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47D3A" w14:textId="10FBCE18" w:rsidR="00F164B9" w:rsidRPr="007C1132" w:rsidRDefault="00931EC9" w:rsidP="00F164B9">
      <w:pPr>
        <w:rPr>
          <w:rFonts w:ascii="Arial" w:hAnsi="Arial" w:cs="Arial"/>
          <w:sz w:val="20"/>
          <w:szCs w:val="20"/>
        </w:rPr>
      </w:pPr>
      <w:bookmarkStart w:id="0" w:name="_Toc480299303"/>
      <w:r>
        <w:rPr>
          <w:noProof/>
          <w:lang w:eastAsia="en-GB"/>
        </w:rPr>
        <w:drawing>
          <wp:anchor distT="0" distB="0" distL="114300" distR="114300" simplePos="0" relativeHeight="251679744" behindDoc="1" locked="0" layoutInCell="1" allowOverlap="1" wp14:anchorId="79A60FA4" wp14:editId="1630D4AD">
            <wp:simplePos x="0" y="0"/>
            <wp:positionH relativeFrom="column">
              <wp:posOffset>-290195</wp:posOffset>
            </wp:positionH>
            <wp:positionV relativeFrom="paragraph">
              <wp:posOffset>-35560</wp:posOffset>
            </wp:positionV>
            <wp:extent cx="3222000" cy="1364400"/>
            <wp:effectExtent l="0" t="0" r="0" b="762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2000" cy="1364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3FA4E79F" w14:textId="2DB3B3DE" w:rsidR="00F164B9" w:rsidRPr="007C1132" w:rsidRDefault="00F164B9" w:rsidP="00F164B9">
      <w:pPr>
        <w:rPr>
          <w:rFonts w:ascii="Arial" w:hAnsi="Arial" w:cs="Arial"/>
          <w:sz w:val="20"/>
          <w:szCs w:val="20"/>
        </w:rPr>
      </w:pPr>
    </w:p>
    <w:p w14:paraId="34569887" w14:textId="7AA7C349" w:rsidR="00F164B9" w:rsidRPr="007C1132" w:rsidRDefault="00F164B9" w:rsidP="00F164B9">
      <w:pPr>
        <w:rPr>
          <w:rFonts w:ascii="Arial" w:hAnsi="Arial" w:cs="Arial"/>
          <w:b/>
          <w:bCs/>
          <w:sz w:val="20"/>
          <w:szCs w:val="20"/>
        </w:rPr>
      </w:pPr>
    </w:p>
    <w:p w14:paraId="79263DBE" w14:textId="77777777" w:rsidR="00F164B9" w:rsidRPr="007C1132" w:rsidRDefault="00F164B9" w:rsidP="00F164B9">
      <w:pPr>
        <w:rPr>
          <w:rFonts w:ascii="Arial" w:hAnsi="Arial" w:cs="Arial"/>
          <w:b/>
          <w:bCs/>
          <w:sz w:val="20"/>
          <w:szCs w:val="20"/>
        </w:rPr>
      </w:pPr>
    </w:p>
    <w:p w14:paraId="4B1BA5E6" w14:textId="77777777" w:rsidR="00F164B9" w:rsidRPr="007C1132" w:rsidRDefault="00F164B9" w:rsidP="00F164B9">
      <w:pPr>
        <w:rPr>
          <w:rFonts w:ascii="Arial" w:hAnsi="Arial" w:cs="Arial"/>
          <w:b/>
          <w:bCs/>
          <w:sz w:val="20"/>
          <w:szCs w:val="20"/>
        </w:rPr>
      </w:pPr>
    </w:p>
    <w:p w14:paraId="7C0C030D" w14:textId="2E9359AD" w:rsidR="00F164B9" w:rsidRDefault="00F164B9" w:rsidP="00F164B9">
      <w:pPr>
        <w:rPr>
          <w:rFonts w:ascii="Arial" w:hAnsi="Arial" w:cs="Arial"/>
          <w:b/>
          <w:bCs/>
          <w:sz w:val="20"/>
          <w:szCs w:val="20"/>
        </w:rPr>
      </w:pPr>
    </w:p>
    <w:p w14:paraId="65E4019C" w14:textId="77777777" w:rsidR="00AC3FE4" w:rsidRPr="007C1132" w:rsidRDefault="00AC3FE4" w:rsidP="00F164B9">
      <w:pPr>
        <w:rPr>
          <w:rFonts w:ascii="Arial" w:hAnsi="Arial" w:cs="Arial"/>
          <w:b/>
          <w:bCs/>
          <w:sz w:val="20"/>
          <w:szCs w:val="20"/>
        </w:rPr>
      </w:pPr>
    </w:p>
    <w:p w14:paraId="73DE10D1" w14:textId="77777777" w:rsidR="00F164B9" w:rsidRDefault="00F164B9" w:rsidP="00F164B9">
      <w:pPr>
        <w:rPr>
          <w:rFonts w:ascii="Arial" w:hAnsi="Arial" w:cs="Arial"/>
          <w:b/>
          <w:bCs/>
          <w:sz w:val="20"/>
          <w:szCs w:val="20"/>
        </w:rPr>
      </w:pPr>
    </w:p>
    <w:p w14:paraId="29380EF3" w14:textId="77777777" w:rsidR="00F164B9" w:rsidRPr="007C1132" w:rsidRDefault="00F164B9" w:rsidP="00F164B9">
      <w:pPr>
        <w:rPr>
          <w:rFonts w:ascii="Arial" w:hAnsi="Arial" w:cs="Arial"/>
          <w:b/>
          <w:bCs/>
          <w:sz w:val="20"/>
          <w:szCs w:val="20"/>
        </w:rPr>
      </w:pPr>
    </w:p>
    <w:p w14:paraId="66A23ED7" w14:textId="36B7B46E" w:rsidR="00F164B9" w:rsidRPr="00AC3FE4" w:rsidRDefault="00AC3FE4" w:rsidP="00B97B2A">
      <w:pPr>
        <w:pStyle w:val="Title"/>
        <w:rPr>
          <w:rFonts w:cs="Arial"/>
          <w:szCs w:val="44"/>
        </w:rPr>
      </w:pPr>
      <w:r w:rsidRPr="00AC3FE4">
        <w:rPr>
          <w:rFonts w:cs="Arial"/>
          <w:szCs w:val="44"/>
        </w:rPr>
        <w:t>Area</w:t>
      </w:r>
      <w:r w:rsidR="005E1855">
        <w:rPr>
          <w:rFonts w:cs="Arial"/>
          <w:szCs w:val="44"/>
        </w:rPr>
        <w:t xml:space="preserve"> 10</w:t>
      </w:r>
    </w:p>
    <w:p w14:paraId="17C282FC" w14:textId="77777777" w:rsidR="005E1855" w:rsidRPr="00AC3FE4" w:rsidRDefault="005E1855" w:rsidP="005E1855">
      <w:pPr>
        <w:pStyle w:val="Title"/>
        <w:rPr>
          <w:rFonts w:cs="Arial"/>
          <w:szCs w:val="44"/>
        </w:rPr>
      </w:pPr>
      <w:r>
        <w:rPr>
          <w:rFonts w:cs="Arial"/>
          <w:szCs w:val="44"/>
        </w:rPr>
        <w:t>Asset Delivery</w:t>
      </w:r>
    </w:p>
    <w:p w14:paraId="4E18E43A" w14:textId="2079AA92" w:rsidR="00F164B9" w:rsidRPr="00AC3FE4" w:rsidRDefault="005E1855">
      <w:pPr>
        <w:pStyle w:val="Title"/>
        <w:rPr>
          <w:rFonts w:cs="Arial"/>
          <w:szCs w:val="44"/>
        </w:rPr>
      </w:pPr>
      <w:r>
        <w:rPr>
          <w:rFonts w:cs="Arial"/>
          <w:szCs w:val="44"/>
        </w:rPr>
        <w:t>Maintenance and Response</w:t>
      </w:r>
      <w:r w:rsidR="007D0C66">
        <w:rPr>
          <w:rFonts w:cs="Arial"/>
          <w:szCs w:val="44"/>
        </w:rPr>
        <w:t xml:space="preserve"> </w:t>
      </w:r>
      <w:r w:rsidR="00431785" w:rsidRPr="00AC3FE4">
        <w:rPr>
          <w:rFonts w:cs="Arial"/>
          <w:szCs w:val="44"/>
        </w:rPr>
        <w:t>Contract</w:t>
      </w:r>
      <w:r w:rsidR="00C2314F" w:rsidRPr="00AC3FE4">
        <w:rPr>
          <w:rFonts w:cs="Arial"/>
          <w:szCs w:val="44"/>
        </w:rPr>
        <w:t xml:space="preserve"> </w:t>
      </w:r>
    </w:p>
    <w:p w14:paraId="2BF86475" w14:textId="77777777" w:rsidR="00F164B9" w:rsidRPr="007C1132" w:rsidRDefault="00F164B9" w:rsidP="00F94BCF">
      <w:pPr>
        <w:pStyle w:val="Title"/>
        <w:spacing w:before="120"/>
        <w:rPr>
          <w:rFonts w:cs="Arial"/>
        </w:rPr>
      </w:pPr>
      <w:r w:rsidRPr="00B97B2A">
        <w:rPr>
          <w:rFonts w:cs="Arial"/>
        </w:rPr>
        <w:tab/>
      </w:r>
    </w:p>
    <w:p w14:paraId="733298BE" w14:textId="0955295A" w:rsidR="00F164B9" w:rsidRDefault="00F164B9" w:rsidP="007C1132">
      <w:pPr>
        <w:spacing w:after="0" w:line="240" w:lineRule="auto"/>
        <w:jc w:val="center"/>
        <w:rPr>
          <w:rFonts w:ascii="Arial" w:hAnsi="Arial" w:cs="Arial"/>
          <w:b/>
          <w:bCs/>
          <w:sz w:val="44"/>
        </w:rPr>
      </w:pPr>
      <w:r w:rsidRPr="007C1132">
        <w:rPr>
          <w:rFonts w:ascii="Arial" w:hAnsi="Arial" w:cs="Arial"/>
          <w:b/>
          <w:bCs/>
          <w:sz w:val="44"/>
        </w:rPr>
        <w:t>Instructions for Tenderers</w:t>
      </w:r>
    </w:p>
    <w:p w14:paraId="4DE5E823" w14:textId="5A3CCB63" w:rsidR="00F90515" w:rsidRDefault="00F90515" w:rsidP="007C1132">
      <w:pPr>
        <w:spacing w:after="0" w:line="240" w:lineRule="auto"/>
        <w:jc w:val="center"/>
        <w:rPr>
          <w:rFonts w:ascii="Arial" w:hAnsi="Arial" w:cs="Arial"/>
          <w:b/>
          <w:bCs/>
          <w:sz w:val="44"/>
        </w:rPr>
      </w:pPr>
    </w:p>
    <w:p w14:paraId="771AB2B9" w14:textId="4CB2F49E" w:rsidR="00F164B9" w:rsidRDefault="00E230B4" w:rsidP="004F09B1">
      <w:pPr>
        <w:spacing w:after="0" w:line="240" w:lineRule="auto"/>
        <w:jc w:val="center"/>
        <w:rPr>
          <w:rFonts w:ascii="Arial" w:hAnsi="Arial" w:cs="Arial"/>
          <w:b/>
          <w:bCs/>
          <w:sz w:val="44"/>
        </w:rPr>
      </w:pPr>
      <w:r>
        <w:rPr>
          <w:rFonts w:ascii="Arial" w:hAnsi="Arial" w:cs="Arial"/>
          <w:b/>
          <w:bCs/>
          <w:sz w:val="44"/>
        </w:rPr>
        <w:t>Annex 1: Selection Questionnaire</w:t>
      </w:r>
    </w:p>
    <w:p w14:paraId="09C28AD5" w14:textId="35CDCCED" w:rsidR="004F09B1" w:rsidRPr="007C1132" w:rsidRDefault="004F09B1" w:rsidP="004F09B1">
      <w:pPr>
        <w:spacing w:after="0" w:line="240" w:lineRule="auto"/>
        <w:jc w:val="center"/>
        <w:rPr>
          <w:rStyle w:val="Heading2Char"/>
          <w:rFonts w:ascii="Arial" w:hAnsi="Arial" w:cs="Arial"/>
        </w:rPr>
      </w:pPr>
    </w:p>
    <w:p w14:paraId="56474D3B" w14:textId="77777777" w:rsidR="00F164B9" w:rsidRDefault="00F164B9" w:rsidP="00F164B9">
      <w:pPr>
        <w:spacing w:after="240"/>
        <w:jc w:val="center"/>
        <w:rPr>
          <w:rStyle w:val="Heading2Char"/>
        </w:rPr>
      </w:pPr>
    </w:p>
    <w:p w14:paraId="086AAB2D" w14:textId="77777777" w:rsidR="00F164B9" w:rsidRDefault="00F164B9" w:rsidP="00F164B9">
      <w:pPr>
        <w:spacing w:after="240"/>
        <w:jc w:val="center"/>
        <w:rPr>
          <w:rStyle w:val="Heading2Char"/>
        </w:rPr>
      </w:pPr>
    </w:p>
    <w:p w14:paraId="7F358F8C" w14:textId="77777777" w:rsidR="00F164B9" w:rsidRDefault="00F164B9" w:rsidP="00F164B9">
      <w:pPr>
        <w:spacing w:after="240"/>
        <w:jc w:val="center"/>
        <w:rPr>
          <w:rStyle w:val="Heading2Char"/>
        </w:rPr>
      </w:pPr>
    </w:p>
    <w:p w14:paraId="44D0E286" w14:textId="77777777" w:rsidR="00F164B9" w:rsidRDefault="00F164B9" w:rsidP="00F164B9">
      <w:pPr>
        <w:spacing w:after="240"/>
        <w:jc w:val="center"/>
        <w:rPr>
          <w:rStyle w:val="Heading2Char"/>
        </w:rPr>
      </w:pPr>
    </w:p>
    <w:p w14:paraId="1C8F017A" w14:textId="77777777" w:rsidR="00F164B9" w:rsidRDefault="00F164B9" w:rsidP="00F164B9">
      <w:pPr>
        <w:spacing w:after="240"/>
        <w:jc w:val="center"/>
        <w:rPr>
          <w:rStyle w:val="Heading2Char"/>
        </w:rPr>
      </w:pPr>
    </w:p>
    <w:p w14:paraId="35387425" w14:textId="77777777" w:rsidR="00F164B9" w:rsidRDefault="00F164B9" w:rsidP="00F164B9">
      <w:pPr>
        <w:spacing w:after="240"/>
        <w:jc w:val="center"/>
        <w:rPr>
          <w:rStyle w:val="Heading2Char"/>
        </w:rPr>
      </w:pPr>
    </w:p>
    <w:p w14:paraId="51CC8C94" w14:textId="77777777" w:rsidR="00F164B9" w:rsidRDefault="00F164B9" w:rsidP="00F164B9">
      <w:pPr>
        <w:spacing w:after="240"/>
        <w:jc w:val="center"/>
        <w:rPr>
          <w:rStyle w:val="Heading2Char"/>
        </w:rPr>
      </w:pPr>
    </w:p>
    <w:p w14:paraId="2F39DB24" w14:textId="77777777" w:rsidR="00F164B9" w:rsidRDefault="00F164B9" w:rsidP="00F164B9">
      <w:pPr>
        <w:spacing w:after="240"/>
        <w:jc w:val="center"/>
        <w:rPr>
          <w:rStyle w:val="Heading2Char"/>
        </w:rPr>
      </w:pPr>
    </w:p>
    <w:p w14:paraId="3D27A6EF" w14:textId="77777777" w:rsidR="00F31AD3" w:rsidRDefault="00F31AD3" w:rsidP="00F164B9">
      <w:pPr>
        <w:spacing w:after="240"/>
        <w:jc w:val="center"/>
        <w:rPr>
          <w:rStyle w:val="Heading2Char"/>
        </w:rPr>
      </w:pPr>
    </w:p>
    <w:p w14:paraId="3FE1AE9D" w14:textId="77777777" w:rsidR="00BB2A71" w:rsidRDefault="00BB2A71" w:rsidP="00F164B9">
      <w:pPr>
        <w:spacing w:after="240"/>
        <w:jc w:val="center"/>
        <w:rPr>
          <w:rStyle w:val="Heading2Char"/>
        </w:rPr>
      </w:pPr>
    </w:p>
    <w:p w14:paraId="5998B198" w14:textId="77777777" w:rsidR="00F164B9" w:rsidRDefault="00F164B9" w:rsidP="00F164B9">
      <w:pPr>
        <w:spacing w:after="240"/>
        <w:jc w:val="center"/>
        <w:rPr>
          <w:rStyle w:val="Heading2Char"/>
        </w:rPr>
      </w:pPr>
    </w:p>
    <w:p w14:paraId="324FF713" w14:textId="77777777" w:rsidR="00F164B9" w:rsidRDefault="00A05ABC" w:rsidP="00A05ABC">
      <w:pPr>
        <w:spacing w:before="240"/>
        <w:jc w:val="center"/>
        <w:rPr>
          <w:rFonts w:ascii="Arial" w:hAnsi="Arial" w:cs="Arial"/>
          <w:b/>
          <w:sz w:val="28"/>
        </w:rPr>
      </w:pPr>
      <w:r w:rsidRPr="00A05ABC">
        <w:rPr>
          <w:rFonts w:ascii="Arial" w:hAnsi="Arial" w:cs="Arial"/>
          <w:b/>
          <w:sz w:val="28"/>
        </w:rPr>
        <w:lastRenderedPageBreak/>
        <w:t xml:space="preserve">INSTRUCTIONS FOR TENDERERS FOR </w:t>
      </w:r>
    </w:p>
    <w:p w14:paraId="40C660EE" w14:textId="6DB38DEE" w:rsidR="00A05ABC" w:rsidRDefault="00431785" w:rsidP="00A05ABC">
      <w:pPr>
        <w:spacing w:before="240"/>
        <w:jc w:val="center"/>
        <w:rPr>
          <w:rFonts w:ascii="Arial Bold" w:hAnsi="Arial Bold" w:cs="Arial"/>
          <w:b/>
          <w:caps/>
          <w:sz w:val="28"/>
        </w:rPr>
      </w:pPr>
      <w:r w:rsidRPr="00AC3FE4">
        <w:rPr>
          <w:rFonts w:ascii="Arial Bold" w:hAnsi="Arial Bold" w:cs="Arial"/>
          <w:b/>
          <w:caps/>
          <w:sz w:val="28"/>
        </w:rPr>
        <w:t>Contract</w:t>
      </w:r>
    </w:p>
    <w:p w14:paraId="441CC108" w14:textId="33FD2EDA" w:rsidR="00524CEB" w:rsidRDefault="00E230B4" w:rsidP="005D7C2A">
      <w:pPr>
        <w:spacing w:before="240" w:after="0"/>
        <w:jc w:val="center"/>
        <w:rPr>
          <w:rFonts w:ascii="Arial Bold" w:hAnsi="Arial Bold" w:cs="Arial"/>
          <w:b/>
          <w:caps/>
          <w:sz w:val="28"/>
        </w:rPr>
      </w:pPr>
      <w:r>
        <w:rPr>
          <w:rFonts w:ascii="Arial Bold" w:hAnsi="Arial Bold" w:cs="Arial"/>
          <w:b/>
          <w:caps/>
          <w:sz w:val="28"/>
        </w:rPr>
        <w:t>annex 1:  selection questionnaire</w:t>
      </w:r>
    </w:p>
    <w:p w14:paraId="158159D0" w14:textId="77777777" w:rsidR="00A05ABC" w:rsidRDefault="00A05ABC" w:rsidP="00A05ABC">
      <w:pPr>
        <w:tabs>
          <w:tab w:val="center" w:pos="4156"/>
          <w:tab w:val="left" w:pos="6862"/>
        </w:tabs>
        <w:spacing w:before="240"/>
        <w:rPr>
          <w:rFonts w:ascii="Arial" w:hAnsi="Arial" w:cs="Arial"/>
          <w:b/>
          <w:sz w:val="28"/>
        </w:rPr>
      </w:pPr>
      <w:r w:rsidRPr="00A05ABC">
        <w:rPr>
          <w:rFonts w:ascii="Arial" w:hAnsi="Arial" w:cs="Arial"/>
          <w:b/>
          <w:sz w:val="28"/>
        </w:rPr>
        <w:tab/>
        <w:t>CONTENTS AMENDMENT SHEET</w:t>
      </w:r>
    </w:p>
    <w:p w14:paraId="1E5F41C1" w14:textId="77777777" w:rsidR="00A05ABC" w:rsidRPr="00A05ABC" w:rsidRDefault="00A05ABC" w:rsidP="00A05ABC">
      <w:pPr>
        <w:tabs>
          <w:tab w:val="center" w:pos="4156"/>
          <w:tab w:val="left" w:pos="6862"/>
        </w:tabs>
        <w:spacing w:after="0" w:line="240" w:lineRule="auto"/>
        <w:rPr>
          <w:rFonts w:ascii="Arial" w:hAnsi="Arial" w:cs="Arial"/>
          <w:b/>
          <w:sz w:val="28"/>
        </w:rPr>
      </w:pPr>
      <w:r w:rsidRPr="00A05ABC">
        <w:rPr>
          <w:rFonts w:ascii="Arial" w:hAnsi="Arial" w:cs="Arial"/>
          <w:b/>
          <w:sz w:val="28"/>
        </w:rPr>
        <w:tab/>
      </w:r>
    </w:p>
    <w:tbl>
      <w:tblPr>
        <w:tblW w:w="842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102"/>
        <w:gridCol w:w="1439"/>
        <w:gridCol w:w="3858"/>
        <w:gridCol w:w="919"/>
        <w:gridCol w:w="1102"/>
      </w:tblGrid>
      <w:tr w:rsidR="00A05ABC" w:rsidRPr="00D92344" w14:paraId="7A6E998F" w14:textId="77777777" w:rsidTr="00F24C90">
        <w:trPr>
          <w:tblHeader/>
        </w:trPr>
        <w:tc>
          <w:tcPr>
            <w:tcW w:w="1102" w:type="dxa"/>
            <w:tcBorders>
              <w:top w:val="double" w:sz="4" w:space="0" w:color="auto"/>
              <w:bottom w:val="double" w:sz="4" w:space="0" w:color="auto"/>
            </w:tcBorders>
            <w:vAlign w:val="center"/>
          </w:tcPr>
          <w:p w14:paraId="476A3DA3" w14:textId="77777777" w:rsidR="00A05ABC" w:rsidRPr="00F76DE8" w:rsidRDefault="00A05ABC" w:rsidP="00C446CF">
            <w:pPr>
              <w:spacing w:before="120" w:after="120"/>
              <w:jc w:val="center"/>
              <w:rPr>
                <w:rFonts w:ascii="Arial" w:hAnsi="Arial" w:cs="Arial"/>
                <w:b/>
                <w:sz w:val="24"/>
                <w:szCs w:val="24"/>
              </w:rPr>
            </w:pPr>
            <w:r w:rsidRPr="00F76DE8">
              <w:rPr>
                <w:rFonts w:ascii="Arial" w:hAnsi="Arial" w:cs="Arial"/>
                <w:b/>
                <w:sz w:val="24"/>
                <w:szCs w:val="24"/>
              </w:rPr>
              <w:t>Amend. No.</w:t>
            </w:r>
          </w:p>
        </w:tc>
        <w:tc>
          <w:tcPr>
            <w:tcW w:w="1439" w:type="dxa"/>
            <w:tcBorders>
              <w:top w:val="double" w:sz="4" w:space="0" w:color="auto"/>
              <w:bottom w:val="double" w:sz="4" w:space="0" w:color="auto"/>
            </w:tcBorders>
            <w:vAlign w:val="center"/>
          </w:tcPr>
          <w:p w14:paraId="51CB7CB7" w14:textId="77777777" w:rsidR="00A05ABC" w:rsidRPr="00F76DE8" w:rsidRDefault="00A05ABC" w:rsidP="00C446CF">
            <w:pPr>
              <w:spacing w:before="120" w:after="120"/>
              <w:jc w:val="center"/>
              <w:rPr>
                <w:rFonts w:ascii="Arial" w:hAnsi="Arial" w:cs="Arial"/>
                <w:b/>
                <w:sz w:val="24"/>
                <w:szCs w:val="24"/>
              </w:rPr>
            </w:pPr>
            <w:r w:rsidRPr="00F76DE8">
              <w:rPr>
                <w:rFonts w:ascii="Arial" w:hAnsi="Arial" w:cs="Arial"/>
                <w:b/>
                <w:sz w:val="24"/>
                <w:szCs w:val="24"/>
              </w:rPr>
              <w:t>Revision</w:t>
            </w:r>
            <w:r w:rsidR="006C3D64">
              <w:rPr>
                <w:rFonts w:ascii="Arial" w:hAnsi="Arial" w:cs="Arial"/>
                <w:b/>
                <w:sz w:val="24"/>
                <w:szCs w:val="24"/>
              </w:rPr>
              <w:t xml:space="preserve"> No.</w:t>
            </w:r>
          </w:p>
        </w:tc>
        <w:tc>
          <w:tcPr>
            <w:tcW w:w="3858" w:type="dxa"/>
            <w:tcBorders>
              <w:top w:val="double" w:sz="4" w:space="0" w:color="auto"/>
              <w:bottom w:val="double" w:sz="4" w:space="0" w:color="auto"/>
            </w:tcBorders>
            <w:vAlign w:val="center"/>
          </w:tcPr>
          <w:p w14:paraId="067C64E8" w14:textId="77777777" w:rsidR="00A05ABC" w:rsidRPr="00F76DE8" w:rsidRDefault="00A05ABC" w:rsidP="00C446CF">
            <w:pPr>
              <w:spacing w:before="120" w:after="120"/>
              <w:jc w:val="center"/>
              <w:rPr>
                <w:rFonts w:ascii="Arial" w:hAnsi="Arial" w:cs="Arial"/>
                <w:b/>
                <w:sz w:val="24"/>
                <w:szCs w:val="24"/>
              </w:rPr>
            </w:pPr>
            <w:r w:rsidRPr="00F76DE8">
              <w:rPr>
                <w:rFonts w:ascii="Arial" w:hAnsi="Arial" w:cs="Arial"/>
                <w:b/>
                <w:sz w:val="24"/>
                <w:szCs w:val="24"/>
              </w:rPr>
              <w:t>Amendments</w:t>
            </w:r>
          </w:p>
        </w:tc>
        <w:tc>
          <w:tcPr>
            <w:tcW w:w="919" w:type="dxa"/>
            <w:tcBorders>
              <w:top w:val="double" w:sz="4" w:space="0" w:color="auto"/>
              <w:bottom w:val="double" w:sz="4" w:space="0" w:color="auto"/>
            </w:tcBorders>
            <w:vAlign w:val="center"/>
          </w:tcPr>
          <w:p w14:paraId="6D37C563" w14:textId="77777777" w:rsidR="00A05ABC" w:rsidRPr="00F76DE8" w:rsidRDefault="00A05ABC" w:rsidP="00C446CF">
            <w:pPr>
              <w:spacing w:before="120" w:after="120"/>
              <w:ind w:left="-57" w:right="-57"/>
              <w:jc w:val="center"/>
              <w:rPr>
                <w:rFonts w:ascii="Arial" w:hAnsi="Arial" w:cs="Arial"/>
                <w:b/>
                <w:sz w:val="24"/>
                <w:szCs w:val="24"/>
              </w:rPr>
            </w:pPr>
            <w:r w:rsidRPr="00F76DE8">
              <w:rPr>
                <w:rFonts w:ascii="Arial" w:hAnsi="Arial" w:cs="Arial"/>
                <w:b/>
                <w:sz w:val="24"/>
                <w:szCs w:val="24"/>
              </w:rPr>
              <w:t>Initials</w:t>
            </w:r>
          </w:p>
        </w:tc>
        <w:tc>
          <w:tcPr>
            <w:tcW w:w="1102" w:type="dxa"/>
            <w:tcBorders>
              <w:top w:val="double" w:sz="4" w:space="0" w:color="auto"/>
              <w:bottom w:val="double" w:sz="4" w:space="0" w:color="auto"/>
            </w:tcBorders>
            <w:vAlign w:val="center"/>
          </w:tcPr>
          <w:p w14:paraId="0F9C4E25" w14:textId="77777777" w:rsidR="00A05ABC" w:rsidRPr="00F76DE8" w:rsidRDefault="00A05ABC" w:rsidP="00C446CF">
            <w:pPr>
              <w:spacing w:before="120" w:after="120"/>
              <w:jc w:val="center"/>
              <w:rPr>
                <w:rFonts w:ascii="Arial" w:hAnsi="Arial" w:cs="Arial"/>
                <w:b/>
                <w:sz w:val="24"/>
                <w:szCs w:val="24"/>
              </w:rPr>
            </w:pPr>
            <w:r w:rsidRPr="00F76DE8">
              <w:rPr>
                <w:rFonts w:ascii="Arial" w:hAnsi="Arial" w:cs="Arial"/>
                <w:b/>
                <w:sz w:val="24"/>
                <w:szCs w:val="24"/>
              </w:rPr>
              <w:t>Date</w:t>
            </w:r>
          </w:p>
        </w:tc>
      </w:tr>
      <w:tr w:rsidR="001478A7" w:rsidRPr="00D92344" w14:paraId="6C5C3760" w14:textId="77777777" w:rsidTr="00F24C90">
        <w:tc>
          <w:tcPr>
            <w:tcW w:w="1102" w:type="dxa"/>
            <w:vAlign w:val="center"/>
          </w:tcPr>
          <w:p w14:paraId="00060507" w14:textId="76915490" w:rsidR="001478A7" w:rsidRPr="00205677" w:rsidRDefault="00C80495" w:rsidP="001478A7">
            <w:pPr>
              <w:spacing w:before="60" w:after="60"/>
              <w:jc w:val="center"/>
              <w:rPr>
                <w:rFonts w:ascii="Arial" w:hAnsi="Arial" w:cs="Arial"/>
              </w:rPr>
            </w:pPr>
            <w:r>
              <w:rPr>
                <w:rFonts w:ascii="Arial" w:hAnsi="Arial" w:cs="Arial"/>
              </w:rPr>
              <w:t>0</w:t>
            </w:r>
          </w:p>
        </w:tc>
        <w:tc>
          <w:tcPr>
            <w:tcW w:w="1439" w:type="dxa"/>
            <w:vAlign w:val="center"/>
          </w:tcPr>
          <w:p w14:paraId="01FB9D9C" w14:textId="40661AFD" w:rsidR="001478A7" w:rsidRPr="00205677" w:rsidRDefault="00C80495" w:rsidP="001478A7">
            <w:pPr>
              <w:spacing w:before="60" w:after="60"/>
              <w:jc w:val="center"/>
              <w:rPr>
                <w:rFonts w:ascii="Arial" w:hAnsi="Arial" w:cs="Arial"/>
              </w:rPr>
            </w:pPr>
            <w:r>
              <w:rPr>
                <w:rFonts w:ascii="Arial" w:hAnsi="Arial" w:cs="Arial"/>
              </w:rPr>
              <w:t>0</w:t>
            </w:r>
          </w:p>
        </w:tc>
        <w:tc>
          <w:tcPr>
            <w:tcW w:w="3858" w:type="dxa"/>
            <w:vAlign w:val="center"/>
          </w:tcPr>
          <w:p w14:paraId="2CDA28C4" w14:textId="28262D5C" w:rsidR="001478A7" w:rsidRPr="00205677" w:rsidRDefault="00C80495" w:rsidP="001478A7">
            <w:pPr>
              <w:spacing w:before="60" w:after="60"/>
              <w:rPr>
                <w:rFonts w:ascii="Arial" w:hAnsi="Arial" w:cs="Arial"/>
              </w:rPr>
            </w:pPr>
            <w:r>
              <w:rPr>
                <w:rFonts w:ascii="Arial" w:hAnsi="Arial" w:cs="Arial"/>
              </w:rPr>
              <w:t>Tender Issue</w:t>
            </w:r>
          </w:p>
        </w:tc>
        <w:tc>
          <w:tcPr>
            <w:tcW w:w="919" w:type="dxa"/>
            <w:vAlign w:val="center"/>
          </w:tcPr>
          <w:p w14:paraId="485AA616" w14:textId="5BA6E6E8" w:rsidR="001478A7" w:rsidRPr="00205677" w:rsidRDefault="00C80495" w:rsidP="001478A7">
            <w:pPr>
              <w:spacing w:before="60" w:after="60"/>
              <w:jc w:val="center"/>
              <w:rPr>
                <w:rFonts w:ascii="Arial" w:hAnsi="Arial" w:cs="Arial"/>
              </w:rPr>
            </w:pPr>
            <w:r>
              <w:rPr>
                <w:rFonts w:ascii="Arial" w:hAnsi="Arial" w:cs="Arial"/>
              </w:rPr>
              <w:t>SOS</w:t>
            </w:r>
          </w:p>
        </w:tc>
        <w:tc>
          <w:tcPr>
            <w:tcW w:w="1102" w:type="dxa"/>
            <w:vAlign w:val="center"/>
          </w:tcPr>
          <w:p w14:paraId="58A27B2C" w14:textId="3A6497A7" w:rsidR="001478A7" w:rsidRPr="00205677" w:rsidRDefault="00106A77" w:rsidP="00106A77">
            <w:pPr>
              <w:spacing w:before="60" w:after="60"/>
              <w:jc w:val="center"/>
              <w:rPr>
                <w:rFonts w:ascii="Arial" w:hAnsi="Arial" w:cs="Arial"/>
              </w:rPr>
            </w:pPr>
            <w:r>
              <w:rPr>
                <w:rFonts w:ascii="Arial" w:hAnsi="Arial" w:cs="Arial"/>
              </w:rPr>
              <w:t>19</w:t>
            </w:r>
            <w:r w:rsidR="00C80495">
              <w:rPr>
                <w:rFonts w:ascii="Arial" w:hAnsi="Arial" w:cs="Arial"/>
              </w:rPr>
              <w:t>/02/18</w:t>
            </w:r>
          </w:p>
        </w:tc>
      </w:tr>
      <w:tr w:rsidR="003E2713" w:rsidRPr="00D92344" w14:paraId="1E5655AF" w14:textId="77777777" w:rsidTr="00F24C90">
        <w:tc>
          <w:tcPr>
            <w:tcW w:w="1102" w:type="dxa"/>
            <w:vAlign w:val="center"/>
          </w:tcPr>
          <w:p w14:paraId="69F49079" w14:textId="54C731A4" w:rsidR="003E2713" w:rsidRPr="00205677" w:rsidRDefault="003E2713" w:rsidP="003E2713">
            <w:pPr>
              <w:spacing w:before="60" w:after="60"/>
              <w:jc w:val="center"/>
              <w:rPr>
                <w:rFonts w:ascii="Arial" w:hAnsi="Arial" w:cs="Arial"/>
              </w:rPr>
            </w:pPr>
          </w:p>
        </w:tc>
        <w:tc>
          <w:tcPr>
            <w:tcW w:w="1439" w:type="dxa"/>
            <w:vAlign w:val="center"/>
          </w:tcPr>
          <w:p w14:paraId="6657626C" w14:textId="78C8371E" w:rsidR="003E2713" w:rsidRPr="00205677" w:rsidRDefault="003E2713" w:rsidP="003E2713">
            <w:pPr>
              <w:spacing w:before="60" w:after="60"/>
              <w:jc w:val="center"/>
              <w:rPr>
                <w:rFonts w:ascii="Arial" w:hAnsi="Arial" w:cs="Arial"/>
              </w:rPr>
            </w:pPr>
          </w:p>
        </w:tc>
        <w:tc>
          <w:tcPr>
            <w:tcW w:w="3858" w:type="dxa"/>
          </w:tcPr>
          <w:p w14:paraId="4167BBBA" w14:textId="36E636D9" w:rsidR="003E2713" w:rsidRPr="00205677" w:rsidRDefault="003E2713">
            <w:pPr>
              <w:spacing w:before="60" w:after="60"/>
              <w:rPr>
                <w:rFonts w:ascii="Arial" w:hAnsi="Arial" w:cs="Arial"/>
              </w:rPr>
            </w:pPr>
          </w:p>
        </w:tc>
        <w:tc>
          <w:tcPr>
            <w:tcW w:w="919" w:type="dxa"/>
          </w:tcPr>
          <w:p w14:paraId="43999707" w14:textId="38D2EE83" w:rsidR="003E2713" w:rsidRPr="000B1EB2" w:rsidRDefault="003E2713" w:rsidP="003E2713">
            <w:pPr>
              <w:spacing w:before="60" w:after="60"/>
              <w:jc w:val="center"/>
              <w:rPr>
                <w:rFonts w:ascii="Arial" w:hAnsi="Arial" w:cs="Arial"/>
              </w:rPr>
            </w:pPr>
          </w:p>
        </w:tc>
        <w:tc>
          <w:tcPr>
            <w:tcW w:w="1102" w:type="dxa"/>
          </w:tcPr>
          <w:p w14:paraId="7643B3D1" w14:textId="0F14DC9A" w:rsidR="003E2713" w:rsidRPr="000B1EB2" w:rsidRDefault="003E2713" w:rsidP="003E2713">
            <w:pPr>
              <w:spacing w:before="60" w:after="60"/>
              <w:jc w:val="center"/>
              <w:rPr>
                <w:rFonts w:ascii="Arial" w:hAnsi="Arial" w:cs="Arial"/>
              </w:rPr>
            </w:pPr>
          </w:p>
        </w:tc>
      </w:tr>
      <w:tr w:rsidR="003E2713" w:rsidRPr="00D92344" w14:paraId="0F7D4846" w14:textId="77777777" w:rsidTr="00F24C90">
        <w:tc>
          <w:tcPr>
            <w:tcW w:w="1102" w:type="dxa"/>
          </w:tcPr>
          <w:p w14:paraId="7121DEAE" w14:textId="2E5FBE96" w:rsidR="003E2713" w:rsidRPr="00205677" w:rsidRDefault="003E2713" w:rsidP="003E2713">
            <w:pPr>
              <w:spacing w:before="60" w:after="60"/>
              <w:jc w:val="center"/>
              <w:rPr>
                <w:rFonts w:ascii="Arial" w:hAnsi="Arial" w:cs="Arial"/>
              </w:rPr>
            </w:pPr>
          </w:p>
        </w:tc>
        <w:tc>
          <w:tcPr>
            <w:tcW w:w="1439" w:type="dxa"/>
          </w:tcPr>
          <w:p w14:paraId="3B68BDAF" w14:textId="2A1F54A3" w:rsidR="003E2713" w:rsidRPr="00205677" w:rsidRDefault="003E2713" w:rsidP="003E2713">
            <w:pPr>
              <w:spacing w:before="60" w:after="60"/>
              <w:jc w:val="center"/>
              <w:rPr>
                <w:rFonts w:ascii="Arial" w:hAnsi="Arial" w:cs="Arial"/>
              </w:rPr>
            </w:pPr>
          </w:p>
        </w:tc>
        <w:tc>
          <w:tcPr>
            <w:tcW w:w="3858" w:type="dxa"/>
          </w:tcPr>
          <w:p w14:paraId="3C41C1CF" w14:textId="16A5510D" w:rsidR="003E2713" w:rsidRPr="00205677" w:rsidRDefault="003E2713" w:rsidP="003E2713">
            <w:pPr>
              <w:spacing w:before="60" w:after="60"/>
              <w:rPr>
                <w:rFonts w:ascii="Arial" w:hAnsi="Arial" w:cs="Arial"/>
              </w:rPr>
            </w:pPr>
          </w:p>
        </w:tc>
        <w:tc>
          <w:tcPr>
            <w:tcW w:w="919" w:type="dxa"/>
          </w:tcPr>
          <w:p w14:paraId="41B4F6DE" w14:textId="5F2324CE" w:rsidR="003E2713" w:rsidRPr="00205677" w:rsidRDefault="003E2713" w:rsidP="003E2713">
            <w:pPr>
              <w:spacing w:before="60" w:after="60"/>
              <w:jc w:val="center"/>
              <w:rPr>
                <w:rFonts w:ascii="Arial" w:hAnsi="Arial" w:cs="Arial"/>
              </w:rPr>
            </w:pPr>
          </w:p>
        </w:tc>
        <w:tc>
          <w:tcPr>
            <w:tcW w:w="1102" w:type="dxa"/>
          </w:tcPr>
          <w:p w14:paraId="566F863A" w14:textId="6247DECE" w:rsidR="003E2713" w:rsidRPr="00205677" w:rsidRDefault="003E2713" w:rsidP="003E2713">
            <w:pPr>
              <w:spacing w:before="60" w:after="60"/>
              <w:jc w:val="center"/>
              <w:rPr>
                <w:rFonts w:ascii="Arial" w:hAnsi="Arial" w:cs="Arial"/>
              </w:rPr>
            </w:pPr>
          </w:p>
        </w:tc>
      </w:tr>
      <w:tr w:rsidR="003E2713" w:rsidRPr="00D92344" w14:paraId="39F5C6AA" w14:textId="77777777" w:rsidTr="00F24C90">
        <w:tc>
          <w:tcPr>
            <w:tcW w:w="1102" w:type="dxa"/>
          </w:tcPr>
          <w:p w14:paraId="544A59CE" w14:textId="7A3B7B38" w:rsidR="003E2713" w:rsidRPr="00205677" w:rsidRDefault="003E2713" w:rsidP="003E2713">
            <w:pPr>
              <w:spacing w:before="60" w:after="60"/>
              <w:jc w:val="center"/>
              <w:rPr>
                <w:rFonts w:ascii="Arial" w:hAnsi="Arial" w:cs="Arial"/>
              </w:rPr>
            </w:pPr>
          </w:p>
        </w:tc>
        <w:tc>
          <w:tcPr>
            <w:tcW w:w="1439" w:type="dxa"/>
          </w:tcPr>
          <w:p w14:paraId="43640C67" w14:textId="56F3133F" w:rsidR="003E2713" w:rsidRPr="00205677" w:rsidRDefault="003E2713" w:rsidP="003E2713">
            <w:pPr>
              <w:spacing w:before="60" w:after="60"/>
              <w:jc w:val="center"/>
              <w:rPr>
                <w:rFonts w:ascii="Arial" w:hAnsi="Arial" w:cs="Arial"/>
              </w:rPr>
            </w:pPr>
          </w:p>
        </w:tc>
        <w:tc>
          <w:tcPr>
            <w:tcW w:w="3858" w:type="dxa"/>
          </w:tcPr>
          <w:p w14:paraId="703C99B7" w14:textId="287A7A1B" w:rsidR="003E2713" w:rsidRPr="00205677" w:rsidRDefault="003E2713" w:rsidP="009F4E2C">
            <w:pPr>
              <w:spacing w:before="60" w:after="60"/>
              <w:rPr>
                <w:rFonts w:ascii="Arial" w:hAnsi="Arial" w:cs="Arial"/>
              </w:rPr>
            </w:pPr>
          </w:p>
        </w:tc>
        <w:tc>
          <w:tcPr>
            <w:tcW w:w="919" w:type="dxa"/>
          </w:tcPr>
          <w:p w14:paraId="5FE1FA90" w14:textId="7DAB2669" w:rsidR="003E2713" w:rsidRPr="00205677" w:rsidRDefault="003E2713" w:rsidP="003E2713">
            <w:pPr>
              <w:spacing w:before="60" w:after="60"/>
              <w:jc w:val="center"/>
              <w:rPr>
                <w:rFonts w:ascii="Arial" w:hAnsi="Arial" w:cs="Arial"/>
              </w:rPr>
            </w:pPr>
          </w:p>
        </w:tc>
        <w:tc>
          <w:tcPr>
            <w:tcW w:w="1102" w:type="dxa"/>
          </w:tcPr>
          <w:p w14:paraId="7B565487" w14:textId="29ED8AB9" w:rsidR="003E2713" w:rsidRPr="00205677" w:rsidRDefault="003E2713" w:rsidP="003E2713">
            <w:pPr>
              <w:spacing w:before="60" w:after="60"/>
              <w:jc w:val="center"/>
              <w:rPr>
                <w:rFonts w:ascii="Arial" w:hAnsi="Arial" w:cs="Arial"/>
              </w:rPr>
            </w:pPr>
          </w:p>
        </w:tc>
      </w:tr>
      <w:tr w:rsidR="003E2713" w:rsidRPr="00D92344" w14:paraId="39C3BA81" w14:textId="77777777" w:rsidTr="00F24C90">
        <w:tc>
          <w:tcPr>
            <w:tcW w:w="1102" w:type="dxa"/>
          </w:tcPr>
          <w:p w14:paraId="24D338E8" w14:textId="18EFA95C" w:rsidR="003E2713" w:rsidRPr="00205677" w:rsidRDefault="003E2713" w:rsidP="003E2713">
            <w:pPr>
              <w:spacing w:before="60" w:after="60"/>
              <w:jc w:val="center"/>
              <w:rPr>
                <w:rFonts w:ascii="Arial" w:hAnsi="Arial" w:cs="Arial"/>
              </w:rPr>
            </w:pPr>
          </w:p>
        </w:tc>
        <w:tc>
          <w:tcPr>
            <w:tcW w:w="1439" w:type="dxa"/>
          </w:tcPr>
          <w:p w14:paraId="563AEB41" w14:textId="3D40F335" w:rsidR="003E2713" w:rsidRPr="00205677" w:rsidRDefault="003E2713" w:rsidP="003E2713">
            <w:pPr>
              <w:spacing w:before="60" w:after="60"/>
              <w:jc w:val="center"/>
              <w:rPr>
                <w:rFonts w:ascii="Arial" w:hAnsi="Arial" w:cs="Arial"/>
              </w:rPr>
            </w:pPr>
          </w:p>
        </w:tc>
        <w:tc>
          <w:tcPr>
            <w:tcW w:w="3858" w:type="dxa"/>
          </w:tcPr>
          <w:p w14:paraId="2D6007B0" w14:textId="7FBF0859" w:rsidR="003E2713" w:rsidRPr="00205677" w:rsidRDefault="003E2713" w:rsidP="003E2713">
            <w:pPr>
              <w:spacing w:before="60" w:after="60"/>
              <w:rPr>
                <w:rFonts w:ascii="Arial" w:hAnsi="Arial" w:cs="Arial"/>
              </w:rPr>
            </w:pPr>
          </w:p>
        </w:tc>
        <w:tc>
          <w:tcPr>
            <w:tcW w:w="919" w:type="dxa"/>
          </w:tcPr>
          <w:p w14:paraId="5813B411" w14:textId="5EB04534" w:rsidR="003E2713" w:rsidRPr="00205677" w:rsidRDefault="003E2713" w:rsidP="003E2713">
            <w:pPr>
              <w:spacing w:before="60" w:after="60"/>
              <w:jc w:val="center"/>
              <w:rPr>
                <w:rFonts w:ascii="Arial" w:hAnsi="Arial" w:cs="Arial"/>
              </w:rPr>
            </w:pPr>
          </w:p>
        </w:tc>
        <w:tc>
          <w:tcPr>
            <w:tcW w:w="1102" w:type="dxa"/>
          </w:tcPr>
          <w:p w14:paraId="06EFD4CF" w14:textId="2B5BB3EF" w:rsidR="003E2713" w:rsidRPr="00205677" w:rsidRDefault="003E2713" w:rsidP="003E2713">
            <w:pPr>
              <w:spacing w:before="60" w:after="60"/>
              <w:jc w:val="center"/>
              <w:rPr>
                <w:rFonts w:ascii="Arial" w:hAnsi="Arial" w:cs="Arial"/>
              </w:rPr>
            </w:pPr>
          </w:p>
        </w:tc>
      </w:tr>
      <w:tr w:rsidR="003E2713" w:rsidRPr="00D92344" w14:paraId="49C440BC" w14:textId="77777777" w:rsidTr="00F24C90">
        <w:tc>
          <w:tcPr>
            <w:tcW w:w="1102" w:type="dxa"/>
          </w:tcPr>
          <w:p w14:paraId="24D6AE46" w14:textId="78129BB5" w:rsidR="003E2713" w:rsidRPr="00205677" w:rsidRDefault="003E2713" w:rsidP="003E2713">
            <w:pPr>
              <w:spacing w:before="60" w:after="60"/>
              <w:jc w:val="center"/>
              <w:rPr>
                <w:rFonts w:ascii="Arial" w:hAnsi="Arial" w:cs="Arial"/>
              </w:rPr>
            </w:pPr>
          </w:p>
        </w:tc>
        <w:tc>
          <w:tcPr>
            <w:tcW w:w="1439" w:type="dxa"/>
          </w:tcPr>
          <w:p w14:paraId="5AE86AE0" w14:textId="7CEC5E52" w:rsidR="003E2713" w:rsidRPr="00205677" w:rsidRDefault="003E2713" w:rsidP="003E2713">
            <w:pPr>
              <w:spacing w:before="60" w:after="60"/>
              <w:jc w:val="center"/>
              <w:rPr>
                <w:rFonts w:ascii="Arial" w:hAnsi="Arial" w:cs="Arial"/>
              </w:rPr>
            </w:pPr>
          </w:p>
        </w:tc>
        <w:tc>
          <w:tcPr>
            <w:tcW w:w="3858" w:type="dxa"/>
          </w:tcPr>
          <w:p w14:paraId="2158FD1A" w14:textId="6A209874" w:rsidR="003E2713" w:rsidRPr="00205677" w:rsidRDefault="003E2713" w:rsidP="00A77350">
            <w:pPr>
              <w:spacing w:before="60" w:after="60"/>
              <w:rPr>
                <w:rFonts w:ascii="Arial" w:hAnsi="Arial" w:cs="Arial"/>
              </w:rPr>
            </w:pPr>
          </w:p>
        </w:tc>
        <w:tc>
          <w:tcPr>
            <w:tcW w:w="919" w:type="dxa"/>
          </w:tcPr>
          <w:p w14:paraId="6DF28D3C" w14:textId="7F858B21" w:rsidR="003E2713" w:rsidRPr="00205677" w:rsidRDefault="003E2713" w:rsidP="003E2713">
            <w:pPr>
              <w:spacing w:before="60" w:after="60"/>
              <w:jc w:val="center"/>
              <w:rPr>
                <w:rFonts w:ascii="Arial" w:hAnsi="Arial" w:cs="Arial"/>
              </w:rPr>
            </w:pPr>
          </w:p>
        </w:tc>
        <w:tc>
          <w:tcPr>
            <w:tcW w:w="1102" w:type="dxa"/>
          </w:tcPr>
          <w:p w14:paraId="0D2118E2" w14:textId="41376DE5" w:rsidR="003E2713" w:rsidRPr="00205677" w:rsidRDefault="003E2713" w:rsidP="003E2713">
            <w:pPr>
              <w:spacing w:before="60" w:after="60"/>
              <w:jc w:val="center"/>
              <w:rPr>
                <w:rFonts w:ascii="Arial" w:hAnsi="Arial" w:cs="Arial"/>
              </w:rPr>
            </w:pPr>
          </w:p>
        </w:tc>
      </w:tr>
      <w:tr w:rsidR="003E2713" w:rsidRPr="00D92344" w14:paraId="4A19E579" w14:textId="77777777" w:rsidTr="00F24C90">
        <w:tc>
          <w:tcPr>
            <w:tcW w:w="1102" w:type="dxa"/>
          </w:tcPr>
          <w:p w14:paraId="08F453B4" w14:textId="067FBC3E" w:rsidR="003E2713" w:rsidRPr="00CB5B84" w:rsidRDefault="003E2713" w:rsidP="003E2713">
            <w:pPr>
              <w:spacing w:before="60" w:after="60"/>
              <w:jc w:val="center"/>
              <w:rPr>
                <w:rFonts w:ascii="Arial" w:hAnsi="Arial" w:cs="Arial"/>
              </w:rPr>
            </w:pPr>
          </w:p>
        </w:tc>
        <w:tc>
          <w:tcPr>
            <w:tcW w:w="1439" w:type="dxa"/>
          </w:tcPr>
          <w:p w14:paraId="203BC6FB" w14:textId="6D654607" w:rsidR="003E2713" w:rsidRPr="00CB5B84" w:rsidRDefault="003E2713" w:rsidP="003E2713">
            <w:pPr>
              <w:spacing w:before="60" w:after="60"/>
              <w:jc w:val="center"/>
              <w:rPr>
                <w:rFonts w:ascii="Arial" w:hAnsi="Arial" w:cs="Arial"/>
              </w:rPr>
            </w:pPr>
          </w:p>
        </w:tc>
        <w:tc>
          <w:tcPr>
            <w:tcW w:w="3858" w:type="dxa"/>
          </w:tcPr>
          <w:p w14:paraId="304D5391" w14:textId="5899ED2A" w:rsidR="003E2713" w:rsidRPr="00CB5B84" w:rsidRDefault="003E2713" w:rsidP="003E2713">
            <w:pPr>
              <w:spacing w:before="60" w:after="60"/>
              <w:rPr>
                <w:rFonts w:ascii="Arial" w:hAnsi="Arial" w:cs="Arial"/>
              </w:rPr>
            </w:pPr>
          </w:p>
        </w:tc>
        <w:tc>
          <w:tcPr>
            <w:tcW w:w="919" w:type="dxa"/>
          </w:tcPr>
          <w:p w14:paraId="218BA6FD" w14:textId="242C5195" w:rsidR="003E2713" w:rsidRPr="00CB5B84" w:rsidRDefault="003E2713" w:rsidP="003E2713">
            <w:pPr>
              <w:spacing w:before="60" w:after="60"/>
              <w:jc w:val="center"/>
              <w:rPr>
                <w:rFonts w:ascii="Arial" w:hAnsi="Arial" w:cs="Arial"/>
              </w:rPr>
            </w:pPr>
          </w:p>
        </w:tc>
        <w:tc>
          <w:tcPr>
            <w:tcW w:w="1102" w:type="dxa"/>
          </w:tcPr>
          <w:p w14:paraId="0591EC10" w14:textId="53427521" w:rsidR="003E2713" w:rsidRPr="00CB5B84" w:rsidRDefault="003E2713" w:rsidP="003E2713">
            <w:pPr>
              <w:spacing w:before="60" w:after="60"/>
              <w:jc w:val="center"/>
              <w:rPr>
                <w:rFonts w:ascii="Arial" w:hAnsi="Arial" w:cs="Arial"/>
              </w:rPr>
            </w:pPr>
          </w:p>
        </w:tc>
      </w:tr>
      <w:tr w:rsidR="003E2713" w:rsidRPr="00D92344" w14:paraId="06991DD7" w14:textId="77777777" w:rsidTr="00F24C90">
        <w:tc>
          <w:tcPr>
            <w:tcW w:w="1102" w:type="dxa"/>
          </w:tcPr>
          <w:p w14:paraId="5E852D9E" w14:textId="37944F13" w:rsidR="003E2713" w:rsidRPr="001D4341" w:rsidRDefault="003E2713" w:rsidP="003E2713">
            <w:pPr>
              <w:spacing w:before="60" w:after="60"/>
              <w:jc w:val="center"/>
              <w:rPr>
                <w:rFonts w:ascii="Arial" w:hAnsi="Arial" w:cs="Arial"/>
              </w:rPr>
            </w:pPr>
          </w:p>
        </w:tc>
        <w:tc>
          <w:tcPr>
            <w:tcW w:w="1439" w:type="dxa"/>
          </w:tcPr>
          <w:p w14:paraId="3633FE5C" w14:textId="4FAA6ECF" w:rsidR="003E2713" w:rsidRPr="00340EF0" w:rsidRDefault="003E2713" w:rsidP="003E2713">
            <w:pPr>
              <w:spacing w:before="60" w:after="60"/>
              <w:jc w:val="center"/>
              <w:rPr>
                <w:rFonts w:ascii="Arial" w:hAnsi="Arial"/>
              </w:rPr>
            </w:pPr>
          </w:p>
        </w:tc>
        <w:tc>
          <w:tcPr>
            <w:tcW w:w="3858" w:type="dxa"/>
          </w:tcPr>
          <w:p w14:paraId="03B1E1D9" w14:textId="6DC5C1D2" w:rsidR="00BB2A71" w:rsidRPr="00340EF0" w:rsidRDefault="00BB2A71">
            <w:pPr>
              <w:spacing w:before="60" w:after="60"/>
              <w:rPr>
                <w:rFonts w:ascii="Arial" w:hAnsi="Arial"/>
              </w:rPr>
            </w:pPr>
          </w:p>
        </w:tc>
        <w:tc>
          <w:tcPr>
            <w:tcW w:w="919" w:type="dxa"/>
          </w:tcPr>
          <w:p w14:paraId="5A31EDD0" w14:textId="56A990D8" w:rsidR="003E2713" w:rsidRPr="00340EF0" w:rsidRDefault="003E2713" w:rsidP="003E2713">
            <w:pPr>
              <w:spacing w:before="60" w:after="60"/>
              <w:jc w:val="center"/>
              <w:rPr>
                <w:rFonts w:ascii="Arial" w:hAnsi="Arial"/>
              </w:rPr>
            </w:pPr>
          </w:p>
        </w:tc>
        <w:tc>
          <w:tcPr>
            <w:tcW w:w="1102" w:type="dxa"/>
          </w:tcPr>
          <w:p w14:paraId="487D364E" w14:textId="42269C8A" w:rsidR="003E2713" w:rsidRPr="00340EF0" w:rsidRDefault="003E2713" w:rsidP="003E2713">
            <w:pPr>
              <w:spacing w:before="60" w:after="60"/>
              <w:jc w:val="center"/>
              <w:rPr>
                <w:rFonts w:ascii="Arial" w:hAnsi="Arial"/>
              </w:rPr>
            </w:pPr>
          </w:p>
        </w:tc>
      </w:tr>
      <w:tr w:rsidR="003E2713" w:rsidRPr="00D92344" w14:paraId="002AC31C" w14:textId="77777777" w:rsidTr="00F24C90">
        <w:tc>
          <w:tcPr>
            <w:tcW w:w="1102" w:type="dxa"/>
          </w:tcPr>
          <w:p w14:paraId="3B1A69DE" w14:textId="5E502D74" w:rsidR="003E2713" w:rsidRPr="00F24C90" w:rsidRDefault="003E2713" w:rsidP="003E2713">
            <w:pPr>
              <w:spacing w:before="60" w:after="60"/>
              <w:jc w:val="center"/>
              <w:rPr>
                <w:rFonts w:ascii="Arial" w:hAnsi="Arial" w:cs="Arial"/>
              </w:rPr>
            </w:pPr>
          </w:p>
        </w:tc>
        <w:tc>
          <w:tcPr>
            <w:tcW w:w="1439" w:type="dxa"/>
          </w:tcPr>
          <w:p w14:paraId="7F5C3C4A" w14:textId="44EC9461" w:rsidR="003E2713" w:rsidRPr="00340EF0" w:rsidRDefault="003E2713" w:rsidP="003E2713">
            <w:pPr>
              <w:spacing w:before="60" w:after="60"/>
              <w:jc w:val="center"/>
              <w:rPr>
                <w:rFonts w:ascii="Arial" w:hAnsi="Arial"/>
              </w:rPr>
            </w:pPr>
          </w:p>
        </w:tc>
        <w:tc>
          <w:tcPr>
            <w:tcW w:w="3858" w:type="dxa"/>
          </w:tcPr>
          <w:p w14:paraId="1081F080" w14:textId="430533E4" w:rsidR="003E2713" w:rsidRPr="00340EF0" w:rsidRDefault="003E2713" w:rsidP="003E2713">
            <w:pPr>
              <w:spacing w:before="60" w:after="60"/>
              <w:rPr>
                <w:rFonts w:ascii="Arial" w:hAnsi="Arial"/>
              </w:rPr>
            </w:pPr>
          </w:p>
        </w:tc>
        <w:tc>
          <w:tcPr>
            <w:tcW w:w="919" w:type="dxa"/>
          </w:tcPr>
          <w:p w14:paraId="63F41DAA" w14:textId="39A485D3" w:rsidR="003E2713" w:rsidRPr="00340EF0" w:rsidRDefault="003E2713" w:rsidP="003E2713">
            <w:pPr>
              <w:spacing w:before="60" w:after="60"/>
              <w:jc w:val="center"/>
              <w:rPr>
                <w:rFonts w:ascii="Arial" w:hAnsi="Arial"/>
              </w:rPr>
            </w:pPr>
          </w:p>
        </w:tc>
        <w:tc>
          <w:tcPr>
            <w:tcW w:w="1102" w:type="dxa"/>
          </w:tcPr>
          <w:p w14:paraId="2722E152" w14:textId="77AEBAE1" w:rsidR="003E2713" w:rsidRPr="00340EF0" w:rsidRDefault="003E2713" w:rsidP="003E2713">
            <w:pPr>
              <w:spacing w:before="60" w:after="60"/>
              <w:jc w:val="center"/>
              <w:rPr>
                <w:rFonts w:ascii="Arial" w:hAnsi="Arial"/>
              </w:rPr>
            </w:pPr>
          </w:p>
        </w:tc>
      </w:tr>
      <w:tr w:rsidR="003E2713" w:rsidRPr="00D92344" w14:paraId="51F5EC52" w14:textId="77777777" w:rsidTr="00F24C90">
        <w:tc>
          <w:tcPr>
            <w:tcW w:w="1102" w:type="dxa"/>
          </w:tcPr>
          <w:p w14:paraId="038BC51E" w14:textId="054431AB" w:rsidR="003E2713" w:rsidRPr="00F24C90" w:rsidRDefault="003E2713" w:rsidP="003E2713">
            <w:pPr>
              <w:spacing w:before="60" w:after="60"/>
              <w:jc w:val="center"/>
              <w:rPr>
                <w:rFonts w:ascii="Arial" w:hAnsi="Arial" w:cs="Arial"/>
              </w:rPr>
            </w:pPr>
          </w:p>
        </w:tc>
        <w:tc>
          <w:tcPr>
            <w:tcW w:w="1439" w:type="dxa"/>
          </w:tcPr>
          <w:p w14:paraId="2415CF5E" w14:textId="24321E33" w:rsidR="003E2713" w:rsidRPr="00340EF0" w:rsidRDefault="003E2713" w:rsidP="003E2713">
            <w:pPr>
              <w:spacing w:before="60" w:after="60"/>
              <w:jc w:val="center"/>
              <w:rPr>
                <w:rFonts w:ascii="Arial" w:hAnsi="Arial"/>
              </w:rPr>
            </w:pPr>
          </w:p>
        </w:tc>
        <w:tc>
          <w:tcPr>
            <w:tcW w:w="3858" w:type="dxa"/>
          </w:tcPr>
          <w:p w14:paraId="73C10539" w14:textId="499ADD80" w:rsidR="003E2713" w:rsidRPr="00340EF0" w:rsidRDefault="003E2713" w:rsidP="003E2713">
            <w:pPr>
              <w:spacing w:before="60" w:after="60"/>
              <w:rPr>
                <w:rFonts w:ascii="Arial" w:hAnsi="Arial"/>
              </w:rPr>
            </w:pPr>
          </w:p>
        </w:tc>
        <w:tc>
          <w:tcPr>
            <w:tcW w:w="919" w:type="dxa"/>
          </w:tcPr>
          <w:p w14:paraId="4EF25EF1" w14:textId="55306019" w:rsidR="003E2713" w:rsidRPr="00340EF0" w:rsidRDefault="003E2713" w:rsidP="003E2713">
            <w:pPr>
              <w:spacing w:before="60" w:after="60"/>
              <w:jc w:val="center"/>
              <w:rPr>
                <w:rFonts w:ascii="Arial" w:hAnsi="Arial"/>
              </w:rPr>
            </w:pPr>
          </w:p>
        </w:tc>
        <w:tc>
          <w:tcPr>
            <w:tcW w:w="1102" w:type="dxa"/>
          </w:tcPr>
          <w:p w14:paraId="4331361E" w14:textId="3BE38ECD" w:rsidR="003E2713" w:rsidRPr="00340EF0" w:rsidRDefault="003E2713" w:rsidP="003E2713">
            <w:pPr>
              <w:spacing w:before="60" w:after="60"/>
              <w:jc w:val="center"/>
              <w:rPr>
                <w:rFonts w:ascii="Arial" w:hAnsi="Arial"/>
              </w:rPr>
            </w:pPr>
          </w:p>
        </w:tc>
      </w:tr>
      <w:tr w:rsidR="00500391" w:rsidRPr="00D92344" w14:paraId="633E3E30" w14:textId="77777777" w:rsidTr="00F24C90">
        <w:tc>
          <w:tcPr>
            <w:tcW w:w="1102" w:type="dxa"/>
          </w:tcPr>
          <w:p w14:paraId="434B517D" w14:textId="23EA21A5" w:rsidR="00500391" w:rsidRPr="00F24C90" w:rsidRDefault="00500391" w:rsidP="003E2713">
            <w:pPr>
              <w:spacing w:before="60" w:after="60"/>
              <w:jc w:val="center"/>
              <w:rPr>
                <w:rFonts w:ascii="Arial" w:hAnsi="Arial" w:cs="Arial"/>
              </w:rPr>
            </w:pPr>
          </w:p>
        </w:tc>
        <w:tc>
          <w:tcPr>
            <w:tcW w:w="1439" w:type="dxa"/>
          </w:tcPr>
          <w:p w14:paraId="3B81FF41" w14:textId="6819823E" w:rsidR="00500391" w:rsidRPr="00340EF0" w:rsidRDefault="00500391" w:rsidP="003E2713">
            <w:pPr>
              <w:spacing w:before="60" w:after="60"/>
              <w:jc w:val="center"/>
              <w:rPr>
                <w:rFonts w:ascii="Arial" w:hAnsi="Arial"/>
              </w:rPr>
            </w:pPr>
          </w:p>
        </w:tc>
        <w:tc>
          <w:tcPr>
            <w:tcW w:w="3858" w:type="dxa"/>
          </w:tcPr>
          <w:p w14:paraId="052A2819" w14:textId="35A6736B" w:rsidR="00500391" w:rsidRPr="00340EF0" w:rsidRDefault="00500391" w:rsidP="003E2713">
            <w:pPr>
              <w:spacing w:before="60" w:after="60"/>
              <w:rPr>
                <w:rFonts w:ascii="Arial" w:hAnsi="Arial"/>
              </w:rPr>
            </w:pPr>
          </w:p>
        </w:tc>
        <w:tc>
          <w:tcPr>
            <w:tcW w:w="919" w:type="dxa"/>
          </w:tcPr>
          <w:p w14:paraId="3D51057F" w14:textId="4DA6A31E" w:rsidR="00500391" w:rsidRPr="00340EF0" w:rsidRDefault="00500391" w:rsidP="003E2713">
            <w:pPr>
              <w:spacing w:before="60" w:after="60"/>
              <w:jc w:val="center"/>
              <w:rPr>
                <w:rFonts w:ascii="Arial" w:hAnsi="Arial"/>
              </w:rPr>
            </w:pPr>
          </w:p>
        </w:tc>
        <w:tc>
          <w:tcPr>
            <w:tcW w:w="1102" w:type="dxa"/>
          </w:tcPr>
          <w:p w14:paraId="684CBEBD" w14:textId="0CCC882C" w:rsidR="00500391" w:rsidRPr="00340EF0" w:rsidRDefault="00500391" w:rsidP="003E2713">
            <w:pPr>
              <w:spacing w:before="60" w:after="60"/>
              <w:jc w:val="center"/>
              <w:rPr>
                <w:rFonts w:ascii="Arial" w:hAnsi="Arial"/>
              </w:rPr>
            </w:pPr>
          </w:p>
        </w:tc>
      </w:tr>
      <w:tr w:rsidR="003E2713" w:rsidRPr="00D92344" w14:paraId="2315EEB7" w14:textId="77777777" w:rsidTr="00F24C90">
        <w:tc>
          <w:tcPr>
            <w:tcW w:w="1102" w:type="dxa"/>
          </w:tcPr>
          <w:p w14:paraId="65E495FF" w14:textId="1D90C465" w:rsidR="003E2713" w:rsidRPr="00F24C90" w:rsidRDefault="003E2713" w:rsidP="003E2713">
            <w:pPr>
              <w:spacing w:before="60" w:after="60"/>
              <w:jc w:val="center"/>
              <w:rPr>
                <w:rFonts w:ascii="Arial" w:hAnsi="Arial" w:cs="Arial"/>
              </w:rPr>
            </w:pPr>
          </w:p>
        </w:tc>
        <w:tc>
          <w:tcPr>
            <w:tcW w:w="1439" w:type="dxa"/>
          </w:tcPr>
          <w:p w14:paraId="0D5B3A52" w14:textId="55CB2A4F" w:rsidR="003E2713" w:rsidRPr="00340EF0" w:rsidRDefault="003E2713" w:rsidP="003E2713">
            <w:pPr>
              <w:spacing w:before="60" w:after="60"/>
              <w:jc w:val="center"/>
              <w:rPr>
                <w:rFonts w:ascii="Arial" w:hAnsi="Arial"/>
              </w:rPr>
            </w:pPr>
          </w:p>
        </w:tc>
        <w:tc>
          <w:tcPr>
            <w:tcW w:w="3858" w:type="dxa"/>
          </w:tcPr>
          <w:p w14:paraId="7FD917BA" w14:textId="6E230DCF" w:rsidR="003E2713" w:rsidRPr="00340EF0" w:rsidRDefault="003E2713" w:rsidP="003E2713">
            <w:pPr>
              <w:spacing w:before="60" w:after="60"/>
              <w:rPr>
                <w:rFonts w:ascii="Arial" w:hAnsi="Arial"/>
              </w:rPr>
            </w:pPr>
          </w:p>
        </w:tc>
        <w:tc>
          <w:tcPr>
            <w:tcW w:w="919" w:type="dxa"/>
          </w:tcPr>
          <w:p w14:paraId="467046C3" w14:textId="51D5BABB" w:rsidR="003E2713" w:rsidRPr="00340EF0" w:rsidRDefault="003E2713" w:rsidP="003E2713">
            <w:pPr>
              <w:spacing w:before="60" w:after="60"/>
              <w:jc w:val="center"/>
              <w:rPr>
                <w:rFonts w:ascii="Arial" w:hAnsi="Arial"/>
              </w:rPr>
            </w:pPr>
          </w:p>
        </w:tc>
        <w:tc>
          <w:tcPr>
            <w:tcW w:w="1102" w:type="dxa"/>
          </w:tcPr>
          <w:p w14:paraId="5C577AFC" w14:textId="0F696D94" w:rsidR="003E2713" w:rsidRPr="00340EF0" w:rsidRDefault="003E2713" w:rsidP="003E2713">
            <w:pPr>
              <w:spacing w:before="60" w:after="60"/>
              <w:jc w:val="center"/>
              <w:rPr>
                <w:rFonts w:ascii="Arial" w:hAnsi="Arial"/>
              </w:rPr>
            </w:pPr>
          </w:p>
        </w:tc>
      </w:tr>
      <w:tr w:rsidR="003E2713" w:rsidRPr="001D4341" w14:paraId="5A31D743" w14:textId="77777777" w:rsidTr="00F24C90">
        <w:tc>
          <w:tcPr>
            <w:tcW w:w="1102" w:type="dxa"/>
          </w:tcPr>
          <w:p w14:paraId="1B739BCE" w14:textId="5A9D91D8" w:rsidR="003E2713" w:rsidRPr="00F24C90" w:rsidRDefault="003E2713" w:rsidP="003E2713">
            <w:pPr>
              <w:spacing w:before="60" w:after="60"/>
              <w:jc w:val="center"/>
              <w:rPr>
                <w:rFonts w:ascii="Arial" w:hAnsi="Arial" w:cs="Arial"/>
              </w:rPr>
            </w:pPr>
          </w:p>
        </w:tc>
        <w:tc>
          <w:tcPr>
            <w:tcW w:w="1439" w:type="dxa"/>
          </w:tcPr>
          <w:p w14:paraId="3D2CDF97" w14:textId="69F0E575" w:rsidR="003E2713" w:rsidRPr="00F24C90" w:rsidRDefault="003E2713" w:rsidP="003E2713">
            <w:pPr>
              <w:spacing w:before="60" w:after="60"/>
              <w:jc w:val="center"/>
              <w:rPr>
                <w:rFonts w:ascii="Arial" w:hAnsi="Arial" w:cs="Arial"/>
              </w:rPr>
            </w:pPr>
          </w:p>
        </w:tc>
        <w:tc>
          <w:tcPr>
            <w:tcW w:w="3858" w:type="dxa"/>
          </w:tcPr>
          <w:p w14:paraId="7D8A6EB5" w14:textId="599F991C" w:rsidR="003E2713" w:rsidRPr="00F24C90" w:rsidRDefault="003E2713" w:rsidP="003E2713">
            <w:pPr>
              <w:spacing w:before="60" w:after="60"/>
              <w:rPr>
                <w:rFonts w:ascii="Arial" w:hAnsi="Arial" w:cs="Arial"/>
              </w:rPr>
            </w:pPr>
          </w:p>
        </w:tc>
        <w:tc>
          <w:tcPr>
            <w:tcW w:w="919" w:type="dxa"/>
          </w:tcPr>
          <w:p w14:paraId="42C60134" w14:textId="5AC1BEAE" w:rsidR="003E2713" w:rsidRPr="00F24C90" w:rsidRDefault="003E2713" w:rsidP="003E2713">
            <w:pPr>
              <w:spacing w:before="60" w:after="60"/>
              <w:jc w:val="center"/>
              <w:rPr>
                <w:rFonts w:ascii="Arial" w:hAnsi="Arial" w:cs="Arial"/>
              </w:rPr>
            </w:pPr>
          </w:p>
        </w:tc>
        <w:tc>
          <w:tcPr>
            <w:tcW w:w="1102" w:type="dxa"/>
          </w:tcPr>
          <w:p w14:paraId="4128EDA6" w14:textId="55BD0E8C" w:rsidR="003E2713" w:rsidRPr="00F24C90" w:rsidRDefault="003E2713" w:rsidP="003E2713">
            <w:pPr>
              <w:spacing w:before="60" w:after="60"/>
              <w:jc w:val="center"/>
              <w:rPr>
                <w:rFonts w:ascii="Arial" w:hAnsi="Arial" w:cs="Arial"/>
              </w:rPr>
            </w:pPr>
          </w:p>
        </w:tc>
      </w:tr>
      <w:tr w:rsidR="00C93B29" w:rsidRPr="001D4341" w14:paraId="5D774FA9" w14:textId="77777777" w:rsidTr="00F24C90">
        <w:tc>
          <w:tcPr>
            <w:tcW w:w="1102" w:type="dxa"/>
          </w:tcPr>
          <w:p w14:paraId="7CCE0F98" w14:textId="50E3FBEE" w:rsidR="00C93B29" w:rsidRPr="001D4341" w:rsidRDefault="00C93B29" w:rsidP="003E2713">
            <w:pPr>
              <w:spacing w:before="60" w:after="60"/>
              <w:jc w:val="center"/>
              <w:rPr>
                <w:rFonts w:ascii="Arial" w:hAnsi="Arial" w:cs="Arial"/>
              </w:rPr>
            </w:pPr>
          </w:p>
        </w:tc>
        <w:tc>
          <w:tcPr>
            <w:tcW w:w="1439" w:type="dxa"/>
          </w:tcPr>
          <w:p w14:paraId="083942AB" w14:textId="5544C8F4" w:rsidR="00C93B29" w:rsidRPr="001D4341" w:rsidRDefault="00C93B29" w:rsidP="003E2713">
            <w:pPr>
              <w:spacing w:before="60" w:after="60"/>
              <w:jc w:val="center"/>
              <w:rPr>
                <w:rFonts w:ascii="Arial" w:hAnsi="Arial" w:cs="Arial"/>
              </w:rPr>
            </w:pPr>
          </w:p>
        </w:tc>
        <w:tc>
          <w:tcPr>
            <w:tcW w:w="3858" w:type="dxa"/>
          </w:tcPr>
          <w:p w14:paraId="17BF44C2" w14:textId="686A0740" w:rsidR="00C93B29" w:rsidRPr="001D4341" w:rsidRDefault="00C93B29" w:rsidP="003E2713">
            <w:pPr>
              <w:spacing w:before="60" w:after="60"/>
              <w:rPr>
                <w:rFonts w:ascii="Arial" w:hAnsi="Arial" w:cs="Arial"/>
              </w:rPr>
            </w:pPr>
          </w:p>
        </w:tc>
        <w:tc>
          <w:tcPr>
            <w:tcW w:w="919" w:type="dxa"/>
          </w:tcPr>
          <w:p w14:paraId="1FBD8784" w14:textId="46A50767" w:rsidR="00C93B29" w:rsidRPr="001D4341" w:rsidRDefault="00C93B29" w:rsidP="003E2713">
            <w:pPr>
              <w:spacing w:before="60" w:after="60"/>
              <w:jc w:val="center"/>
              <w:rPr>
                <w:rFonts w:ascii="Arial" w:hAnsi="Arial" w:cs="Arial"/>
              </w:rPr>
            </w:pPr>
          </w:p>
        </w:tc>
        <w:tc>
          <w:tcPr>
            <w:tcW w:w="1102" w:type="dxa"/>
          </w:tcPr>
          <w:p w14:paraId="45049FE8" w14:textId="4419DC80" w:rsidR="00C93B29" w:rsidRPr="001D4341" w:rsidRDefault="00C93B29" w:rsidP="003E2713">
            <w:pPr>
              <w:spacing w:before="60" w:after="60"/>
              <w:jc w:val="center"/>
              <w:rPr>
                <w:rFonts w:ascii="Arial" w:hAnsi="Arial" w:cs="Arial"/>
              </w:rPr>
            </w:pPr>
          </w:p>
        </w:tc>
      </w:tr>
      <w:tr w:rsidR="00BC0390" w:rsidRPr="001D4341" w14:paraId="3F894776" w14:textId="77777777" w:rsidTr="00BC0390">
        <w:tc>
          <w:tcPr>
            <w:tcW w:w="1102" w:type="dxa"/>
            <w:tcBorders>
              <w:bottom w:val="double" w:sz="4" w:space="0" w:color="auto"/>
            </w:tcBorders>
          </w:tcPr>
          <w:p w14:paraId="24C7953D" w14:textId="2F2CEB6D" w:rsidR="00BC0390" w:rsidRDefault="00BC0390" w:rsidP="003E2713">
            <w:pPr>
              <w:spacing w:before="60" w:after="60"/>
              <w:jc w:val="center"/>
              <w:rPr>
                <w:rFonts w:ascii="Arial" w:hAnsi="Arial" w:cs="Arial"/>
              </w:rPr>
            </w:pPr>
          </w:p>
        </w:tc>
        <w:tc>
          <w:tcPr>
            <w:tcW w:w="1439" w:type="dxa"/>
            <w:tcBorders>
              <w:bottom w:val="double" w:sz="4" w:space="0" w:color="auto"/>
            </w:tcBorders>
          </w:tcPr>
          <w:p w14:paraId="17B50DB2" w14:textId="69506EAA" w:rsidR="00BC0390" w:rsidRDefault="00BC0390" w:rsidP="003E2713">
            <w:pPr>
              <w:spacing w:before="60" w:after="60"/>
              <w:jc w:val="center"/>
              <w:rPr>
                <w:rFonts w:ascii="Arial" w:hAnsi="Arial" w:cs="Arial"/>
              </w:rPr>
            </w:pPr>
          </w:p>
        </w:tc>
        <w:tc>
          <w:tcPr>
            <w:tcW w:w="3858" w:type="dxa"/>
            <w:tcBorders>
              <w:bottom w:val="double" w:sz="4" w:space="0" w:color="auto"/>
            </w:tcBorders>
          </w:tcPr>
          <w:p w14:paraId="17DB128D" w14:textId="502DB12B" w:rsidR="00BC0390" w:rsidRDefault="00BC0390">
            <w:pPr>
              <w:spacing w:before="60" w:after="60"/>
              <w:rPr>
                <w:rFonts w:ascii="Arial" w:hAnsi="Arial" w:cs="Arial"/>
              </w:rPr>
            </w:pPr>
          </w:p>
        </w:tc>
        <w:tc>
          <w:tcPr>
            <w:tcW w:w="919" w:type="dxa"/>
            <w:tcBorders>
              <w:bottom w:val="double" w:sz="4" w:space="0" w:color="auto"/>
            </w:tcBorders>
          </w:tcPr>
          <w:p w14:paraId="4A635721" w14:textId="03F2ADD2" w:rsidR="00BC0390" w:rsidRDefault="00BC0390" w:rsidP="003E2713">
            <w:pPr>
              <w:spacing w:before="60" w:after="60"/>
              <w:jc w:val="center"/>
              <w:rPr>
                <w:rFonts w:ascii="Arial" w:hAnsi="Arial" w:cs="Arial"/>
              </w:rPr>
            </w:pPr>
          </w:p>
        </w:tc>
        <w:tc>
          <w:tcPr>
            <w:tcW w:w="1102" w:type="dxa"/>
            <w:tcBorders>
              <w:bottom w:val="double" w:sz="4" w:space="0" w:color="auto"/>
            </w:tcBorders>
          </w:tcPr>
          <w:p w14:paraId="601277C2" w14:textId="1002F3AF" w:rsidR="00BC0390" w:rsidRDefault="00BC0390" w:rsidP="003E2713">
            <w:pPr>
              <w:spacing w:before="60" w:after="60"/>
              <w:jc w:val="center"/>
              <w:rPr>
                <w:rFonts w:ascii="Arial" w:hAnsi="Arial" w:cs="Arial"/>
              </w:rPr>
            </w:pPr>
          </w:p>
        </w:tc>
      </w:tr>
    </w:tbl>
    <w:p w14:paraId="451C1D00" w14:textId="77777777" w:rsidR="00870722" w:rsidRDefault="00870722" w:rsidP="00870722"/>
    <w:p w14:paraId="629165E9" w14:textId="77777777" w:rsidR="00A05ABC" w:rsidRDefault="00A05ABC">
      <w:r>
        <w:br w:type="page"/>
      </w:r>
    </w:p>
    <w:p w14:paraId="7EFF7E79" w14:textId="77777777" w:rsidR="00A05ABC" w:rsidRPr="007D2A89" w:rsidRDefault="00A05ABC" w:rsidP="00F76DE8">
      <w:pPr>
        <w:spacing w:after="0" w:line="240" w:lineRule="auto"/>
        <w:jc w:val="center"/>
        <w:rPr>
          <w:rFonts w:ascii="Arial" w:hAnsi="Arial" w:cs="Arial"/>
          <w:b/>
        </w:rPr>
      </w:pPr>
      <w:r w:rsidRPr="007D2A89">
        <w:rPr>
          <w:rFonts w:ascii="Arial" w:hAnsi="Arial" w:cs="Arial"/>
          <w:b/>
        </w:rPr>
        <w:t>List of Contents</w:t>
      </w:r>
    </w:p>
    <w:p w14:paraId="2AA3D834" w14:textId="77777777" w:rsidR="00A05ABC" w:rsidRPr="00F76DE8" w:rsidRDefault="00A05ABC" w:rsidP="00F76DE8">
      <w:pPr>
        <w:spacing w:after="120" w:line="240" w:lineRule="auto"/>
        <w:rPr>
          <w:sz w:val="16"/>
          <w:szCs w:val="16"/>
        </w:rPr>
      </w:pPr>
    </w:p>
    <w:p w14:paraId="26EE46E6" w14:textId="61AF803D" w:rsidR="00430581" w:rsidRDefault="007D2A89">
      <w:pPr>
        <w:pStyle w:val="TOC1"/>
        <w:rPr>
          <w:rFonts w:asciiTheme="minorHAnsi" w:eastAsiaTheme="minorEastAsia" w:hAnsiTheme="minorHAnsi"/>
          <w:b w:val="0"/>
          <w:caps w:val="0"/>
          <w:noProof/>
          <w:lang w:eastAsia="en-GB"/>
        </w:rPr>
      </w:pPr>
      <w:r>
        <w:fldChar w:fldCharType="begin"/>
      </w:r>
      <w:r>
        <w:instrText xml:space="preserve"> TOC \o "1-2" \h \z \t "List,3" </w:instrText>
      </w:r>
      <w:r>
        <w:fldChar w:fldCharType="separate"/>
      </w:r>
      <w:hyperlink w:anchor="_Toc505857337" w:history="1">
        <w:r w:rsidR="00430581" w:rsidRPr="00930AD3">
          <w:rPr>
            <w:rStyle w:val="Hyperlink"/>
            <w:iCs/>
            <w:noProof/>
          </w:rPr>
          <w:t>1</w:t>
        </w:r>
        <w:r w:rsidR="00430581">
          <w:rPr>
            <w:rFonts w:asciiTheme="minorHAnsi" w:eastAsiaTheme="minorEastAsia" w:hAnsiTheme="minorHAnsi"/>
            <w:b w:val="0"/>
            <w:caps w:val="0"/>
            <w:noProof/>
            <w:lang w:eastAsia="en-GB"/>
          </w:rPr>
          <w:tab/>
        </w:r>
        <w:r w:rsidR="00430581" w:rsidRPr="00930AD3">
          <w:rPr>
            <w:rStyle w:val="Hyperlink"/>
            <w:noProof/>
          </w:rPr>
          <w:t>guidance on completion of selection questionnaire</w:t>
        </w:r>
        <w:r w:rsidR="00430581">
          <w:rPr>
            <w:noProof/>
            <w:webHidden/>
          </w:rPr>
          <w:tab/>
        </w:r>
        <w:r w:rsidR="00430581">
          <w:rPr>
            <w:noProof/>
            <w:webHidden/>
          </w:rPr>
          <w:fldChar w:fldCharType="begin"/>
        </w:r>
        <w:r w:rsidR="00430581">
          <w:rPr>
            <w:noProof/>
            <w:webHidden/>
          </w:rPr>
          <w:instrText xml:space="preserve"> PAGEREF _Toc505857337 \h </w:instrText>
        </w:r>
        <w:r w:rsidR="00430581">
          <w:rPr>
            <w:noProof/>
            <w:webHidden/>
          </w:rPr>
        </w:r>
        <w:r w:rsidR="00430581">
          <w:rPr>
            <w:noProof/>
            <w:webHidden/>
          </w:rPr>
          <w:fldChar w:fldCharType="separate"/>
        </w:r>
        <w:r w:rsidR="00CB4E45">
          <w:rPr>
            <w:noProof/>
            <w:webHidden/>
          </w:rPr>
          <w:t>4</w:t>
        </w:r>
        <w:r w:rsidR="00430581">
          <w:rPr>
            <w:noProof/>
            <w:webHidden/>
          </w:rPr>
          <w:fldChar w:fldCharType="end"/>
        </w:r>
      </w:hyperlink>
    </w:p>
    <w:p w14:paraId="1E22B727" w14:textId="0F6BA0CC" w:rsidR="00430581" w:rsidRDefault="00CB4E45">
      <w:pPr>
        <w:pStyle w:val="TOC2"/>
        <w:rPr>
          <w:rFonts w:asciiTheme="minorHAnsi" w:eastAsiaTheme="minorEastAsia" w:hAnsiTheme="minorHAnsi"/>
          <w:noProof/>
          <w:lang w:eastAsia="en-GB"/>
        </w:rPr>
      </w:pPr>
      <w:hyperlink w:anchor="_Toc505857338" w:history="1">
        <w:r w:rsidR="00430581" w:rsidRPr="00930AD3">
          <w:rPr>
            <w:rStyle w:val="Hyperlink"/>
            <w:noProof/>
          </w:rPr>
          <w:t>1.1</w:t>
        </w:r>
        <w:r w:rsidR="00430581">
          <w:rPr>
            <w:rFonts w:asciiTheme="minorHAnsi" w:eastAsiaTheme="minorEastAsia" w:hAnsiTheme="minorHAnsi"/>
            <w:noProof/>
            <w:lang w:eastAsia="en-GB"/>
          </w:rPr>
          <w:tab/>
        </w:r>
        <w:r w:rsidR="00430581" w:rsidRPr="00930AD3">
          <w:rPr>
            <w:rStyle w:val="Hyperlink"/>
            <w:noProof/>
          </w:rPr>
          <w:t>General</w:t>
        </w:r>
        <w:r w:rsidR="00430581">
          <w:rPr>
            <w:noProof/>
            <w:webHidden/>
          </w:rPr>
          <w:tab/>
        </w:r>
        <w:r w:rsidR="00430581">
          <w:rPr>
            <w:noProof/>
            <w:webHidden/>
          </w:rPr>
          <w:fldChar w:fldCharType="begin"/>
        </w:r>
        <w:r w:rsidR="00430581">
          <w:rPr>
            <w:noProof/>
            <w:webHidden/>
          </w:rPr>
          <w:instrText xml:space="preserve"> PAGEREF _Toc505857338 \h </w:instrText>
        </w:r>
        <w:r w:rsidR="00430581">
          <w:rPr>
            <w:noProof/>
            <w:webHidden/>
          </w:rPr>
        </w:r>
        <w:r w:rsidR="00430581">
          <w:rPr>
            <w:noProof/>
            <w:webHidden/>
          </w:rPr>
          <w:fldChar w:fldCharType="separate"/>
        </w:r>
        <w:r>
          <w:rPr>
            <w:noProof/>
            <w:webHidden/>
          </w:rPr>
          <w:t>4</w:t>
        </w:r>
        <w:r w:rsidR="00430581">
          <w:rPr>
            <w:noProof/>
            <w:webHidden/>
          </w:rPr>
          <w:fldChar w:fldCharType="end"/>
        </w:r>
      </w:hyperlink>
    </w:p>
    <w:p w14:paraId="34D92597" w14:textId="57AE522C" w:rsidR="00430581" w:rsidRDefault="00CB4E45">
      <w:pPr>
        <w:pStyle w:val="TOC2"/>
        <w:rPr>
          <w:rFonts w:asciiTheme="minorHAnsi" w:eastAsiaTheme="minorEastAsia" w:hAnsiTheme="minorHAnsi"/>
          <w:noProof/>
          <w:lang w:eastAsia="en-GB"/>
        </w:rPr>
      </w:pPr>
      <w:hyperlink w:anchor="_Toc505857339" w:history="1">
        <w:r w:rsidR="00430581" w:rsidRPr="00930AD3">
          <w:rPr>
            <w:rStyle w:val="Hyperlink"/>
            <w:noProof/>
          </w:rPr>
          <w:t>1.2</w:t>
        </w:r>
        <w:r w:rsidR="00430581">
          <w:rPr>
            <w:rFonts w:asciiTheme="minorHAnsi" w:eastAsiaTheme="minorEastAsia" w:hAnsiTheme="minorHAnsi"/>
            <w:noProof/>
            <w:lang w:eastAsia="en-GB"/>
          </w:rPr>
          <w:tab/>
        </w:r>
        <w:r w:rsidR="00430581" w:rsidRPr="00930AD3">
          <w:rPr>
            <w:rStyle w:val="Hyperlink"/>
            <w:noProof/>
          </w:rPr>
          <w:t>Constructionline</w:t>
        </w:r>
        <w:r w:rsidR="00430581">
          <w:rPr>
            <w:noProof/>
            <w:webHidden/>
          </w:rPr>
          <w:tab/>
        </w:r>
        <w:r w:rsidR="00430581">
          <w:rPr>
            <w:noProof/>
            <w:webHidden/>
          </w:rPr>
          <w:fldChar w:fldCharType="begin"/>
        </w:r>
        <w:r w:rsidR="00430581">
          <w:rPr>
            <w:noProof/>
            <w:webHidden/>
          </w:rPr>
          <w:instrText xml:space="preserve"> PAGEREF _Toc505857339 \h </w:instrText>
        </w:r>
        <w:r w:rsidR="00430581">
          <w:rPr>
            <w:noProof/>
            <w:webHidden/>
          </w:rPr>
        </w:r>
        <w:r w:rsidR="00430581">
          <w:rPr>
            <w:noProof/>
            <w:webHidden/>
          </w:rPr>
          <w:fldChar w:fldCharType="separate"/>
        </w:r>
        <w:r>
          <w:rPr>
            <w:noProof/>
            <w:webHidden/>
          </w:rPr>
          <w:t>4</w:t>
        </w:r>
        <w:r w:rsidR="00430581">
          <w:rPr>
            <w:noProof/>
            <w:webHidden/>
          </w:rPr>
          <w:fldChar w:fldCharType="end"/>
        </w:r>
      </w:hyperlink>
    </w:p>
    <w:p w14:paraId="0983E435" w14:textId="0B9908C5" w:rsidR="00430581" w:rsidRDefault="00CB4E45">
      <w:pPr>
        <w:pStyle w:val="TOC2"/>
        <w:rPr>
          <w:rFonts w:asciiTheme="minorHAnsi" w:eastAsiaTheme="minorEastAsia" w:hAnsiTheme="minorHAnsi"/>
          <w:noProof/>
          <w:lang w:eastAsia="en-GB"/>
        </w:rPr>
      </w:pPr>
      <w:hyperlink w:anchor="_Toc505857340" w:history="1">
        <w:r w:rsidR="00430581" w:rsidRPr="00930AD3">
          <w:rPr>
            <w:rStyle w:val="Hyperlink"/>
            <w:noProof/>
          </w:rPr>
          <w:t>1.3</w:t>
        </w:r>
        <w:r w:rsidR="00430581">
          <w:rPr>
            <w:rFonts w:asciiTheme="minorHAnsi" w:eastAsiaTheme="minorEastAsia" w:hAnsiTheme="minorHAnsi"/>
            <w:noProof/>
            <w:lang w:eastAsia="en-GB"/>
          </w:rPr>
          <w:tab/>
        </w:r>
        <w:r w:rsidR="00430581" w:rsidRPr="00930AD3">
          <w:rPr>
            <w:rStyle w:val="Hyperlink"/>
            <w:rFonts w:eastAsia="Arial"/>
            <w:noProof/>
          </w:rPr>
          <w:t xml:space="preserve">Potential </w:t>
        </w:r>
        <w:r w:rsidR="00430581" w:rsidRPr="00930AD3">
          <w:rPr>
            <w:rStyle w:val="Hyperlink"/>
            <w:noProof/>
          </w:rPr>
          <w:t>Supplier</w:t>
        </w:r>
        <w:r w:rsidR="00430581" w:rsidRPr="00930AD3">
          <w:rPr>
            <w:rStyle w:val="Hyperlink"/>
            <w:rFonts w:eastAsia="Arial"/>
            <w:noProof/>
          </w:rPr>
          <w:t xml:space="preserve"> Information and Exclusion Grounds: Parts 1 and 2.</w:t>
        </w:r>
        <w:r w:rsidR="00430581">
          <w:rPr>
            <w:noProof/>
            <w:webHidden/>
          </w:rPr>
          <w:tab/>
        </w:r>
        <w:r w:rsidR="00430581">
          <w:rPr>
            <w:noProof/>
            <w:webHidden/>
          </w:rPr>
          <w:fldChar w:fldCharType="begin"/>
        </w:r>
        <w:r w:rsidR="00430581">
          <w:rPr>
            <w:noProof/>
            <w:webHidden/>
          </w:rPr>
          <w:instrText xml:space="preserve"> PAGEREF _Toc505857340 \h </w:instrText>
        </w:r>
        <w:r w:rsidR="00430581">
          <w:rPr>
            <w:noProof/>
            <w:webHidden/>
          </w:rPr>
        </w:r>
        <w:r w:rsidR="00430581">
          <w:rPr>
            <w:noProof/>
            <w:webHidden/>
          </w:rPr>
          <w:fldChar w:fldCharType="separate"/>
        </w:r>
        <w:r>
          <w:rPr>
            <w:noProof/>
            <w:webHidden/>
          </w:rPr>
          <w:t>5</w:t>
        </w:r>
        <w:r w:rsidR="00430581">
          <w:rPr>
            <w:noProof/>
            <w:webHidden/>
          </w:rPr>
          <w:fldChar w:fldCharType="end"/>
        </w:r>
      </w:hyperlink>
    </w:p>
    <w:p w14:paraId="23D66A45" w14:textId="4AF05FEB" w:rsidR="00430581" w:rsidRDefault="00CB4E45">
      <w:pPr>
        <w:pStyle w:val="TOC2"/>
        <w:rPr>
          <w:rFonts w:asciiTheme="minorHAnsi" w:eastAsiaTheme="minorEastAsia" w:hAnsiTheme="minorHAnsi"/>
          <w:noProof/>
          <w:lang w:eastAsia="en-GB"/>
        </w:rPr>
      </w:pPr>
      <w:hyperlink w:anchor="_Toc505857341" w:history="1">
        <w:r w:rsidR="00430581" w:rsidRPr="00930AD3">
          <w:rPr>
            <w:rStyle w:val="Hyperlink"/>
            <w:noProof/>
          </w:rPr>
          <w:t>1.4</w:t>
        </w:r>
        <w:r w:rsidR="00430581">
          <w:rPr>
            <w:rFonts w:asciiTheme="minorHAnsi" w:eastAsiaTheme="minorEastAsia" w:hAnsiTheme="minorHAnsi"/>
            <w:noProof/>
            <w:lang w:eastAsia="en-GB"/>
          </w:rPr>
          <w:tab/>
        </w:r>
        <w:r w:rsidR="00430581" w:rsidRPr="00930AD3">
          <w:rPr>
            <w:rStyle w:val="Hyperlink"/>
            <w:noProof/>
          </w:rPr>
          <w:t>Supplier Selection Questions: Part 3</w:t>
        </w:r>
        <w:r w:rsidR="00430581">
          <w:rPr>
            <w:noProof/>
            <w:webHidden/>
          </w:rPr>
          <w:tab/>
        </w:r>
        <w:r w:rsidR="00430581">
          <w:rPr>
            <w:noProof/>
            <w:webHidden/>
          </w:rPr>
          <w:fldChar w:fldCharType="begin"/>
        </w:r>
        <w:r w:rsidR="00430581">
          <w:rPr>
            <w:noProof/>
            <w:webHidden/>
          </w:rPr>
          <w:instrText xml:space="preserve"> PAGEREF _Toc505857341 \h </w:instrText>
        </w:r>
        <w:r w:rsidR="00430581">
          <w:rPr>
            <w:noProof/>
            <w:webHidden/>
          </w:rPr>
        </w:r>
        <w:r w:rsidR="00430581">
          <w:rPr>
            <w:noProof/>
            <w:webHidden/>
          </w:rPr>
          <w:fldChar w:fldCharType="separate"/>
        </w:r>
        <w:r>
          <w:rPr>
            <w:noProof/>
            <w:webHidden/>
          </w:rPr>
          <w:t>6</w:t>
        </w:r>
        <w:r w:rsidR="00430581">
          <w:rPr>
            <w:noProof/>
            <w:webHidden/>
          </w:rPr>
          <w:fldChar w:fldCharType="end"/>
        </w:r>
      </w:hyperlink>
    </w:p>
    <w:p w14:paraId="73B7A890" w14:textId="4DDA372C" w:rsidR="00430581" w:rsidRDefault="00CB4E45">
      <w:pPr>
        <w:pStyle w:val="TOC2"/>
        <w:rPr>
          <w:rFonts w:asciiTheme="minorHAnsi" w:eastAsiaTheme="minorEastAsia" w:hAnsiTheme="minorHAnsi"/>
          <w:noProof/>
          <w:lang w:eastAsia="en-GB"/>
        </w:rPr>
      </w:pPr>
      <w:hyperlink w:anchor="_Toc505857342" w:history="1">
        <w:r w:rsidR="00430581" w:rsidRPr="00930AD3">
          <w:rPr>
            <w:rStyle w:val="Hyperlink"/>
            <w:noProof/>
          </w:rPr>
          <w:t>1.5</w:t>
        </w:r>
        <w:r w:rsidR="00430581">
          <w:rPr>
            <w:rFonts w:asciiTheme="minorHAnsi" w:eastAsiaTheme="minorEastAsia" w:hAnsiTheme="minorHAnsi"/>
            <w:noProof/>
            <w:lang w:eastAsia="en-GB"/>
          </w:rPr>
          <w:tab/>
        </w:r>
        <w:r w:rsidR="00430581" w:rsidRPr="00930AD3">
          <w:rPr>
            <w:rStyle w:val="Hyperlink"/>
            <w:noProof/>
          </w:rPr>
          <w:t>Consequences of misrepresentation</w:t>
        </w:r>
        <w:r w:rsidR="00430581">
          <w:rPr>
            <w:noProof/>
            <w:webHidden/>
          </w:rPr>
          <w:tab/>
        </w:r>
        <w:r w:rsidR="00430581">
          <w:rPr>
            <w:noProof/>
            <w:webHidden/>
          </w:rPr>
          <w:fldChar w:fldCharType="begin"/>
        </w:r>
        <w:r w:rsidR="00430581">
          <w:rPr>
            <w:noProof/>
            <w:webHidden/>
          </w:rPr>
          <w:instrText xml:space="preserve"> PAGEREF _Toc505857342 \h </w:instrText>
        </w:r>
        <w:r w:rsidR="00430581">
          <w:rPr>
            <w:noProof/>
            <w:webHidden/>
          </w:rPr>
        </w:r>
        <w:r w:rsidR="00430581">
          <w:rPr>
            <w:noProof/>
            <w:webHidden/>
          </w:rPr>
          <w:fldChar w:fldCharType="separate"/>
        </w:r>
        <w:r>
          <w:rPr>
            <w:noProof/>
            <w:webHidden/>
          </w:rPr>
          <w:t>6</w:t>
        </w:r>
        <w:r w:rsidR="00430581">
          <w:rPr>
            <w:noProof/>
            <w:webHidden/>
          </w:rPr>
          <w:fldChar w:fldCharType="end"/>
        </w:r>
      </w:hyperlink>
    </w:p>
    <w:p w14:paraId="67CA91CC" w14:textId="1B81FA55" w:rsidR="00430581" w:rsidRDefault="00CB4E45">
      <w:pPr>
        <w:pStyle w:val="TOC1"/>
        <w:rPr>
          <w:rFonts w:asciiTheme="minorHAnsi" w:eastAsiaTheme="minorEastAsia" w:hAnsiTheme="minorHAnsi"/>
          <w:b w:val="0"/>
          <w:caps w:val="0"/>
          <w:noProof/>
          <w:lang w:eastAsia="en-GB"/>
        </w:rPr>
      </w:pPr>
      <w:hyperlink w:anchor="_Toc505857343" w:history="1">
        <w:r w:rsidR="00430581" w:rsidRPr="00930AD3">
          <w:rPr>
            <w:rStyle w:val="Hyperlink"/>
            <w:rFonts w:eastAsia="Arial"/>
            <w:noProof/>
          </w:rPr>
          <w:t>Part 1: Potential supplier information</w:t>
        </w:r>
        <w:r w:rsidR="00430581">
          <w:rPr>
            <w:noProof/>
            <w:webHidden/>
          </w:rPr>
          <w:tab/>
        </w:r>
        <w:r w:rsidR="00430581">
          <w:rPr>
            <w:noProof/>
            <w:webHidden/>
          </w:rPr>
          <w:fldChar w:fldCharType="begin"/>
        </w:r>
        <w:r w:rsidR="00430581">
          <w:rPr>
            <w:noProof/>
            <w:webHidden/>
          </w:rPr>
          <w:instrText xml:space="preserve"> PAGEREF _Toc505857343 \h </w:instrText>
        </w:r>
        <w:r w:rsidR="00430581">
          <w:rPr>
            <w:noProof/>
            <w:webHidden/>
          </w:rPr>
        </w:r>
        <w:r w:rsidR="00430581">
          <w:rPr>
            <w:noProof/>
            <w:webHidden/>
          </w:rPr>
          <w:fldChar w:fldCharType="separate"/>
        </w:r>
        <w:r>
          <w:rPr>
            <w:noProof/>
            <w:webHidden/>
          </w:rPr>
          <w:t>7</w:t>
        </w:r>
        <w:r w:rsidR="00430581">
          <w:rPr>
            <w:noProof/>
            <w:webHidden/>
          </w:rPr>
          <w:fldChar w:fldCharType="end"/>
        </w:r>
      </w:hyperlink>
    </w:p>
    <w:p w14:paraId="6148381E" w14:textId="529C806E" w:rsidR="00430581" w:rsidRDefault="00CB4E45">
      <w:pPr>
        <w:pStyle w:val="TOC2"/>
        <w:rPr>
          <w:rFonts w:asciiTheme="minorHAnsi" w:eastAsiaTheme="minorEastAsia" w:hAnsiTheme="minorHAnsi"/>
          <w:noProof/>
          <w:lang w:eastAsia="en-GB"/>
        </w:rPr>
      </w:pPr>
      <w:hyperlink w:anchor="_Toc505857344" w:history="1">
        <w:r w:rsidR="00430581" w:rsidRPr="00930AD3">
          <w:rPr>
            <w:rStyle w:val="Hyperlink"/>
            <w:rFonts w:eastAsia="Arial"/>
            <w:noProof/>
          </w:rPr>
          <w:t>Section 1 - Potential Supplier Information</w:t>
        </w:r>
        <w:r w:rsidR="00430581">
          <w:rPr>
            <w:noProof/>
            <w:webHidden/>
          </w:rPr>
          <w:tab/>
        </w:r>
        <w:r w:rsidR="00430581">
          <w:rPr>
            <w:noProof/>
            <w:webHidden/>
          </w:rPr>
          <w:fldChar w:fldCharType="begin"/>
        </w:r>
        <w:r w:rsidR="00430581">
          <w:rPr>
            <w:noProof/>
            <w:webHidden/>
          </w:rPr>
          <w:instrText xml:space="preserve"> PAGEREF _Toc505857344 \h </w:instrText>
        </w:r>
        <w:r w:rsidR="00430581">
          <w:rPr>
            <w:noProof/>
            <w:webHidden/>
          </w:rPr>
        </w:r>
        <w:r w:rsidR="00430581">
          <w:rPr>
            <w:noProof/>
            <w:webHidden/>
          </w:rPr>
          <w:fldChar w:fldCharType="separate"/>
        </w:r>
        <w:r>
          <w:rPr>
            <w:noProof/>
            <w:webHidden/>
          </w:rPr>
          <w:t>7</w:t>
        </w:r>
        <w:r w:rsidR="00430581">
          <w:rPr>
            <w:noProof/>
            <w:webHidden/>
          </w:rPr>
          <w:fldChar w:fldCharType="end"/>
        </w:r>
      </w:hyperlink>
    </w:p>
    <w:p w14:paraId="2A9DBE27" w14:textId="39DFC7F8" w:rsidR="00430581" w:rsidRDefault="00CB4E45">
      <w:pPr>
        <w:pStyle w:val="TOC2"/>
        <w:rPr>
          <w:rFonts w:asciiTheme="minorHAnsi" w:eastAsiaTheme="minorEastAsia" w:hAnsiTheme="minorHAnsi"/>
          <w:noProof/>
          <w:lang w:eastAsia="en-GB"/>
        </w:rPr>
      </w:pPr>
      <w:hyperlink w:anchor="_Toc505857345" w:history="1">
        <w:r w:rsidR="00430581" w:rsidRPr="00930AD3">
          <w:rPr>
            <w:rStyle w:val="Hyperlink"/>
            <w:rFonts w:eastAsia="Arial"/>
            <w:noProof/>
          </w:rPr>
          <w:t>Section 1 - Bidding Model</w:t>
        </w:r>
        <w:r w:rsidR="00430581">
          <w:rPr>
            <w:noProof/>
            <w:webHidden/>
          </w:rPr>
          <w:tab/>
        </w:r>
        <w:r w:rsidR="00430581">
          <w:rPr>
            <w:noProof/>
            <w:webHidden/>
          </w:rPr>
          <w:fldChar w:fldCharType="begin"/>
        </w:r>
        <w:r w:rsidR="00430581">
          <w:rPr>
            <w:noProof/>
            <w:webHidden/>
          </w:rPr>
          <w:instrText xml:space="preserve"> PAGEREF _Toc505857345 \h </w:instrText>
        </w:r>
        <w:r w:rsidR="00430581">
          <w:rPr>
            <w:noProof/>
            <w:webHidden/>
          </w:rPr>
        </w:r>
        <w:r w:rsidR="00430581">
          <w:rPr>
            <w:noProof/>
            <w:webHidden/>
          </w:rPr>
          <w:fldChar w:fldCharType="separate"/>
        </w:r>
        <w:r>
          <w:rPr>
            <w:noProof/>
            <w:webHidden/>
          </w:rPr>
          <w:t>9</w:t>
        </w:r>
        <w:r w:rsidR="00430581">
          <w:rPr>
            <w:noProof/>
            <w:webHidden/>
          </w:rPr>
          <w:fldChar w:fldCharType="end"/>
        </w:r>
      </w:hyperlink>
    </w:p>
    <w:p w14:paraId="00949D30" w14:textId="0718C7C3" w:rsidR="00430581" w:rsidRDefault="00CB4E45">
      <w:pPr>
        <w:pStyle w:val="TOC2"/>
        <w:rPr>
          <w:rFonts w:asciiTheme="minorHAnsi" w:eastAsiaTheme="minorEastAsia" w:hAnsiTheme="minorHAnsi"/>
          <w:noProof/>
          <w:lang w:eastAsia="en-GB"/>
        </w:rPr>
      </w:pPr>
      <w:hyperlink w:anchor="_Toc505857346" w:history="1">
        <w:r w:rsidR="00430581" w:rsidRPr="00930AD3">
          <w:rPr>
            <w:rStyle w:val="Hyperlink"/>
            <w:rFonts w:eastAsia="Arial"/>
            <w:noProof/>
          </w:rPr>
          <w:t>Section 1 - Contact Details and Declaration</w:t>
        </w:r>
        <w:r w:rsidR="00430581">
          <w:rPr>
            <w:noProof/>
            <w:webHidden/>
          </w:rPr>
          <w:tab/>
        </w:r>
        <w:r w:rsidR="00430581">
          <w:rPr>
            <w:noProof/>
            <w:webHidden/>
          </w:rPr>
          <w:fldChar w:fldCharType="begin"/>
        </w:r>
        <w:r w:rsidR="00430581">
          <w:rPr>
            <w:noProof/>
            <w:webHidden/>
          </w:rPr>
          <w:instrText xml:space="preserve"> PAGEREF _Toc505857346 \h </w:instrText>
        </w:r>
        <w:r w:rsidR="00430581">
          <w:rPr>
            <w:noProof/>
            <w:webHidden/>
          </w:rPr>
        </w:r>
        <w:r w:rsidR="00430581">
          <w:rPr>
            <w:noProof/>
            <w:webHidden/>
          </w:rPr>
          <w:fldChar w:fldCharType="separate"/>
        </w:r>
        <w:r>
          <w:rPr>
            <w:noProof/>
            <w:webHidden/>
          </w:rPr>
          <w:t>11</w:t>
        </w:r>
        <w:r w:rsidR="00430581">
          <w:rPr>
            <w:noProof/>
            <w:webHidden/>
          </w:rPr>
          <w:fldChar w:fldCharType="end"/>
        </w:r>
      </w:hyperlink>
    </w:p>
    <w:p w14:paraId="605EE4B2" w14:textId="06CC8658" w:rsidR="00430581" w:rsidRDefault="00CB4E45">
      <w:pPr>
        <w:pStyle w:val="TOC1"/>
        <w:rPr>
          <w:rFonts w:asciiTheme="minorHAnsi" w:eastAsiaTheme="minorEastAsia" w:hAnsiTheme="minorHAnsi"/>
          <w:b w:val="0"/>
          <w:caps w:val="0"/>
          <w:noProof/>
          <w:lang w:eastAsia="en-GB"/>
        </w:rPr>
      </w:pPr>
      <w:hyperlink w:anchor="_Toc505857347" w:history="1">
        <w:r w:rsidR="00430581" w:rsidRPr="00930AD3">
          <w:rPr>
            <w:rStyle w:val="Hyperlink"/>
            <w:rFonts w:eastAsia="Arial"/>
            <w:noProof/>
          </w:rPr>
          <w:t>Part 2: Exclusion Grounds</w:t>
        </w:r>
        <w:r w:rsidR="00430581">
          <w:rPr>
            <w:noProof/>
            <w:webHidden/>
          </w:rPr>
          <w:tab/>
        </w:r>
        <w:r w:rsidR="00430581">
          <w:rPr>
            <w:noProof/>
            <w:webHidden/>
          </w:rPr>
          <w:fldChar w:fldCharType="begin"/>
        </w:r>
        <w:r w:rsidR="00430581">
          <w:rPr>
            <w:noProof/>
            <w:webHidden/>
          </w:rPr>
          <w:instrText xml:space="preserve"> PAGEREF _Toc505857347 \h </w:instrText>
        </w:r>
        <w:r w:rsidR="00430581">
          <w:rPr>
            <w:noProof/>
            <w:webHidden/>
          </w:rPr>
        </w:r>
        <w:r w:rsidR="00430581">
          <w:rPr>
            <w:noProof/>
            <w:webHidden/>
          </w:rPr>
          <w:fldChar w:fldCharType="separate"/>
        </w:r>
        <w:r>
          <w:rPr>
            <w:noProof/>
            <w:webHidden/>
          </w:rPr>
          <w:t>12</w:t>
        </w:r>
        <w:r w:rsidR="00430581">
          <w:rPr>
            <w:noProof/>
            <w:webHidden/>
          </w:rPr>
          <w:fldChar w:fldCharType="end"/>
        </w:r>
      </w:hyperlink>
    </w:p>
    <w:p w14:paraId="33786B97" w14:textId="1D66B54F" w:rsidR="00430581" w:rsidRDefault="00CB4E45">
      <w:pPr>
        <w:pStyle w:val="TOC2"/>
        <w:rPr>
          <w:rFonts w:asciiTheme="minorHAnsi" w:eastAsiaTheme="minorEastAsia" w:hAnsiTheme="minorHAnsi"/>
          <w:noProof/>
          <w:lang w:eastAsia="en-GB"/>
        </w:rPr>
      </w:pPr>
      <w:hyperlink w:anchor="_Toc505857348" w:history="1">
        <w:r w:rsidR="00430581" w:rsidRPr="00930AD3">
          <w:rPr>
            <w:rStyle w:val="Hyperlink"/>
            <w:rFonts w:eastAsia="Arial"/>
            <w:noProof/>
          </w:rPr>
          <w:t>Section 2 - Grounds for Mandatory Exclusion</w:t>
        </w:r>
        <w:r w:rsidR="00430581">
          <w:rPr>
            <w:noProof/>
            <w:webHidden/>
          </w:rPr>
          <w:tab/>
        </w:r>
        <w:r w:rsidR="00430581">
          <w:rPr>
            <w:noProof/>
            <w:webHidden/>
          </w:rPr>
          <w:fldChar w:fldCharType="begin"/>
        </w:r>
        <w:r w:rsidR="00430581">
          <w:rPr>
            <w:noProof/>
            <w:webHidden/>
          </w:rPr>
          <w:instrText xml:space="preserve"> PAGEREF _Toc505857348 \h </w:instrText>
        </w:r>
        <w:r w:rsidR="00430581">
          <w:rPr>
            <w:noProof/>
            <w:webHidden/>
          </w:rPr>
        </w:r>
        <w:r w:rsidR="00430581">
          <w:rPr>
            <w:noProof/>
            <w:webHidden/>
          </w:rPr>
          <w:fldChar w:fldCharType="separate"/>
        </w:r>
        <w:r>
          <w:rPr>
            <w:noProof/>
            <w:webHidden/>
          </w:rPr>
          <w:t>12</w:t>
        </w:r>
        <w:r w:rsidR="00430581">
          <w:rPr>
            <w:noProof/>
            <w:webHidden/>
          </w:rPr>
          <w:fldChar w:fldCharType="end"/>
        </w:r>
      </w:hyperlink>
    </w:p>
    <w:p w14:paraId="2DC44684" w14:textId="0E2BB317" w:rsidR="00430581" w:rsidRDefault="00CB4E45">
      <w:pPr>
        <w:pStyle w:val="TOC2"/>
        <w:rPr>
          <w:rFonts w:asciiTheme="minorHAnsi" w:eastAsiaTheme="minorEastAsia" w:hAnsiTheme="minorHAnsi"/>
          <w:noProof/>
          <w:lang w:eastAsia="en-GB"/>
        </w:rPr>
      </w:pPr>
      <w:hyperlink w:anchor="_Toc505857349" w:history="1">
        <w:r w:rsidR="00430581" w:rsidRPr="00930AD3">
          <w:rPr>
            <w:rStyle w:val="Hyperlink"/>
            <w:rFonts w:eastAsia="Arial"/>
            <w:noProof/>
          </w:rPr>
          <w:t>Section 3 - Grounds for Discretionary Exclusion</w:t>
        </w:r>
        <w:r w:rsidR="00430581">
          <w:rPr>
            <w:noProof/>
            <w:webHidden/>
          </w:rPr>
          <w:tab/>
        </w:r>
        <w:r w:rsidR="00430581">
          <w:rPr>
            <w:noProof/>
            <w:webHidden/>
          </w:rPr>
          <w:fldChar w:fldCharType="begin"/>
        </w:r>
        <w:r w:rsidR="00430581">
          <w:rPr>
            <w:noProof/>
            <w:webHidden/>
          </w:rPr>
          <w:instrText xml:space="preserve"> PAGEREF _Toc505857349 \h </w:instrText>
        </w:r>
        <w:r w:rsidR="00430581">
          <w:rPr>
            <w:noProof/>
            <w:webHidden/>
          </w:rPr>
        </w:r>
        <w:r w:rsidR="00430581">
          <w:rPr>
            <w:noProof/>
            <w:webHidden/>
          </w:rPr>
          <w:fldChar w:fldCharType="separate"/>
        </w:r>
        <w:r>
          <w:rPr>
            <w:noProof/>
            <w:webHidden/>
          </w:rPr>
          <w:t>14</w:t>
        </w:r>
        <w:r w:rsidR="00430581">
          <w:rPr>
            <w:noProof/>
            <w:webHidden/>
          </w:rPr>
          <w:fldChar w:fldCharType="end"/>
        </w:r>
      </w:hyperlink>
    </w:p>
    <w:p w14:paraId="5DD1F471" w14:textId="44C28747" w:rsidR="00430581" w:rsidRDefault="00CB4E45">
      <w:pPr>
        <w:pStyle w:val="TOC1"/>
        <w:rPr>
          <w:rFonts w:asciiTheme="minorHAnsi" w:eastAsiaTheme="minorEastAsia" w:hAnsiTheme="minorHAnsi"/>
          <w:b w:val="0"/>
          <w:caps w:val="0"/>
          <w:noProof/>
          <w:lang w:eastAsia="en-GB"/>
        </w:rPr>
      </w:pPr>
      <w:hyperlink w:anchor="_Toc505857350" w:history="1">
        <w:r w:rsidR="00430581" w:rsidRPr="00930AD3">
          <w:rPr>
            <w:rStyle w:val="Hyperlink"/>
            <w:rFonts w:eastAsia="Arial"/>
            <w:noProof/>
          </w:rPr>
          <w:t>Part 3: Selection Questions</w:t>
        </w:r>
        <w:r w:rsidR="00430581">
          <w:rPr>
            <w:noProof/>
            <w:webHidden/>
          </w:rPr>
          <w:tab/>
        </w:r>
        <w:r w:rsidR="00430581">
          <w:rPr>
            <w:noProof/>
            <w:webHidden/>
          </w:rPr>
          <w:fldChar w:fldCharType="begin"/>
        </w:r>
        <w:r w:rsidR="00430581">
          <w:rPr>
            <w:noProof/>
            <w:webHidden/>
          </w:rPr>
          <w:instrText xml:space="preserve"> PAGEREF _Toc505857350 \h </w:instrText>
        </w:r>
        <w:r w:rsidR="00430581">
          <w:rPr>
            <w:noProof/>
            <w:webHidden/>
          </w:rPr>
        </w:r>
        <w:r w:rsidR="00430581">
          <w:rPr>
            <w:noProof/>
            <w:webHidden/>
          </w:rPr>
          <w:fldChar w:fldCharType="separate"/>
        </w:r>
        <w:r>
          <w:rPr>
            <w:noProof/>
            <w:webHidden/>
          </w:rPr>
          <w:t>16</w:t>
        </w:r>
        <w:r w:rsidR="00430581">
          <w:rPr>
            <w:noProof/>
            <w:webHidden/>
          </w:rPr>
          <w:fldChar w:fldCharType="end"/>
        </w:r>
      </w:hyperlink>
    </w:p>
    <w:p w14:paraId="5A9B7F9F" w14:textId="41830D75" w:rsidR="00430581" w:rsidRDefault="00CB4E45">
      <w:pPr>
        <w:pStyle w:val="TOC2"/>
        <w:rPr>
          <w:rFonts w:asciiTheme="minorHAnsi" w:eastAsiaTheme="minorEastAsia" w:hAnsiTheme="minorHAnsi"/>
          <w:noProof/>
          <w:lang w:eastAsia="en-GB"/>
        </w:rPr>
      </w:pPr>
      <w:hyperlink w:anchor="_Toc505857351" w:history="1">
        <w:r w:rsidR="00430581" w:rsidRPr="00930AD3">
          <w:rPr>
            <w:rStyle w:val="Hyperlink"/>
            <w:rFonts w:eastAsia="Arial"/>
            <w:noProof/>
          </w:rPr>
          <w:t>Section 4 - Economic and Financial Standing</w:t>
        </w:r>
        <w:r w:rsidR="00430581">
          <w:rPr>
            <w:noProof/>
            <w:webHidden/>
          </w:rPr>
          <w:tab/>
        </w:r>
        <w:r w:rsidR="00430581">
          <w:rPr>
            <w:noProof/>
            <w:webHidden/>
          </w:rPr>
          <w:fldChar w:fldCharType="begin"/>
        </w:r>
        <w:r w:rsidR="00430581">
          <w:rPr>
            <w:noProof/>
            <w:webHidden/>
          </w:rPr>
          <w:instrText xml:space="preserve"> PAGEREF _Toc505857351 \h </w:instrText>
        </w:r>
        <w:r w:rsidR="00430581">
          <w:rPr>
            <w:noProof/>
            <w:webHidden/>
          </w:rPr>
        </w:r>
        <w:r w:rsidR="00430581">
          <w:rPr>
            <w:noProof/>
            <w:webHidden/>
          </w:rPr>
          <w:fldChar w:fldCharType="separate"/>
        </w:r>
        <w:r>
          <w:rPr>
            <w:noProof/>
            <w:webHidden/>
          </w:rPr>
          <w:t>16</w:t>
        </w:r>
        <w:r w:rsidR="00430581">
          <w:rPr>
            <w:noProof/>
            <w:webHidden/>
          </w:rPr>
          <w:fldChar w:fldCharType="end"/>
        </w:r>
      </w:hyperlink>
    </w:p>
    <w:p w14:paraId="1A7BD82C" w14:textId="59A6E23A" w:rsidR="00430581" w:rsidRDefault="00CB4E45">
      <w:pPr>
        <w:pStyle w:val="TOC2"/>
        <w:rPr>
          <w:rFonts w:asciiTheme="minorHAnsi" w:eastAsiaTheme="minorEastAsia" w:hAnsiTheme="minorHAnsi"/>
          <w:noProof/>
          <w:lang w:eastAsia="en-GB"/>
        </w:rPr>
      </w:pPr>
      <w:hyperlink w:anchor="_Toc505857352" w:history="1">
        <w:r w:rsidR="00430581" w:rsidRPr="00930AD3">
          <w:rPr>
            <w:rStyle w:val="Hyperlink"/>
            <w:rFonts w:eastAsia="Arial"/>
            <w:noProof/>
          </w:rPr>
          <w:t>Section 5 - Group of Economic Operators?</w:t>
        </w:r>
        <w:r w:rsidR="00430581">
          <w:rPr>
            <w:noProof/>
            <w:webHidden/>
          </w:rPr>
          <w:tab/>
        </w:r>
        <w:r w:rsidR="00430581">
          <w:rPr>
            <w:noProof/>
            <w:webHidden/>
          </w:rPr>
          <w:fldChar w:fldCharType="begin"/>
        </w:r>
        <w:r w:rsidR="00430581">
          <w:rPr>
            <w:noProof/>
            <w:webHidden/>
          </w:rPr>
          <w:instrText xml:space="preserve"> PAGEREF _Toc505857352 \h </w:instrText>
        </w:r>
        <w:r w:rsidR="00430581">
          <w:rPr>
            <w:noProof/>
            <w:webHidden/>
          </w:rPr>
        </w:r>
        <w:r w:rsidR="00430581">
          <w:rPr>
            <w:noProof/>
            <w:webHidden/>
          </w:rPr>
          <w:fldChar w:fldCharType="separate"/>
        </w:r>
        <w:r>
          <w:rPr>
            <w:noProof/>
            <w:webHidden/>
          </w:rPr>
          <w:t>16</w:t>
        </w:r>
        <w:r w:rsidR="00430581">
          <w:rPr>
            <w:noProof/>
            <w:webHidden/>
          </w:rPr>
          <w:fldChar w:fldCharType="end"/>
        </w:r>
      </w:hyperlink>
    </w:p>
    <w:p w14:paraId="1C20C88F" w14:textId="5ECFE8BE" w:rsidR="00430581" w:rsidRDefault="00CB4E45">
      <w:pPr>
        <w:pStyle w:val="TOC2"/>
        <w:rPr>
          <w:rFonts w:asciiTheme="minorHAnsi" w:eastAsiaTheme="minorEastAsia" w:hAnsiTheme="minorHAnsi"/>
          <w:noProof/>
          <w:lang w:eastAsia="en-GB"/>
        </w:rPr>
      </w:pPr>
      <w:hyperlink w:anchor="_Toc505857353" w:history="1">
        <w:r w:rsidR="00430581" w:rsidRPr="00930AD3">
          <w:rPr>
            <w:rStyle w:val="Hyperlink"/>
            <w:rFonts w:eastAsia="Arial"/>
            <w:noProof/>
          </w:rPr>
          <w:t>Section 6 - Technical and Professional Ability</w:t>
        </w:r>
        <w:r w:rsidR="00430581">
          <w:rPr>
            <w:noProof/>
            <w:webHidden/>
          </w:rPr>
          <w:tab/>
        </w:r>
        <w:r w:rsidR="00430581">
          <w:rPr>
            <w:noProof/>
            <w:webHidden/>
          </w:rPr>
          <w:fldChar w:fldCharType="begin"/>
        </w:r>
        <w:r w:rsidR="00430581">
          <w:rPr>
            <w:noProof/>
            <w:webHidden/>
          </w:rPr>
          <w:instrText xml:space="preserve"> PAGEREF _Toc505857353 \h </w:instrText>
        </w:r>
        <w:r w:rsidR="00430581">
          <w:rPr>
            <w:noProof/>
            <w:webHidden/>
          </w:rPr>
        </w:r>
        <w:r w:rsidR="00430581">
          <w:rPr>
            <w:noProof/>
            <w:webHidden/>
          </w:rPr>
          <w:fldChar w:fldCharType="separate"/>
        </w:r>
        <w:r>
          <w:rPr>
            <w:noProof/>
            <w:webHidden/>
          </w:rPr>
          <w:t>17</w:t>
        </w:r>
        <w:r w:rsidR="00430581">
          <w:rPr>
            <w:noProof/>
            <w:webHidden/>
          </w:rPr>
          <w:fldChar w:fldCharType="end"/>
        </w:r>
      </w:hyperlink>
    </w:p>
    <w:p w14:paraId="30BACEBF" w14:textId="238E5A33" w:rsidR="00430581" w:rsidRDefault="00CB4E45">
      <w:pPr>
        <w:pStyle w:val="TOC2"/>
        <w:rPr>
          <w:rFonts w:asciiTheme="minorHAnsi" w:eastAsiaTheme="minorEastAsia" w:hAnsiTheme="minorHAnsi"/>
          <w:noProof/>
          <w:lang w:eastAsia="en-GB"/>
        </w:rPr>
      </w:pPr>
      <w:hyperlink w:anchor="_Toc505857354" w:history="1">
        <w:r w:rsidR="00430581" w:rsidRPr="00930AD3">
          <w:rPr>
            <w:rStyle w:val="Hyperlink"/>
            <w:rFonts w:eastAsia="Arial"/>
            <w:noProof/>
          </w:rPr>
          <w:t>Section 7 - Modern Slavery Act 2015</w:t>
        </w:r>
        <w:r w:rsidR="00430581">
          <w:rPr>
            <w:noProof/>
            <w:webHidden/>
          </w:rPr>
          <w:tab/>
        </w:r>
        <w:r w:rsidR="00430581">
          <w:rPr>
            <w:noProof/>
            <w:webHidden/>
          </w:rPr>
          <w:fldChar w:fldCharType="begin"/>
        </w:r>
        <w:r w:rsidR="00430581">
          <w:rPr>
            <w:noProof/>
            <w:webHidden/>
          </w:rPr>
          <w:instrText xml:space="preserve"> PAGEREF _Toc505857354 \h </w:instrText>
        </w:r>
        <w:r w:rsidR="00430581">
          <w:rPr>
            <w:noProof/>
            <w:webHidden/>
          </w:rPr>
        </w:r>
        <w:r w:rsidR="00430581">
          <w:rPr>
            <w:noProof/>
            <w:webHidden/>
          </w:rPr>
          <w:fldChar w:fldCharType="separate"/>
        </w:r>
        <w:r>
          <w:rPr>
            <w:noProof/>
            <w:webHidden/>
          </w:rPr>
          <w:t>20</w:t>
        </w:r>
        <w:r w:rsidR="00430581">
          <w:rPr>
            <w:noProof/>
            <w:webHidden/>
          </w:rPr>
          <w:fldChar w:fldCharType="end"/>
        </w:r>
      </w:hyperlink>
    </w:p>
    <w:p w14:paraId="099A4317" w14:textId="22D6B616" w:rsidR="00430581" w:rsidRDefault="00CB4E45">
      <w:pPr>
        <w:pStyle w:val="TOC2"/>
        <w:rPr>
          <w:rFonts w:asciiTheme="minorHAnsi" w:eastAsiaTheme="minorEastAsia" w:hAnsiTheme="minorHAnsi"/>
          <w:noProof/>
          <w:lang w:eastAsia="en-GB"/>
        </w:rPr>
      </w:pPr>
      <w:hyperlink w:anchor="_Toc505857355" w:history="1">
        <w:r w:rsidR="00430581" w:rsidRPr="00930AD3">
          <w:rPr>
            <w:rStyle w:val="Hyperlink"/>
            <w:rFonts w:eastAsia="Arial"/>
            <w:noProof/>
          </w:rPr>
          <w:t xml:space="preserve">Section 8 - Additional Questions </w:t>
        </w:r>
        <w:r w:rsidR="00430581">
          <w:rPr>
            <w:noProof/>
            <w:webHidden/>
          </w:rPr>
          <w:tab/>
        </w:r>
        <w:r w:rsidR="00430581">
          <w:rPr>
            <w:noProof/>
            <w:webHidden/>
          </w:rPr>
          <w:fldChar w:fldCharType="begin"/>
        </w:r>
        <w:r w:rsidR="00430581">
          <w:rPr>
            <w:noProof/>
            <w:webHidden/>
          </w:rPr>
          <w:instrText xml:space="preserve"> PAGEREF _Toc505857355 \h </w:instrText>
        </w:r>
        <w:r w:rsidR="00430581">
          <w:rPr>
            <w:noProof/>
            <w:webHidden/>
          </w:rPr>
        </w:r>
        <w:r w:rsidR="00430581">
          <w:rPr>
            <w:noProof/>
            <w:webHidden/>
          </w:rPr>
          <w:fldChar w:fldCharType="separate"/>
        </w:r>
        <w:r>
          <w:rPr>
            <w:noProof/>
            <w:webHidden/>
          </w:rPr>
          <w:t>21</w:t>
        </w:r>
        <w:r w:rsidR="00430581">
          <w:rPr>
            <w:noProof/>
            <w:webHidden/>
          </w:rPr>
          <w:fldChar w:fldCharType="end"/>
        </w:r>
      </w:hyperlink>
    </w:p>
    <w:p w14:paraId="7E0C8AB1" w14:textId="79734DFC" w:rsidR="00430581" w:rsidRDefault="00CB4E45">
      <w:pPr>
        <w:pStyle w:val="TOC1"/>
        <w:rPr>
          <w:rFonts w:asciiTheme="minorHAnsi" w:eastAsiaTheme="minorEastAsia" w:hAnsiTheme="minorHAnsi"/>
          <w:b w:val="0"/>
          <w:caps w:val="0"/>
          <w:noProof/>
          <w:lang w:eastAsia="en-GB"/>
        </w:rPr>
      </w:pPr>
      <w:hyperlink w:anchor="_Toc505857356" w:history="1">
        <w:r w:rsidR="00430581" w:rsidRPr="00930AD3">
          <w:rPr>
            <w:rStyle w:val="Hyperlink"/>
            <w:noProof/>
          </w:rPr>
          <w:t>2</w:t>
        </w:r>
        <w:r w:rsidR="00430581">
          <w:rPr>
            <w:rFonts w:asciiTheme="minorHAnsi" w:eastAsiaTheme="minorEastAsia" w:hAnsiTheme="minorHAnsi"/>
            <w:b w:val="0"/>
            <w:caps w:val="0"/>
            <w:noProof/>
            <w:lang w:eastAsia="en-GB"/>
          </w:rPr>
          <w:tab/>
        </w:r>
        <w:r w:rsidR="00430581" w:rsidRPr="00930AD3">
          <w:rPr>
            <w:rStyle w:val="Hyperlink"/>
            <w:noProof/>
          </w:rPr>
          <w:t>selection questionnaire evaluation process</w:t>
        </w:r>
        <w:r w:rsidR="00430581">
          <w:rPr>
            <w:noProof/>
            <w:webHidden/>
          </w:rPr>
          <w:tab/>
        </w:r>
        <w:r w:rsidR="00430581">
          <w:rPr>
            <w:noProof/>
            <w:webHidden/>
          </w:rPr>
          <w:fldChar w:fldCharType="begin"/>
        </w:r>
        <w:r w:rsidR="00430581">
          <w:rPr>
            <w:noProof/>
            <w:webHidden/>
          </w:rPr>
          <w:instrText xml:space="preserve"> PAGEREF _Toc505857356 \h </w:instrText>
        </w:r>
        <w:r w:rsidR="00430581">
          <w:rPr>
            <w:noProof/>
            <w:webHidden/>
          </w:rPr>
        </w:r>
        <w:r w:rsidR="00430581">
          <w:rPr>
            <w:noProof/>
            <w:webHidden/>
          </w:rPr>
          <w:fldChar w:fldCharType="separate"/>
        </w:r>
        <w:r>
          <w:rPr>
            <w:noProof/>
            <w:webHidden/>
          </w:rPr>
          <w:t>30</w:t>
        </w:r>
        <w:r w:rsidR="00430581">
          <w:rPr>
            <w:noProof/>
            <w:webHidden/>
          </w:rPr>
          <w:fldChar w:fldCharType="end"/>
        </w:r>
      </w:hyperlink>
    </w:p>
    <w:p w14:paraId="42319120" w14:textId="74939BFE" w:rsidR="00430581" w:rsidRDefault="00CB4E45">
      <w:pPr>
        <w:pStyle w:val="TOC2"/>
        <w:rPr>
          <w:rFonts w:asciiTheme="minorHAnsi" w:eastAsiaTheme="minorEastAsia" w:hAnsiTheme="minorHAnsi"/>
          <w:noProof/>
          <w:lang w:eastAsia="en-GB"/>
        </w:rPr>
      </w:pPr>
      <w:hyperlink w:anchor="_Toc505857357" w:history="1">
        <w:r w:rsidR="00430581" w:rsidRPr="00930AD3">
          <w:rPr>
            <w:rStyle w:val="Hyperlink"/>
            <w:noProof/>
          </w:rPr>
          <w:t>2.1</w:t>
        </w:r>
        <w:r w:rsidR="00430581">
          <w:rPr>
            <w:rFonts w:asciiTheme="minorHAnsi" w:eastAsiaTheme="minorEastAsia" w:hAnsiTheme="minorHAnsi"/>
            <w:noProof/>
            <w:lang w:eastAsia="en-GB"/>
          </w:rPr>
          <w:tab/>
        </w:r>
        <w:r w:rsidR="00430581" w:rsidRPr="00930AD3">
          <w:rPr>
            <w:rStyle w:val="Hyperlink"/>
            <w:noProof/>
          </w:rPr>
          <w:t>General</w:t>
        </w:r>
        <w:r w:rsidR="00430581">
          <w:rPr>
            <w:noProof/>
            <w:webHidden/>
          </w:rPr>
          <w:tab/>
        </w:r>
        <w:r w:rsidR="00430581">
          <w:rPr>
            <w:noProof/>
            <w:webHidden/>
          </w:rPr>
          <w:fldChar w:fldCharType="begin"/>
        </w:r>
        <w:r w:rsidR="00430581">
          <w:rPr>
            <w:noProof/>
            <w:webHidden/>
          </w:rPr>
          <w:instrText xml:space="preserve"> PAGEREF _Toc505857357 \h </w:instrText>
        </w:r>
        <w:r w:rsidR="00430581">
          <w:rPr>
            <w:noProof/>
            <w:webHidden/>
          </w:rPr>
        </w:r>
        <w:r w:rsidR="00430581">
          <w:rPr>
            <w:noProof/>
            <w:webHidden/>
          </w:rPr>
          <w:fldChar w:fldCharType="separate"/>
        </w:r>
        <w:r>
          <w:rPr>
            <w:noProof/>
            <w:webHidden/>
          </w:rPr>
          <w:t>30</w:t>
        </w:r>
        <w:r w:rsidR="00430581">
          <w:rPr>
            <w:noProof/>
            <w:webHidden/>
          </w:rPr>
          <w:fldChar w:fldCharType="end"/>
        </w:r>
      </w:hyperlink>
    </w:p>
    <w:p w14:paraId="029956F7" w14:textId="37068101" w:rsidR="00430581" w:rsidRDefault="00CB4E45">
      <w:pPr>
        <w:pStyle w:val="TOC1"/>
        <w:rPr>
          <w:rFonts w:asciiTheme="minorHAnsi" w:eastAsiaTheme="minorEastAsia" w:hAnsiTheme="minorHAnsi"/>
          <w:b w:val="0"/>
          <w:caps w:val="0"/>
          <w:noProof/>
          <w:lang w:eastAsia="en-GB"/>
        </w:rPr>
      </w:pPr>
      <w:hyperlink w:anchor="_Toc505857358" w:history="1">
        <w:r w:rsidR="00430581" w:rsidRPr="00930AD3">
          <w:rPr>
            <w:rStyle w:val="Hyperlink"/>
            <w:noProof/>
          </w:rPr>
          <w:t>PART 1 – Potential Supplier Information</w:t>
        </w:r>
        <w:r w:rsidR="00430581">
          <w:rPr>
            <w:noProof/>
            <w:webHidden/>
          </w:rPr>
          <w:tab/>
        </w:r>
        <w:r w:rsidR="00430581">
          <w:rPr>
            <w:noProof/>
            <w:webHidden/>
          </w:rPr>
          <w:fldChar w:fldCharType="begin"/>
        </w:r>
        <w:r w:rsidR="00430581">
          <w:rPr>
            <w:noProof/>
            <w:webHidden/>
          </w:rPr>
          <w:instrText xml:space="preserve"> PAGEREF _Toc505857358 \h </w:instrText>
        </w:r>
        <w:r w:rsidR="00430581">
          <w:rPr>
            <w:noProof/>
            <w:webHidden/>
          </w:rPr>
        </w:r>
        <w:r w:rsidR="00430581">
          <w:rPr>
            <w:noProof/>
            <w:webHidden/>
          </w:rPr>
          <w:fldChar w:fldCharType="separate"/>
        </w:r>
        <w:r>
          <w:rPr>
            <w:noProof/>
            <w:webHidden/>
          </w:rPr>
          <w:t>30</w:t>
        </w:r>
        <w:r w:rsidR="00430581">
          <w:rPr>
            <w:noProof/>
            <w:webHidden/>
          </w:rPr>
          <w:fldChar w:fldCharType="end"/>
        </w:r>
      </w:hyperlink>
    </w:p>
    <w:p w14:paraId="4FA9E924" w14:textId="193AB2B3" w:rsidR="00430581" w:rsidRDefault="00CB4E45">
      <w:pPr>
        <w:pStyle w:val="TOC2"/>
        <w:rPr>
          <w:rFonts w:asciiTheme="minorHAnsi" w:eastAsiaTheme="minorEastAsia" w:hAnsiTheme="minorHAnsi"/>
          <w:noProof/>
          <w:lang w:eastAsia="en-GB"/>
        </w:rPr>
      </w:pPr>
      <w:hyperlink w:anchor="_Toc505857359" w:history="1">
        <w:r w:rsidR="00430581" w:rsidRPr="00930AD3">
          <w:rPr>
            <w:rStyle w:val="Hyperlink"/>
            <w:noProof/>
          </w:rPr>
          <w:t>2.2</w:t>
        </w:r>
        <w:r w:rsidR="00430581">
          <w:rPr>
            <w:rFonts w:asciiTheme="minorHAnsi" w:eastAsiaTheme="minorEastAsia" w:hAnsiTheme="minorHAnsi"/>
            <w:noProof/>
            <w:lang w:eastAsia="en-GB"/>
          </w:rPr>
          <w:tab/>
        </w:r>
        <w:r w:rsidR="00430581" w:rsidRPr="00930AD3">
          <w:rPr>
            <w:rStyle w:val="Hyperlink"/>
            <w:noProof/>
          </w:rPr>
          <w:t>Section 1 – Potential Supplier Information</w:t>
        </w:r>
        <w:r w:rsidR="00430581">
          <w:rPr>
            <w:noProof/>
            <w:webHidden/>
          </w:rPr>
          <w:tab/>
        </w:r>
        <w:r w:rsidR="00430581">
          <w:rPr>
            <w:noProof/>
            <w:webHidden/>
          </w:rPr>
          <w:fldChar w:fldCharType="begin"/>
        </w:r>
        <w:r w:rsidR="00430581">
          <w:rPr>
            <w:noProof/>
            <w:webHidden/>
          </w:rPr>
          <w:instrText xml:space="preserve"> PAGEREF _Toc505857359 \h </w:instrText>
        </w:r>
        <w:r w:rsidR="00430581">
          <w:rPr>
            <w:noProof/>
            <w:webHidden/>
          </w:rPr>
        </w:r>
        <w:r w:rsidR="00430581">
          <w:rPr>
            <w:noProof/>
            <w:webHidden/>
          </w:rPr>
          <w:fldChar w:fldCharType="separate"/>
        </w:r>
        <w:r>
          <w:rPr>
            <w:noProof/>
            <w:webHidden/>
          </w:rPr>
          <w:t>30</w:t>
        </w:r>
        <w:r w:rsidR="00430581">
          <w:rPr>
            <w:noProof/>
            <w:webHidden/>
          </w:rPr>
          <w:fldChar w:fldCharType="end"/>
        </w:r>
      </w:hyperlink>
    </w:p>
    <w:p w14:paraId="4461F8C0" w14:textId="4B9FD6DA" w:rsidR="00430581" w:rsidRDefault="00CB4E45">
      <w:pPr>
        <w:pStyle w:val="TOC2"/>
        <w:rPr>
          <w:rFonts w:asciiTheme="minorHAnsi" w:eastAsiaTheme="minorEastAsia" w:hAnsiTheme="minorHAnsi"/>
          <w:noProof/>
          <w:lang w:eastAsia="en-GB"/>
        </w:rPr>
      </w:pPr>
      <w:hyperlink w:anchor="_Toc505857360" w:history="1">
        <w:r w:rsidR="00430581" w:rsidRPr="00930AD3">
          <w:rPr>
            <w:rStyle w:val="Hyperlink"/>
            <w:noProof/>
          </w:rPr>
          <w:t>2.3</w:t>
        </w:r>
        <w:r w:rsidR="00430581">
          <w:rPr>
            <w:rFonts w:asciiTheme="minorHAnsi" w:eastAsiaTheme="minorEastAsia" w:hAnsiTheme="minorHAnsi"/>
            <w:noProof/>
            <w:lang w:eastAsia="en-GB"/>
          </w:rPr>
          <w:tab/>
        </w:r>
        <w:r w:rsidR="00430581" w:rsidRPr="00930AD3">
          <w:rPr>
            <w:rStyle w:val="Hyperlink"/>
            <w:noProof/>
          </w:rPr>
          <w:t>Section 1 – Bidding Model</w:t>
        </w:r>
        <w:r w:rsidR="00430581">
          <w:rPr>
            <w:noProof/>
            <w:webHidden/>
          </w:rPr>
          <w:tab/>
        </w:r>
        <w:r w:rsidR="00430581">
          <w:rPr>
            <w:noProof/>
            <w:webHidden/>
          </w:rPr>
          <w:fldChar w:fldCharType="begin"/>
        </w:r>
        <w:r w:rsidR="00430581">
          <w:rPr>
            <w:noProof/>
            <w:webHidden/>
          </w:rPr>
          <w:instrText xml:space="preserve"> PAGEREF _Toc505857360 \h </w:instrText>
        </w:r>
        <w:r w:rsidR="00430581">
          <w:rPr>
            <w:noProof/>
            <w:webHidden/>
          </w:rPr>
        </w:r>
        <w:r w:rsidR="00430581">
          <w:rPr>
            <w:noProof/>
            <w:webHidden/>
          </w:rPr>
          <w:fldChar w:fldCharType="separate"/>
        </w:r>
        <w:r>
          <w:rPr>
            <w:noProof/>
            <w:webHidden/>
          </w:rPr>
          <w:t>30</w:t>
        </w:r>
        <w:r w:rsidR="00430581">
          <w:rPr>
            <w:noProof/>
            <w:webHidden/>
          </w:rPr>
          <w:fldChar w:fldCharType="end"/>
        </w:r>
      </w:hyperlink>
    </w:p>
    <w:p w14:paraId="7D90B317" w14:textId="45EF97AB" w:rsidR="00430581" w:rsidRDefault="00CB4E45">
      <w:pPr>
        <w:pStyle w:val="TOC2"/>
        <w:rPr>
          <w:rFonts w:asciiTheme="minorHAnsi" w:eastAsiaTheme="minorEastAsia" w:hAnsiTheme="minorHAnsi"/>
          <w:noProof/>
          <w:lang w:eastAsia="en-GB"/>
        </w:rPr>
      </w:pPr>
      <w:hyperlink w:anchor="_Toc505857361" w:history="1">
        <w:r w:rsidR="00430581" w:rsidRPr="00930AD3">
          <w:rPr>
            <w:rStyle w:val="Hyperlink"/>
            <w:noProof/>
          </w:rPr>
          <w:t>2.4</w:t>
        </w:r>
        <w:r w:rsidR="00430581">
          <w:rPr>
            <w:rFonts w:asciiTheme="minorHAnsi" w:eastAsiaTheme="minorEastAsia" w:hAnsiTheme="minorHAnsi"/>
            <w:noProof/>
            <w:lang w:eastAsia="en-GB"/>
          </w:rPr>
          <w:tab/>
        </w:r>
        <w:r w:rsidR="00430581" w:rsidRPr="00930AD3">
          <w:rPr>
            <w:rStyle w:val="Hyperlink"/>
            <w:noProof/>
          </w:rPr>
          <w:t>Section 1 – Contact Details and Declaration</w:t>
        </w:r>
        <w:r w:rsidR="00430581">
          <w:rPr>
            <w:noProof/>
            <w:webHidden/>
          </w:rPr>
          <w:tab/>
        </w:r>
        <w:r w:rsidR="00430581">
          <w:rPr>
            <w:noProof/>
            <w:webHidden/>
          </w:rPr>
          <w:fldChar w:fldCharType="begin"/>
        </w:r>
        <w:r w:rsidR="00430581">
          <w:rPr>
            <w:noProof/>
            <w:webHidden/>
          </w:rPr>
          <w:instrText xml:space="preserve"> PAGEREF _Toc505857361 \h </w:instrText>
        </w:r>
        <w:r w:rsidR="00430581">
          <w:rPr>
            <w:noProof/>
            <w:webHidden/>
          </w:rPr>
        </w:r>
        <w:r w:rsidR="00430581">
          <w:rPr>
            <w:noProof/>
            <w:webHidden/>
          </w:rPr>
          <w:fldChar w:fldCharType="separate"/>
        </w:r>
        <w:r>
          <w:rPr>
            <w:noProof/>
            <w:webHidden/>
          </w:rPr>
          <w:t>30</w:t>
        </w:r>
        <w:r w:rsidR="00430581">
          <w:rPr>
            <w:noProof/>
            <w:webHidden/>
          </w:rPr>
          <w:fldChar w:fldCharType="end"/>
        </w:r>
      </w:hyperlink>
    </w:p>
    <w:p w14:paraId="3333754A" w14:textId="22EDF0B7" w:rsidR="00430581" w:rsidRDefault="00CB4E45">
      <w:pPr>
        <w:pStyle w:val="TOC1"/>
        <w:rPr>
          <w:rFonts w:asciiTheme="minorHAnsi" w:eastAsiaTheme="minorEastAsia" w:hAnsiTheme="minorHAnsi"/>
          <w:b w:val="0"/>
          <w:caps w:val="0"/>
          <w:noProof/>
          <w:lang w:eastAsia="en-GB"/>
        </w:rPr>
      </w:pPr>
      <w:hyperlink w:anchor="_Toc505857362" w:history="1">
        <w:r w:rsidR="00430581" w:rsidRPr="00930AD3">
          <w:rPr>
            <w:rStyle w:val="Hyperlink"/>
            <w:noProof/>
          </w:rPr>
          <w:t>Part 2 – Exclusion Grounds</w:t>
        </w:r>
        <w:r w:rsidR="00430581">
          <w:rPr>
            <w:noProof/>
            <w:webHidden/>
          </w:rPr>
          <w:tab/>
        </w:r>
        <w:r w:rsidR="00430581">
          <w:rPr>
            <w:noProof/>
            <w:webHidden/>
          </w:rPr>
          <w:fldChar w:fldCharType="begin"/>
        </w:r>
        <w:r w:rsidR="00430581">
          <w:rPr>
            <w:noProof/>
            <w:webHidden/>
          </w:rPr>
          <w:instrText xml:space="preserve"> PAGEREF _Toc505857362 \h </w:instrText>
        </w:r>
        <w:r w:rsidR="00430581">
          <w:rPr>
            <w:noProof/>
            <w:webHidden/>
          </w:rPr>
        </w:r>
        <w:r w:rsidR="00430581">
          <w:rPr>
            <w:noProof/>
            <w:webHidden/>
          </w:rPr>
          <w:fldChar w:fldCharType="separate"/>
        </w:r>
        <w:r>
          <w:rPr>
            <w:noProof/>
            <w:webHidden/>
          </w:rPr>
          <w:t>30</w:t>
        </w:r>
        <w:r w:rsidR="00430581">
          <w:rPr>
            <w:noProof/>
            <w:webHidden/>
          </w:rPr>
          <w:fldChar w:fldCharType="end"/>
        </w:r>
      </w:hyperlink>
    </w:p>
    <w:p w14:paraId="58275C24" w14:textId="14B0B80F" w:rsidR="00430581" w:rsidRDefault="00CB4E45">
      <w:pPr>
        <w:pStyle w:val="TOC2"/>
        <w:rPr>
          <w:rFonts w:asciiTheme="minorHAnsi" w:eastAsiaTheme="minorEastAsia" w:hAnsiTheme="minorHAnsi"/>
          <w:noProof/>
          <w:lang w:eastAsia="en-GB"/>
        </w:rPr>
      </w:pPr>
      <w:hyperlink w:anchor="_Toc505857363" w:history="1">
        <w:r w:rsidR="00430581" w:rsidRPr="00930AD3">
          <w:rPr>
            <w:rStyle w:val="Hyperlink"/>
            <w:noProof/>
          </w:rPr>
          <w:t>2.5</w:t>
        </w:r>
        <w:r w:rsidR="00430581">
          <w:rPr>
            <w:rFonts w:asciiTheme="minorHAnsi" w:eastAsiaTheme="minorEastAsia" w:hAnsiTheme="minorHAnsi"/>
            <w:noProof/>
            <w:lang w:eastAsia="en-GB"/>
          </w:rPr>
          <w:tab/>
        </w:r>
        <w:r w:rsidR="00430581" w:rsidRPr="00930AD3">
          <w:rPr>
            <w:rStyle w:val="Hyperlink"/>
            <w:noProof/>
          </w:rPr>
          <w:t>Section 2 – Grounds for Mandatory Exclusion</w:t>
        </w:r>
        <w:r w:rsidR="00430581">
          <w:rPr>
            <w:noProof/>
            <w:webHidden/>
          </w:rPr>
          <w:tab/>
        </w:r>
        <w:r w:rsidR="00430581">
          <w:rPr>
            <w:noProof/>
            <w:webHidden/>
          </w:rPr>
          <w:fldChar w:fldCharType="begin"/>
        </w:r>
        <w:r w:rsidR="00430581">
          <w:rPr>
            <w:noProof/>
            <w:webHidden/>
          </w:rPr>
          <w:instrText xml:space="preserve"> PAGEREF _Toc505857363 \h </w:instrText>
        </w:r>
        <w:r w:rsidR="00430581">
          <w:rPr>
            <w:noProof/>
            <w:webHidden/>
          </w:rPr>
        </w:r>
        <w:r w:rsidR="00430581">
          <w:rPr>
            <w:noProof/>
            <w:webHidden/>
          </w:rPr>
          <w:fldChar w:fldCharType="separate"/>
        </w:r>
        <w:r>
          <w:rPr>
            <w:noProof/>
            <w:webHidden/>
          </w:rPr>
          <w:t>30</w:t>
        </w:r>
        <w:r w:rsidR="00430581">
          <w:rPr>
            <w:noProof/>
            <w:webHidden/>
          </w:rPr>
          <w:fldChar w:fldCharType="end"/>
        </w:r>
      </w:hyperlink>
    </w:p>
    <w:p w14:paraId="7906BD1F" w14:textId="2605F911" w:rsidR="00430581" w:rsidRDefault="00CB4E45">
      <w:pPr>
        <w:pStyle w:val="TOC2"/>
        <w:rPr>
          <w:rFonts w:asciiTheme="minorHAnsi" w:eastAsiaTheme="minorEastAsia" w:hAnsiTheme="minorHAnsi"/>
          <w:noProof/>
          <w:lang w:eastAsia="en-GB"/>
        </w:rPr>
      </w:pPr>
      <w:hyperlink w:anchor="_Toc505857364" w:history="1">
        <w:r w:rsidR="00430581" w:rsidRPr="00930AD3">
          <w:rPr>
            <w:rStyle w:val="Hyperlink"/>
            <w:noProof/>
          </w:rPr>
          <w:t>2.6</w:t>
        </w:r>
        <w:r w:rsidR="00430581">
          <w:rPr>
            <w:rFonts w:asciiTheme="minorHAnsi" w:eastAsiaTheme="minorEastAsia" w:hAnsiTheme="minorHAnsi"/>
            <w:noProof/>
            <w:lang w:eastAsia="en-GB"/>
          </w:rPr>
          <w:tab/>
        </w:r>
        <w:r w:rsidR="00430581" w:rsidRPr="00930AD3">
          <w:rPr>
            <w:rStyle w:val="Hyperlink"/>
            <w:noProof/>
          </w:rPr>
          <w:t>Section 3 – Grounds for Discretionary Exclusion</w:t>
        </w:r>
        <w:r w:rsidR="00430581">
          <w:rPr>
            <w:noProof/>
            <w:webHidden/>
          </w:rPr>
          <w:tab/>
        </w:r>
        <w:r w:rsidR="00430581">
          <w:rPr>
            <w:noProof/>
            <w:webHidden/>
          </w:rPr>
          <w:fldChar w:fldCharType="begin"/>
        </w:r>
        <w:r w:rsidR="00430581">
          <w:rPr>
            <w:noProof/>
            <w:webHidden/>
          </w:rPr>
          <w:instrText xml:space="preserve"> PAGEREF _Toc505857364 \h </w:instrText>
        </w:r>
        <w:r w:rsidR="00430581">
          <w:rPr>
            <w:noProof/>
            <w:webHidden/>
          </w:rPr>
        </w:r>
        <w:r w:rsidR="00430581">
          <w:rPr>
            <w:noProof/>
            <w:webHidden/>
          </w:rPr>
          <w:fldChar w:fldCharType="separate"/>
        </w:r>
        <w:r>
          <w:rPr>
            <w:noProof/>
            <w:webHidden/>
          </w:rPr>
          <w:t>32</w:t>
        </w:r>
        <w:r w:rsidR="00430581">
          <w:rPr>
            <w:noProof/>
            <w:webHidden/>
          </w:rPr>
          <w:fldChar w:fldCharType="end"/>
        </w:r>
      </w:hyperlink>
    </w:p>
    <w:p w14:paraId="12924B9F" w14:textId="3DEB3834" w:rsidR="00430581" w:rsidRDefault="00CB4E45">
      <w:pPr>
        <w:pStyle w:val="TOC1"/>
        <w:rPr>
          <w:rFonts w:asciiTheme="minorHAnsi" w:eastAsiaTheme="minorEastAsia" w:hAnsiTheme="minorHAnsi"/>
          <w:b w:val="0"/>
          <w:caps w:val="0"/>
          <w:noProof/>
          <w:lang w:eastAsia="en-GB"/>
        </w:rPr>
      </w:pPr>
      <w:hyperlink w:anchor="_Toc505857365" w:history="1">
        <w:r w:rsidR="00430581" w:rsidRPr="00930AD3">
          <w:rPr>
            <w:rStyle w:val="Hyperlink"/>
            <w:noProof/>
          </w:rPr>
          <w:t>Part 3 - Economic and Financial Standing</w:t>
        </w:r>
        <w:r w:rsidR="00430581">
          <w:rPr>
            <w:noProof/>
            <w:webHidden/>
          </w:rPr>
          <w:tab/>
        </w:r>
        <w:r w:rsidR="00430581">
          <w:rPr>
            <w:noProof/>
            <w:webHidden/>
          </w:rPr>
          <w:fldChar w:fldCharType="begin"/>
        </w:r>
        <w:r w:rsidR="00430581">
          <w:rPr>
            <w:noProof/>
            <w:webHidden/>
          </w:rPr>
          <w:instrText xml:space="preserve"> PAGEREF _Toc505857365 \h </w:instrText>
        </w:r>
        <w:r w:rsidR="00430581">
          <w:rPr>
            <w:noProof/>
            <w:webHidden/>
          </w:rPr>
        </w:r>
        <w:r w:rsidR="00430581">
          <w:rPr>
            <w:noProof/>
            <w:webHidden/>
          </w:rPr>
          <w:fldChar w:fldCharType="separate"/>
        </w:r>
        <w:r>
          <w:rPr>
            <w:noProof/>
            <w:webHidden/>
          </w:rPr>
          <w:t>34</w:t>
        </w:r>
        <w:r w:rsidR="00430581">
          <w:rPr>
            <w:noProof/>
            <w:webHidden/>
          </w:rPr>
          <w:fldChar w:fldCharType="end"/>
        </w:r>
      </w:hyperlink>
    </w:p>
    <w:p w14:paraId="116BC1E5" w14:textId="0D72415B" w:rsidR="00430581" w:rsidRDefault="00CB4E45">
      <w:pPr>
        <w:pStyle w:val="TOC2"/>
        <w:rPr>
          <w:rFonts w:asciiTheme="minorHAnsi" w:eastAsiaTheme="minorEastAsia" w:hAnsiTheme="minorHAnsi"/>
          <w:noProof/>
          <w:lang w:eastAsia="en-GB"/>
        </w:rPr>
      </w:pPr>
      <w:hyperlink w:anchor="_Toc505857366" w:history="1">
        <w:r w:rsidR="00430581" w:rsidRPr="00930AD3">
          <w:rPr>
            <w:rStyle w:val="Hyperlink"/>
            <w:noProof/>
          </w:rPr>
          <w:t>2.7</w:t>
        </w:r>
        <w:r w:rsidR="00430581">
          <w:rPr>
            <w:rFonts w:asciiTheme="minorHAnsi" w:eastAsiaTheme="minorEastAsia" w:hAnsiTheme="minorHAnsi"/>
            <w:noProof/>
            <w:lang w:eastAsia="en-GB"/>
          </w:rPr>
          <w:tab/>
        </w:r>
        <w:r w:rsidR="00430581" w:rsidRPr="00930AD3">
          <w:rPr>
            <w:rStyle w:val="Hyperlink"/>
            <w:noProof/>
          </w:rPr>
          <w:t>Section 4 – Economic and Financial Standing</w:t>
        </w:r>
        <w:r w:rsidR="00430581">
          <w:rPr>
            <w:noProof/>
            <w:webHidden/>
          </w:rPr>
          <w:tab/>
        </w:r>
        <w:r w:rsidR="00430581">
          <w:rPr>
            <w:noProof/>
            <w:webHidden/>
          </w:rPr>
          <w:fldChar w:fldCharType="begin"/>
        </w:r>
        <w:r w:rsidR="00430581">
          <w:rPr>
            <w:noProof/>
            <w:webHidden/>
          </w:rPr>
          <w:instrText xml:space="preserve"> PAGEREF _Toc505857366 \h </w:instrText>
        </w:r>
        <w:r w:rsidR="00430581">
          <w:rPr>
            <w:noProof/>
            <w:webHidden/>
          </w:rPr>
        </w:r>
        <w:r w:rsidR="00430581">
          <w:rPr>
            <w:noProof/>
            <w:webHidden/>
          </w:rPr>
          <w:fldChar w:fldCharType="separate"/>
        </w:r>
        <w:r>
          <w:rPr>
            <w:noProof/>
            <w:webHidden/>
          </w:rPr>
          <w:t>34</w:t>
        </w:r>
        <w:r w:rsidR="00430581">
          <w:rPr>
            <w:noProof/>
            <w:webHidden/>
          </w:rPr>
          <w:fldChar w:fldCharType="end"/>
        </w:r>
      </w:hyperlink>
    </w:p>
    <w:p w14:paraId="6DFA2B55" w14:textId="4268349E" w:rsidR="00430581" w:rsidRDefault="00CB4E45">
      <w:pPr>
        <w:pStyle w:val="TOC2"/>
        <w:rPr>
          <w:rFonts w:asciiTheme="minorHAnsi" w:eastAsiaTheme="minorEastAsia" w:hAnsiTheme="minorHAnsi"/>
          <w:noProof/>
          <w:lang w:eastAsia="en-GB"/>
        </w:rPr>
      </w:pPr>
      <w:hyperlink w:anchor="_Toc505857367" w:history="1">
        <w:r w:rsidR="00430581" w:rsidRPr="00930AD3">
          <w:rPr>
            <w:rStyle w:val="Hyperlink"/>
            <w:noProof/>
          </w:rPr>
          <w:t>2.8</w:t>
        </w:r>
        <w:r w:rsidR="00430581">
          <w:rPr>
            <w:rFonts w:asciiTheme="minorHAnsi" w:eastAsiaTheme="minorEastAsia" w:hAnsiTheme="minorHAnsi"/>
            <w:noProof/>
            <w:lang w:eastAsia="en-GB"/>
          </w:rPr>
          <w:tab/>
        </w:r>
        <w:r w:rsidR="00430581" w:rsidRPr="00930AD3">
          <w:rPr>
            <w:rStyle w:val="Hyperlink"/>
            <w:noProof/>
          </w:rPr>
          <w:t>Section 5 – Group of Economic Operators?</w:t>
        </w:r>
        <w:r w:rsidR="00430581">
          <w:rPr>
            <w:noProof/>
            <w:webHidden/>
          </w:rPr>
          <w:tab/>
        </w:r>
        <w:r w:rsidR="00430581">
          <w:rPr>
            <w:noProof/>
            <w:webHidden/>
          </w:rPr>
          <w:fldChar w:fldCharType="begin"/>
        </w:r>
        <w:r w:rsidR="00430581">
          <w:rPr>
            <w:noProof/>
            <w:webHidden/>
          </w:rPr>
          <w:instrText xml:space="preserve"> PAGEREF _Toc505857367 \h </w:instrText>
        </w:r>
        <w:r w:rsidR="00430581">
          <w:rPr>
            <w:noProof/>
            <w:webHidden/>
          </w:rPr>
        </w:r>
        <w:r w:rsidR="00430581">
          <w:rPr>
            <w:noProof/>
            <w:webHidden/>
          </w:rPr>
          <w:fldChar w:fldCharType="separate"/>
        </w:r>
        <w:r>
          <w:rPr>
            <w:noProof/>
            <w:webHidden/>
          </w:rPr>
          <w:t>38</w:t>
        </w:r>
        <w:r w:rsidR="00430581">
          <w:rPr>
            <w:noProof/>
            <w:webHidden/>
          </w:rPr>
          <w:fldChar w:fldCharType="end"/>
        </w:r>
      </w:hyperlink>
    </w:p>
    <w:p w14:paraId="315D3E1C" w14:textId="4029E563" w:rsidR="00430581" w:rsidRDefault="00CB4E45">
      <w:pPr>
        <w:pStyle w:val="TOC2"/>
        <w:rPr>
          <w:rFonts w:asciiTheme="minorHAnsi" w:eastAsiaTheme="minorEastAsia" w:hAnsiTheme="minorHAnsi"/>
          <w:noProof/>
          <w:lang w:eastAsia="en-GB"/>
        </w:rPr>
      </w:pPr>
      <w:hyperlink w:anchor="_Toc505857368" w:history="1">
        <w:r w:rsidR="00430581" w:rsidRPr="00930AD3">
          <w:rPr>
            <w:rStyle w:val="Hyperlink"/>
            <w:noProof/>
          </w:rPr>
          <w:t>2.9</w:t>
        </w:r>
        <w:r w:rsidR="00430581">
          <w:rPr>
            <w:rFonts w:asciiTheme="minorHAnsi" w:eastAsiaTheme="minorEastAsia" w:hAnsiTheme="minorHAnsi"/>
            <w:noProof/>
            <w:lang w:eastAsia="en-GB"/>
          </w:rPr>
          <w:tab/>
        </w:r>
        <w:r w:rsidR="00430581" w:rsidRPr="00930AD3">
          <w:rPr>
            <w:rStyle w:val="Hyperlink"/>
            <w:noProof/>
          </w:rPr>
          <w:t>Section 6 – Technical Ability and Relevance Criteria</w:t>
        </w:r>
        <w:r w:rsidR="00430581">
          <w:rPr>
            <w:noProof/>
            <w:webHidden/>
          </w:rPr>
          <w:tab/>
        </w:r>
        <w:r w:rsidR="00430581">
          <w:rPr>
            <w:noProof/>
            <w:webHidden/>
          </w:rPr>
          <w:fldChar w:fldCharType="begin"/>
        </w:r>
        <w:r w:rsidR="00430581">
          <w:rPr>
            <w:noProof/>
            <w:webHidden/>
          </w:rPr>
          <w:instrText xml:space="preserve"> PAGEREF _Toc505857368 \h </w:instrText>
        </w:r>
        <w:r w:rsidR="00430581">
          <w:rPr>
            <w:noProof/>
            <w:webHidden/>
          </w:rPr>
        </w:r>
        <w:r w:rsidR="00430581">
          <w:rPr>
            <w:noProof/>
            <w:webHidden/>
          </w:rPr>
          <w:fldChar w:fldCharType="separate"/>
        </w:r>
        <w:r>
          <w:rPr>
            <w:noProof/>
            <w:webHidden/>
          </w:rPr>
          <w:t>38</w:t>
        </w:r>
        <w:r w:rsidR="00430581">
          <w:rPr>
            <w:noProof/>
            <w:webHidden/>
          </w:rPr>
          <w:fldChar w:fldCharType="end"/>
        </w:r>
      </w:hyperlink>
    </w:p>
    <w:p w14:paraId="6124971B" w14:textId="38A8E1D7" w:rsidR="00430581" w:rsidRDefault="00CB4E45">
      <w:pPr>
        <w:pStyle w:val="TOC2"/>
        <w:rPr>
          <w:rFonts w:asciiTheme="minorHAnsi" w:eastAsiaTheme="minorEastAsia" w:hAnsiTheme="minorHAnsi"/>
          <w:noProof/>
          <w:lang w:eastAsia="en-GB"/>
        </w:rPr>
      </w:pPr>
      <w:hyperlink w:anchor="_Toc505857369" w:history="1">
        <w:r w:rsidR="00430581" w:rsidRPr="00930AD3">
          <w:rPr>
            <w:rStyle w:val="Hyperlink"/>
            <w:noProof/>
          </w:rPr>
          <w:t>2.10</w:t>
        </w:r>
        <w:r w:rsidR="00430581">
          <w:rPr>
            <w:rFonts w:asciiTheme="minorHAnsi" w:eastAsiaTheme="minorEastAsia" w:hAnsiTheme="minorHAnsi"/>
            <w:noProof/>
            <w:lang w:eastAsia="en-GB"/>
          </w:rPr>
          <w:tab/>
        </w:r>
        <w:r w:rsidR="00430581" w:rsidRPr="00930AD3">
          <w:rPr>
            <w:rStyle w:val="Hyperlink"/>
            <w:noProof/>
          </w:rPr>
          <w:t>Section 7 – Modern Slavery Act 2015</w:t>
        </w:r>
        <w:r w:rsidR="00430581">
          <w:rPr>
            <w:noProof/>
            <w:webHidden/>
          </w:rPr>
          <w:tab/>
        </w:r>
        <w:r w:rsidR="00430581">
          <w:rPr>
            <w:noProof/>
            <w:webHidden/>
          </w:rPr>
          <w:fldChar w:fldCharType="begin"/>
        </w:r>
        <w:r w:rsidR="00430581">
          <w:rPr>
            <w:noProof/>
            <w:webHidden/>
          </w:rPr>
          <w:instrText xml:space="preserve"> PAGEREF _Toc505857369 \h </w:instrText>
        </w:r>
        <w:r w:rsidR="00430581">
          <w:rPr>
            <w:noProof/>
            <w:webHidden/>
          </w:rPr>
        </w:r>
        <w:r w:rsidR="00430581">
          <w:rPr>
            <w:noProof/>
            <w:webHidden/>
          </w:rPr>
          <w:fldChar w:fldCharType="separate"/>
        </w:r>
        <w:r>
          <w:rPr>
            <w:noProof/>
            <w:webHidden/>
          </w:rPr>
          <w:t>40</w:t>
        </w:r>
        <w:r w:rsidR="00430581">
          <w:rPr>
            <w:noProof/>
            <w:webHidden/>
          </w:rPr>
          <w:fldChar w:fldCharType="end"/>
        </w:r>
      </w:hyperlink>
    </w:p>
    <w:p w14:paraId="53C5C5F7" w14:textId="313F9474" w:rsidR="00430581" w:rsidRDefault="00CB4E45">
      <w:pPr>
        <w:pStyle w:val="TOC2"/>
        <w:rPr>
          <w:rFonts w:asciiTheme="minorHAnsi" w:eastAsiaTheme="minorEastAsia" w:hAnsiTheme="minorHAnsi"/>
          <w:noProof/>
          <w:lang w:eastAsia="en-GB"/>
        </w:rPr>
      </w:pPr>
      <w:hyperlink w:anchor="_Toc505857370" w:history="1">
        <w:r w:rsidR="00430581" w:rsidRPr="00930AD3">
          <w:rPr>
            <w:rStyle w:val="Hyperlink"/>
            <w:noProof/>
          </w:rPr>
          <w:t>2.11</w:t>
        </w:r>
        <w:r w:rsidR="00430581">
          <w:rPr>
            <w:rFonts w:asciiTheme="minorHAnsi" w:eastAsiaTheme="minorEastAsia" w:hAnsiTheme="minorHAnsi"/>
            <w:noProof/>
            <w:lang w:eastAsia="en-GB"/>
          </w:rPr>
          <w:tab/>
        </w:r>
        <w:r w:rsidR="00430581" w:rsidRPr="00930AD3">
          <w:rPr>
            <w:rStyle w:val="Hyperlink"/>
            <w:noProof/>
          </w:rPr>
          <w:t>Section 8 – Additional Questions</w:t>
        </w:r>
        <w:r w:rsidR="00430581">
          <w:rPr>
            <w:noProof/>
            <w:webHidden/>
          </w:rPr>
          <w:tab/>
        </w:r>
        <w:r w:rsidR="00430581">
          <w:rPr>
            <w:noProof/>
            <w:webHidden/>
          </w:rPr>
          <w:fldChar w:fldCharType="begin"/>
        </w:r>
        <w:r w:rsidR="00430581">
          <w:rPr>
            <w:noProof/>
            <w:webHidden/>
          </w:rPr>
          <w:instrText xml:space="preserve"> PAGEREF _Toc505857370 \h </w:instrText>
        </w:r>
        <w:r w:rsidR="00430581">
          <w:rPr>
            <w:noProof/>
            <w:webHidden/>
          </w:rPr>
        </w:r>
        <w:r w:rsidR="00430581">
          <w:rPr>
            <w:noProof/>
            <w:webHidden/>
          </w:rPr>
          <w:fldChar w:fldCharType="separate"/>
        </w:r>
        <w:r>
          <w:rPr>
            <w:noProof/>
            <w:webHidden/>
          </w:rPr>
          <w:t>40</w:t>
        </w:r>
        <w:r w:rsidR="00430581">
          <w:rPr>
            <w:noProof/>
            <w:webHidden/>
          </w:rPr>
          <w:fldChar w:fldCharType="end"/>
        </w:r>
      </w:hyperlink>
    </w:p>
    <w:p w14:paraId="654888CB" w14:textId="78BD5640" w:rsidR="00430581" w:rsidRDefault="00CB4E45">
      <w:pPr>
        <w:pStyle w:val="TOC1"/>
        <w:rPr>
          <w:rFonts w:asciiTheme="minorHAnsi" w:eastAsiaTheme="minorEastAsia" w:hAnsiTheme="minorHAnsi"/>
          <w:b w:val="0"/>
          <w:caps w:val="0"/>
          <w:noProof/>
          <w:lang w:eastAsia="en-GB"/>
        </w:rPr>
      </w:pPr>
      <w:hyperlink w:anchor="_Toc505857371" w:history="1">
        <w:r w:rsidR="00430581" w:rsidRPr="00930AD3">
          <w:rPr>
            <w:rStyle w:val="Hyperlink"/>
            <w:rFonts w:eastAsia="Arial"/>
            <w:noProof/>
          </w:rPr>
          <w:t>Appendix A - Mandatory Exclusion Grounds</w:t>
        </w:r>
        <w:r w:rsidR="00430581">
          <w:rPr>
            <w:noProof/>
            <w:webHidden/>
          </w:rPr>
          <w:tab/>
        </w:r>
        <w:r w:rsidR="00430581">
          <w:rPr>
            <w:noProof/>
            <w:webHidden/>
          </w:rPr>
          <w:fldChar w:fldCharType="begin"/>
        </w:r>
        <w:r w:rsidR="00430581">
          <w:rPr>
            <w:noProof/>
            <w:webHidden/>
          </w:rPr>
          <w:instrText xml:space="preserve"> PAGEREF _Toc505857371 \h </w:instrText>
        </w:r>
        <w:r w:rsidR="00430581">
          <w:rPr>
            <w:noProof/>
            <w:webHidden/>
          </w:rPr>
        </w:r>
        <w:r w:rsidR="00430581">
          <w:rPr>
            <w:noProof/>
            <w:webHidden/>
          </w:rPr>
          <w:fldChar w:fldCharType="separate"/>
        </w:r>
        <w:r>
          <w:rPr>
            <w:noProof/>
            <w:webHidden/>
          </w:rPr>
          <w:t>42</w:t>
        </w:r>
        <w:r w:rsidR="00430581">
          <w:rPr>
            <w:noProof/>
            <w:webHidden/>
          </w:rPr>
          <w:fldChar w:fldCharType="end"/>
        </w:r>
      </w:hyperlink>
    </w:p>
    <w:p w14:paraId="2AB4BB73" w14:textId="09D2ACB0" w:rsidR="00430581" w:rsidRDefault="00CB4E45">
      <w:pPr>
        <w:pStyle w:val="TOC1"/>
        <w:rPr>
          <w:rFonts w:asciiTheme="minorHAnsi" w:eastAsiaTheme="minorEastAsia" w:hAnsiTheme="minorHAnsi"/>
          <w:b w:val="0"/>
          <w:caps w:val="0"/>
          <w:noProof/>
          <w:lang w:eastAsia="en-GB"/>
        </w:rPr>
      </w:pPr>
      <w:hyperlink w:anchor="_Toc505857372" w:history="1">
        <w:r w:rsidR="00430581" w:rsidRPr="00930AD3">
          <w:rPr>
            <w:rStyle w:val="Hyperlink"/>
            <w:rFonts w:eastAsia="Arial"/>
            <w:noProof/>
          </w:rPr>
          <w:t>Appendix B - Discretionary exclusions</w:t>
        </w:r>
        <w:r w:rsidR="00430581">
          <w:rPr>
            <w:noProof/>
            <w:webHidden/>
          </w:rPr>
          <w:tab/>
        </w:r>
        <w:r w:rsidR="00430581">
          <w:rPr>
            <w:noProof/>
            <w:webHidden/>
          </w:rPr>
          <w:fldChar w:fldCharType="begin"/>
        </w:r>
        <w:r w:rsidR="00430581">
          <w:rPr>
            <w:noProof/>
            <w:webHidden/>
          </w:rPr>
          <w:instrText xml:space="preserve"> PAGEREF _Toc505857372 \h </w:instrText>
        </w:r>
        <w:r w:rsidR="00430581">
          <w:rPr>
            <w:noProof/>
            <w:webHidden/>
          </w:rPr>
        </w:r>
        <w:r w:rsidR="00430581">
          <w:rPr>
            <w:noProof/>
            <w:webHidden/>
          </w:rPr>
          <w:fldChar w:fldCharType="separate"/>
        </w:r>
        <w:r>
          <w:rPr>
            <w:noProof/>
            <w:webHidden/>
          </w:rPr>
          <w:t>45</w:t>
        </w:r>
        <w:r w:rsidR="00430581">
          <w:rPr>
            <w:noProof/>
            <w:webHidden/>
          </w:rPr>
          <w:fldChar w:fldCharType="end"/>
        </w:r>
      </w:hyperlink>
    </w:p>
    <w:p w14:paraId="04122942" w14:textId="631FBF2C" w:rsidR="00A05ABC" w:rsidRDefault="007D2A89" w:rsidP="00870722">
      <w:r>
        <w:rPr>
          <w:rFonts w:ascii="Arial" w:hAnsi="Arial"/>
        </w:rPr>
        <w:fldChar w:fldCharType="end"/>
      </w:r>
    </w:p>
    <w:p w14:paraId="47C58A17" w14:textId="77777777" w:rsidR="00A05ABC" w:rsidRDefault="00A05ABC" w:rsidP="00870722"/>
    <w:p w14:paraId="004F6848" w14:textId="77777777" w:rsidR="00A05ABC" w:rsidRDefault="00A05ABC">
      <w:r>
        <w:br w:type="page"/>
      </w:r>
    </w:p>
    <w:p w14:paraId="5C5029FE" w14:textId="634081AA" w:rsidR="00DE5397" w:rsidRPr="00245AA8" w:rsidRDefault="00E230B4" w:rsidP="00711BDF">
      <w:pPr>
        <w:pStyle w:val="Heading1"/>
        <w:rPr>
          <w:iCs/>
        </w:rPr>
      </w:pPr>
      <w:bookmarkStart w:id="1" w:name="_Toc451246649"/>
      <w:bookmarkStart w:id="2" w:name="_Toc451246738"/>
      <w:bookmarkStart w:id="3" w:name="_Toc451247763"/>
      <w:bookmarkStart w:id="4" w:name="_Toc451247857"/>
      <w:bookmarkStart w:id="5" w:name="_Toc451248064"/>
      <w:bookmarkStart w:id="6" w:name="_Toc451248192"/>
      <w:bookmarkStart w:id="7" w:name="_Toc451248748"/>
      <w:bookmarkStart w:id="8" w:name="_Toc451246650"/>
      <w:bookmarkStart w:id="9" w:name="_Toc451246739"/>
      <w:bookmarkStart w:id="10" w:name="_Toc451247764"/>
      <w:bookmarkStart w:id="11" w:name="_Toc451247858"/>
      <w:bookmarkStart w:id="12" w:name="_Toc451248065"/>
      <w:bookmarkStart w:id="13" w:name="_Toc451248193"/>
      <w:bookmarkStart w:id="14" w:name="_Toc451248749"/>
      <w:bookmarkStart w:id="15" w:name="_Toc451246651"/>
      <w:bookmarkStart w:id="16" w:name="_Toc451246740"/>
      <w:bookmarkStart w:id="17" w:name="_Toc451247765"/>
      <w:bookmarkStart w:id="18" w:name="_Toc451247859"/>
      <w:bookmarkStart w:id="19" w:name="_Toc451248066"/>
      <w:bookmarkStart w:id="20" w:name="_Toc451248194"/>
      <w:bookmarkStart w:id="21" w:name="_Toc451248750"/>
      <w:bookmarkStart w:id="22" w:name="_Toc451246652"/>
      <w:bookmarkStart w:id="23" w:name="_Toc451246741"/>
      <w:bookmarkStart w:id="24" w:name="_Toc451247766"/>
      <w:bookmarkStart w:id="25" w:name="_Toc451247860"/>
      <w:bookmarkStart w:id="26" w:name="_Toc451248067"/>
      <w:bookmarkStart w:id="27" w:name="_Toc451248195"/>
      <w:bookmarkStart w:id="28" w:name="_Toc451248751"/>
      <w:bookmarkStart w:id="29" w:name="_Toc451246653"/>
      <w:bookmarkStart w:id="30" w:name="_Toc451246742"/>
      <w:bookmarkStart w:id="31" w:name="_Toc451247767"/>
      <w:bookmarkStart w:id="32" w:name="_Toc451247861"/>
      <w:bookmarkStart w:id="33" w:name="_Toc451248068"/>
      <w:bookmarkStart w:id="34" w:name="_Toc451248196"/>
      <w:bookmarkStart w:id="35" w:name="_Toc451248752"/>
      <w:bookmarkStart w:id="36" w:name="_Toc451246654"/>
      <w:bookmarkStart w:id="37" w:name="_Toc451246743"/>
      <w:bookmarkStart w:id="38" w:name="_Toc451247768"/>
      <w:bookmarkStart w:id="39" w:name="_Toc451247862"/>
      <w:bookmarkStart w:id="40" w:name="_Toc451248069"/>
      <w:bookmarkStart w:id="41" w:name="_Toc451248197"/>
      <w:bookmarkStart w:id="42" w:name="_Toc451248753"/>
      <w:bookmarkStart w:id="43" w:name="_Toc451246655"/>
      <w:bookmarkStart w:id="44" w:name="_Toc451246744"/>
      <w:bookmarkStart w:id="45" w:name="_Toc451247769"/>
      <w:bookmarkStart w:id="46" w:name="_Toc451247863"/>
      <w:bookmarkStart w:id="47" w:name="_Toc451248070"/>
      <w:bookmarkStart w:id="48" w:name="_Toc451248198"/>
      <w:bookmarkStart w:id="49" w:name="_Toc451248754"/>
      <w:bookmarkStart w:id="50" w:name="_Toc451246656"/>
      <w:bookmarkStart w:id="51" w:name="_Toc451246745"/>
      <w:bookmarkStart w:id="52" w:name="_Toc451247770"/>
      <w:bookmarkStart w:id="53" w:name="_Toc451247864"/>
      <w:bookmarkStart w:id="54" w:name="_Toc451248071"/>
      <w:bookmarkStart w:id="55" w:name="_Toc451248199"/>
      <w:bookmarkStart w:id="56" w:name="_Toc451248755"/>
      <w:bookmarkStart w:id="57" w:name="_Toc451246657"/>
      <w:bookmarkStart w:id="58" w:name="_Toc451246746"/>
      <w:bookmarkStart w:id="59" w:name="_Toc451247771"/>
      <w:bookmarkStart w:id="60" w:name="_Toc451247865"/>
      <w:bookmarkStart w:id="61" w:name="_Toc451248072"/>
      <w:bookmarkStart w:id="62" w:name="_Toc451248200"/>
      <w:bookmarkStart w:id="63" w:name="_Toc451248756"/>
      <w:bookmarkStart w:id="64" w:name="_Toc451246658"/>
      <w:bookmarkStart w:id="65" w:name="_Toc451246747"/>
      <w:bookmarkStart w:id="66" w:name="_Toc451247772"/>
      <w:bookmarkStart w:id="67" w:name="_Toc451247866"/>
      <w:bookmarkStart w:id="68" w:name="_Toc451248073"/>
      <w:bookmarkStart w:id="69" w:name="_Toc451248201"/>
      <w:bookmarkStart w:id="70" w:name="_Toc451248757"/>
      <w:bookmarkStart w:id="71" w:name="_Toc451246659"/>
      <w:bookmarkStart w:id="72" w:name="_Toc451246748"/>
      <w:bookmarkStart w:id="73" w:name="_Toc451247773"/>
      <w:bookmarkStart w:id="74" w:name="_Toc451247867"/>
      <w:bookmarkStart w:id="75" w:name="_Toc451248074"/>
      <w:bookmarkStart w:id="76" w:name="_Toc451248202"/>
      <w:bookmarkStart w:id="77" w:name="_Toc451248758"/>
      <w:bookmarkStart w:id="78" w:name="_Toc451246660"/>
      <w:bookmarkStart w:id="79" w:name="_Toc451246749"/>
      <w:bookmarkStart w:id="80" w:name="_Toc451247774"/>
      <w:bookmarkStart w:id="81" w:name="_Toc451247868"/>
      <w:bookmarkStart w:id="82" w:name="_Toc451248075"/>
      <w:bookmarkStart w:id="83" w:name="_Toc451248203"/>
      <w:bookmarkStart w:id="84" w:name="_Toc451248759"/>
      <w:bookmarkStart w:id="85" w:name="_Toc451246661"/>
      <w:bookmarkStart w:id="86" w:name="_Toc451246750"/>
      <w:bookmarkStart w:id="87" w:name="_Toc451247775"/>
      <w:bookmarkStart w:id="88" w:name="_Toc451247869"/>
      <w:bookmarkStart w:id="89" w:name="_Toc451248076"/>
      <w:bookmarkStart w:id="90" w:name="_Toc451248204"/>
      <w:bookmarkStart w:id="91" w:name="_Toc451248760"/>
      <w:bookmarkStart w:id="92" w:name="_Toc451246662"/>
      <w:bookmarkStart w:id="93" w:name="_Toc451246751"/>
      <w:bookmarkStart w:id="94" w:name="_Toc451247776"/>
      <w:bookmarkStart w:id="95" w:name="_Toc451247870"/>
      <w:bookmarkStart w:id="96" w:name="_Toc451248077"/>
      <w:bookmarkStart w:id="97" w:name="_Toc451248205"/>
      <w:bookmarkStart w:id="98" w:name="_Toc451248761"/>
      <w:bookmarkStart w:id="99" w:name="_Toc451246665"/>
      <w:bookmarkStart w:id="100" w:name="_Toc451246754"/>
      <w:bookmarkStart w:id="101" w:name="_Toc451247779"/>
      <w:bookmarkStart w:id="102" w:name="_Toc451247873"/>
      <w:bookmarkStart w:id="103" w:name="_Toc451248080"/>
      <w:bookmarkStart w:id="104" w:name="_Toc451248208"/>
      <w:bookmarkStart w:id="105" w:name="_Toc451248764"/>
      <w:bookmarkStart w:id="106" w:name="_Toc451246666"/>
      <w:bookmarkStart w:id="107" w:name="_Toc451246755"/>
      <w:bookmarkStart w:id="108" w:name="_Toc451247780"/>
      <w:bookmarkStart w:id="109" w:name="_Toc451247874"/>
      <w:bookmarkStart w:id="110" w:name="_Toc451248081"/>
      <w:bookmarkStart w:id="111" w:name="_Toc451248209"/>
      <w:bookmarkStart w:id="112" w:name="_Toc451248765"/>
      <w:bookmarkStart w:id="113" w:name="_Toc451246669"/>
      <w:bookmarkStart w:id="114" w:name="_Toc451246758"/>
      <w:bookmarkStart w:id="115" w:name="_Toc451247783"/>
      <w:bookmarkStart w:id="116" w:name="_Toc451247877"/>
      <w:bookmarkStart w:id="117" w:name="_Toc451248084"/>
      <w:bookmarkStart w:id="118" w:name="_Toc451248212"/>
      <w:bookmarkStart w:id="119" w:name="_Toc451248768"/>
      <w:bookmarkStart w:id="120" w:name="_Toc451246675"/>
      <w:bookmarkStart w:id="121" w:name="_Toc451246764"/>
      <w:bookmarkStart w:id="122" w:name="_Toc451247789"/>
      <w:bookmarkStart w:id="123" w:name="_Toc451247883"/>
      <w:bookmarkStart w:id="124" w:name="_Toc451248090"/>
      <w:bookmarkStart w:id="125" w:name="_Toc451248218"/>
      <w:bookmarkStart w:id="126" w:name="_Toc451248774"/>
      <w:bookmarkStart w:id="127" w:name="_Toc451246676"/>
      <w:bookmarkStart w:id="128" w:name="_Toc451246765"/>
      <w:bookmarkStart w:id="129" w:name="_Toc451247790"/>
      <w:bookmarkStart w:id="130" w:name="_Toc451247884"/>
      <w:bookmarkStart w:id="131" w:name="_Toc451248091"/>
      <w:bookmarkStart w:id="132" w:name="_Toc451248219"/>
      <w:bookmarkStart w:id="133" w:name="_Toc451248775"/>
      <w:bookmarkStart w:id="134" w:name="_Toc451246683"/>
      <w:bookmarkStart w:id="135" w:name="_Toc451246772"/>
      <w:bookmarkStart w:id="136" w:name="_Toc451247797"/>
      <w:bookmarkStart w:id="137" w:name="_Toc451247891"/>
      <w:bookmarkStart w:id="138" w:name="_Toc451248098"/>
      <w:bookmarkStart w:id="139" w:name="_Toc451248226"/>
      <w:bookmarkStart w:id="140" w:name="_Toc451248782"/>
      <w:bookmarkStart w:id="141" w:name="_Toc451246685"/>
      <w:bookmarkStart w:id="142" w:name="_Toc451246774"/>
      <w:bookmarkStart w:id="143" w:name="_Toc451247799"/>
      <w:bookmarkStart w:id="144" w:name="_Toc451247893"/>
      <w:bookmarkStart w:id="145" w:name="_Toc451248100"/>
      <w:bookmarkStart w:id="146" w:name="_Toc451248228"/>
      <w:bookmarkStart w:id="147" w:name="_Toc451248784"/>
      <w:bookmarkStart w:id="148" w:name="_Toc451246686"/>
      <w:bookmarkStart w:id="149" w:name="_Toc451246775"/>
      <w:bookmarkStart w:id="150" w:name="_Toc451247800"/>
      <w:bookmarkStart w:id="151" w:name="_Toc451247894"/>
      <w:bookmarkStart w:id="152" w:name="_Toc451248101"/>
      <w:bookmarkStart w:id="153" w:name="_Toc451248229"/>
      <w:bookmarkStart w:id="154" w:name="_Toc451248785"/>
      <w:bookmarkStart w:id="155" w:name="_Toc451246687"/>
      <w:bookmarkStart w:id="156" w:name="_Toc451246776"/>
      <w:bookmarkStart w:id="157" w:name="_Toc451247801"/>
      <w:bookmarkStart w:id="158" w:name="_Toc451247895"/>
      <w:bookmarkStart w:id="159" w:name="_Toc451248102"/>
      <w:bookmarkStart w:id="160" w:name="_Toc451248230"/>
      <w:bookmarkStart w:id="161" w:name="_Toc451248786"/>
      <w:bookmarkStart w:id="162" w:name="_Toc451246688"/>
      <w:bookmarkStart w:id="163" w:name="_Toc451246777"/>
      <w:bookmarkStart w:id="164" w:name="_Toc451247802"/>
      <w:bookmarkStart w:id="165" w:name="_Toc451247896"/>
      <w:bookmarkStart w:id="166" w:name="_Toc451248103"/>
      <w:bookmarkStart w:id="167" w:name="_Toc451248231"/>
      <w:bookmarkStart w:id="168" w:name="_Toc451248787"/>
      <w:bookmarkStart w:id="169" w:name="_Toc451246689"/>
      <w:bookmarkStart w:id="170" w:name="_Toc451246778"/>
      <w:bookmarkStart w:id="171" w:name="_Toc451247803"/>
      <w:bookmarkStart w:id="172" w:name="_Toc451247897"/>
      <w:bookmarkStart w:id="173" w:name="_Toc451248104"/>
      <w:bookmarkStart w:id="174" w:name="_Toc451248232"/>
      <w:bookmarkStart w:id="175" w:name="_Toc451248788"/>
      <w:bookmarkStart w:id="176" w:name="_Toc451246699"/>
      <w:bookmarkStart w:id="177" w:name="_Toc451246788"/>
      <w:bookmarkStart w:id="178" w:name="_Toc451247813"/>
      <w:bookmarkStart w:id="179" w:name="_Toc451247907"/>
      <w:bookmarkStart w:id="180" w:name="_Toc451248114"/>
      <w:bookmarkStart w:id="181" w:name="_Toc451248242"/>
      <w:bookmarkStart w:id="182" w:name="_Toc451248798"/>
      <w:bookmarkStart w:id="183" w:name="_Toc451246700"/>
      <w:bookmarkStart w:id="184" w:name="_Toc451246789"/>
      <w:bookmarkStart w:id="185" w:name="_Toc451247814"/>
      <w:bookmarkStart w:id="186" w:name="_Toc451247908"/>
      <w:bookmarkStart w:id="187" w:name="_Toc451248115"/>
      <w:bookmarkStart w:id="188" w:name="_Toc451248243"/>
      <w:bookmarkStart w:id="189" w:name="_Toc451248799"/>
      <w:bookmarkStart w:id="190" w:name="_Toc451246701"/>
      <w:bookmarkStart w:id="191" w:name="_Toc451246790"/>
      <w:bookmarkStart w:id="192" w:name="_Toc451247815"/>
      <w:bookmarkStart w:id="193" w:name="_Toc451247909"/>
      <w:bookmarkStart w:id="194" w:name="_Toc451248116"/>
      <w:bookmarkStart w:id="195" w:name="_Toc451248244"/>
      <w:bookmarkStart w:id="196" w:name="_Toc451248800"/>
      <w:bookmarkStart w:id="197" w:name="_Toc451246703"/>
      <w:bookmarkStart w:id="198" w:name="_Toc451246792"/>
      <w:bookmarkStart w:id="199" w:name="_Toc451247817"/>
      <w:bookmarkStart w:id="200" w:name="_Toc451247911"/>
      <w:bookmarkStart w:id="201" w:name="_Toc451248118"/>
      <w:bookmarkStart w:id="202" w:name="_Toc451248246"/>
      <w:bookmarkStart w:id="203" w:name="_Toc451248802"/>
      <w:bookmarkStart w:id="204" w:name="_Toc451246704"/>
      <w:bookmarkStart w:id="205" w:name="_Toc451246793"/>
      <w:bookmarkStart w:id="206" w:name="_Toc451247818"/>
      <w:bookmarkStart w:id="207" w:name="_Toc451247912"/>
      <w:bookmarkStart w:id="208" w:name="_Toc451248119"/>
      <w:bookmarkStart w:id="209" w:name="_Toc451248247"/>
      <w:bookmarkStart w:id="210" w:name="_Toc451248803"/>
      <w:bookmarkStart w:id="211" w:name="_Toc451246705"/>
      <w:bookmarkStart w:id="212" w:name="_Toc451246794"/>
      <w:bookmarkStart w:id="213" w:name="_Toc451247819"/>
      <w:bookmarkStart w:id="214" w:name="_Toc451247913"/>
      <w:bookmarkStart w:id="215" w:name="_Toc451248120"/>
      <w:bookmarkStart w:id="216" w:name="_Toc451248248"/>
      <w:bookmarkStart w:id="217" w:name="_Toc451248804"/>
      <w:bookmarkStart w:id="218" w:name="_Toc451246706"/>
      <w:bookmarkStart w:id="219" w:name="_Toc451246795"/>
      <w:bookmarkStart w:id="220" w:name="_Toc451247820"/>
      <w:bookmarkStart w:id="221" w:name="_Toc451247914"/>
      <w:bookmarkStart w:id="222" w:name="_Toc451248121"/>
      <w:bookmarkStart w:id="223" w:name="_Toc451248249"/>
      <w:bookmarkStart w:id="224" w:name="_Toc451248805"/>
      <w:bookmarkStart w:id="225" w:name="_Toc451246708"/>
      <w:bookmarkStart w:id="226" w:name="_Toc451246797"/>
      <w:bookmarkStart w:id="227" w:name="_Toc451247822"/>
      <w:bookmarkStart w:id="228" w:name="_Toc451247916"/>
      <w:bookmarkStart w:id="229" w:name="_Toc451248123"/>
      <w:bookmarkStart w:id="230" w:name="_Toc451248251"/>
      <w:bookmarkStart w:id="231" w:name="_Toc451248807"/>
      <w:bookmarkStart w:id="232" w:name="_Toc451246712"/>
      <w:bookmarkStart w:id="233" w:name="_Toc451246801"/>
      <w:bookmarkStart w:id="234" w:name="_Toc451247826"/>
      <w:bookmarkStart w:id="235" w:name="_Toc451247920"/>
      <w:bookmarkStart w:id="236" w:name="_Toc451248127"/>
      <w:bookmarkStart w:id="237" w:name="_Toc451248255"/>
      <w:bookmarkStart w:id="238" w:name="_Toc451248811"/>
      <w:bookmarkStart w:id="239" w:name="_Toc451246715"/>
      <w:bookmarkStart w:id="240" w:name="_Toc451246804"/>
      <w:bookmarkStart w:id="241" w:name="_Toc451247829"/>
      <w:bookmarkStart w:id="242" w:name="_Toc451247923"/>
      <w:bookmarkStart w:id="243" w:name="_Toc451248130"/>
      <w:bookmarkStart w:id="244" w:name="_Toc451248258"/>
      <w:bookmarkStart w:id="245" w:name="_Toc451248814"/>
      <w:bookmarkStart w:id="246" w:name="_Toc451246716"/>
      <w:bookmarkStart w:id="247" w:name="_Toc451246805"/>
      <w:bookmarkStart w:id="248" w:name="_Toc451247830"/>
      <w:bookmarkStart w:id="249" w:name="_Toc451247924"/>
      <w:bookmarkStart w:id="250" w:name="_Toc451248131"/>
      <w:bookmarkStart w:id="251" w:name="_Toc451248259"/>
      <w:bookmarkStart w:id="252" w:name="_Toc451248815"/>
      <w:bookmarkStart w:id="253" w:name="_Toc451246718"/>
      <w:bookmarkStart w:id="254" w:name="_Toc451246807"/>
      <w:bookmarkStart w:id="255" w:name="_Toc451247832"/>
      <w:bookmarkStart w:id="256" w:name="_Toc451247926"/>
      <w:bookmarkStart w:id="257" w:name="_Toc451248133"/>
      <w:bookmarkStart w:id="258" w:name="_Toc451248261"/>
      <w:bookmarkStart w:id="259" w:name="_Toc451248817"/>
      <w:bookmarkStart w:id="260" w:name="_Toc451246720"/>
      <w:bookmarkStart w:id="261" w:name="_Toc451246809"/>
      <w:bookmarkStart w:id="262" w:name="_Toc451247834"/>
      <w:bookmarkStart w:id="263" w:name="_Toc451247928"/>
      <w:bookmarkStart w:id="264" w:name="_Toc451248135"/>
      <w:bookmarkStart w:id="265" w:name="_Toc451248263"/>
      <w:bookmarkStart w:id="266" w:name="_Toc451248819"/>
      <w:bookmarkStart w:id="267" w:name="_Toc451246721"/>
      <w:bookmarkStart w:id="268" w:name="_Toc451246810"/>
      <w:bookmarkStart w:id="269" w:name="_Toc451247835"/>
      <w:bookmarkStart w:id="270" w:name="_Toc451247929"/>
      <w:bookmarkStart w:id="271" w:name="_Toc451248136"/>
      <w:bookmarkStart w:id="272" w:name="_Toc451248264"/>
      <w:bookmarkStart w:id="273" w:name="_Toc451248820"/>
      <w:bookmarkStart w:id="274" w:name="_Toc451246722"/>
      <w:bookmarkStart w:id="275" w:name="_Toc451246811"/>
      <w:bookmarkStart w:id="276" w:name="_Toc451247836"/>
      <w:bookmarkStart w:id="277" w:name="_Toc451247930"/>
      <w:bookmarkStart w:id="278" w:name="_Toc451248137"/>
      <w:bookmarkStart w:id="279" w:name="_Toc451248265"/>
      <w:bookmarkStart w:id="280" w:name="_Toc451248821"/>
      <w:bookmarkStart w:id="281" w:name="_Toc451246723"/>
      <w:bookmarkStart w:id="282" w:name="_Toc451246812"/>
      <w:bookmarkStart w:id="283" w:name="_Toc451247837"/>
      <w:bookmarkStart w:id="284" w:name="_Toc451247931"/>
      <w:bookmarkStart w:id="285" w:name="_Toc451248138"/>
      <w:bookmarkStart w:id="286" w:name="_Toc451248266"/>
      <w:bookmarkStart w:id="287" w:name="_Toc451248822"/>
      <w:bookmarkStart w:id="288" w:name="_Toc451246724"/>
      <w:bookmarkStart w:id="289" w:name="_Toc451246813"/>
      <w:bookmarkStart w:id="290" w:name="_Toc451247838"/>
      <w:bookmarkStart w:id="291" w:name="_Toc451247932"/>
      <w:bookmarkStart w:id="292" w:name="_Toc451248139"/>
      <w:bookmarkStart w:id="293" w:name="_Toc451248267"/>
      <w:bookmarkStart w:id="294" w:name="_Toc451248823"/>
      <w:bookmarkStart w:id="295" w:name="_Toc451246725"/>
      <w:bookmarkStart w:id="296" w:name="_Toc451246814"/>
      <w:bookmarkStart w:id="297" w:name="_Toc451247839"/>
      <w:bookmarkStart w:id="298" w:name="_Toc451247933"/>
      <w:bookmarkStart w:id="299" w:name="_Toc451248140"/>
      <w:bookmarkStart w:id="300" w:name="_Toc451248268"/>
      <w:bookmarkStart w:id="301" w:name="_Toc451248824"/>
      <w:bookmarkStart w:id="302" w:name="_Toc451246726"/>
      <w:bookmarkStart w:id="303" w:name="_Toc451246815"/>
      <w:bookmarkStart w:id="304" w:name="_Toc451247840"/>
      <w:bookmarkStart w:id="305" w:name="_Toc451247934"/>
      <w:bookmarkStart w:id="306" w:name="_Toc451248141"/>
      <w:bookmarkStart w:id="307" w:name="_Toc451248269"/>
      <w:bookmarkStart w:id="308" w:name="_Toc451248825"/>
      <w:bookmarkStart w:id="309" w:name="_Toc5058573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t>guidance on completion of selection questionnaire</w:t>
      </w:r>
      <w:bookmarkEnd w:id="309"/>
      <w:r w:rsidR="00347F8C" w:rsidRPr="00245AA8">
        <w:rPr>
          <w:iCs/>
        </w:rPr>
        <w:t xml:space="preserve"> </w:t>
      </w:r>
    </w:p>
    <w:p w14:paraId="37F067AF" w14:textId="76E6B68C" w:rsidR="00E230B4" w:rsidRDefault="00E230B4" w:rsidP="00E230B4">
      <w:pPr>
        <w:pStyle w:val="Heading2"/>
      </w:pPr>
      <w:bookmarkStart w:id="310" w:name="_Toc505857338"/>
      <w:r>
        <w:t>General</w:t>
      </w:r>
      <w:bookmarkEnd w:id="310"/>
    </w:p>
    <w:p w14:paraId="2F4958DD" w14:textId="77777777" w:rsidR="00E230B4" w:rsidRPr="00AA2787" w:rsidRDefault="00E230B4" w:rsidP="00E230B4">
      <w:pPr>
        <w:pStyle w:val="Heading3"/>
        <w:rPr>
          <w:rFonts w:eastAsia="Arial"/>
        </w:rPr>
      </w:pPr>
      <w:r w:rsidRPr="00AA2787">
        <w:rPr>
          <w:rFonts w:eastAsia="Arial"/>
        </w:rPr>
        <w:t>The “authority” means the contracting authority, or anyone acting on behalf of the contracting authority, that is seeking to invite suitable candidates to participate in this procurement process.</w:t>
      </w:r>
    </w:p>
    <w:p w14:paraId="2BE2F1ED" w14:textId="63B68142" w:rsidR="00E230B4" w:rsidRPr="00AA2787" w:rsidRDefault="00E230B4" w:rsidP="00E230B4">
      <w:pPr>
        <w:pStyle w:val="Heading3"/>
        <w:rPr>
          <w:rFonts w:eastAsia="Arial"/>
        </w:rPr>
      </w:pPr>
      <w:r w:rsidRPr="00AA2787">
        <w:rPr>
          <w:rFonts w:eastAsia="Arial"/>
        </w:rPr>
        <w:t>“You”</w:t>
      </w:r>
      <w:r w:rsidR="008368B1" w:rsidRPr="00AA2787">
        <w:rPr>
          <w:rFonts w:eastAsia="Arial"/>
        </w:rPr>
        <w:t>/ “</w:t>
      </w:r>
      <w:r w:rsidRPr="00AA2787">
        <w:rPr>
          <w:rFonts w:eastAsia="Arial"/>
        </w:rPr>
        <w:t>Your”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C67CA32" w14:textId="77777777" w:rsidR="00E230B4" w:rsidRPr="00AA2787" w:rsidRDefault="00E230B4" w:rsidP="001E2314">
      <w:pPr>
        <w:pStyle w:val="Heading3"/>
        <w:rPr>
          <w:rFonts w:eastAsia="Arial"/>
        </w:rPr>
      </w:pPr>
      <w:r w:rsidRPr="00AA2787">
        <w:rPr>
          <w:rFonts w:eastAsia="Arial"/>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4C4A35F" w14:textId="77777777" w:rsidR="00E230B4" w:rsidRPr="00AA2787" w:rsidRDefault="00E230B4" w:rsidP="001E2314">
      <w:pPr>
        <w:pStyle w:val="Heading3"/>
        <w:rPr>
          <w:rFonts w:eastAsia="Arial"/>
        </w:rPr>
      </w:pPr>
      <w:r w:rsidRPr="000E5671">
        <w:rPr>
          <w:rFonts w:eastAsia="Arial"/>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36BC7118" w14:textId="77777777" w:rsidR="00E230B4" w:rsidRPr="00886C78" w:rsidRDefault="00E230B4" w:rsidP="001E2314">
      <w:pPr>
        <w:pStyle w:val="Heading3"/>
        <w:rPr>
          <w:rFonts w:eastAsia="Arial"/>
        </w:rPr>
      </w:pPr>
      <w:r w:rsidRPr="00AA2787">
        <w:rPr>
          <w:rFonts w:eastAsia="Arial"/>
        </w:rPr>
        <w:t xml:space="preserve">For Part 1 and Part 2 every organisation that is being relied on to meet the selection </w:t>
      </w:r>
      <w:r w:rsidRPr="00886C78">
        <w:rPr>
          <w:rFonts w:eastAsia="Arial"/>
        </w:rPr>
        <w:t xml:space="preserve">must complete and submit the self-declaration. </w:t>
      </w:r>
    </w:p>
    <w:p w14:paraId="46220862" w14:textId="77777777" w:rsidR="00E230B4" w:rsidRPr="00AA2787" w:rsidRDefault="00E230B4" w:rsidP="001E2314">
      <w:pPr>
        <w:pStyle w:val="Heading3"/>
        <w:rPr>
          <w:rFonts w:eastAsia="Arial"/>
        </w:rPr>
      </w:pPr>
      <w:r w:rsidRPr="00AA2787">
        <w:rPr>
          <w:rFonts w:eastAsia="Arial"/>
        </w:rPr>
        <w:t>For answers to Part 3 -</w:t>
      </w:r>
      <w:r w:rsidRPr="00AA2787">
        <w:rPr>
          <w:rFonts w:eastAsia="Arial"/>
          <w:i/>
        </w:rPr>
        <w:t xml:space="preserve"> </w:t>
      </w:r>
      <w:r w:rsidRPr="00AA2787">
        <w:rPr>
          <w:rFonts w:eastAsia="Arial"/>
        </w:rPr>
        <w:t>If you are bidding on behalf of a group, for example, a consortium, or you intend to use sub-contractors, you should complete all of the questions on behalf of the consortium and/ or any sub-contractors, providing one composite response and declaration.</w:t>
      </w:r>
    </w:p>
    <w:p w14:paraId="22A87F3B" w14:textId="77777777" w:rsidR="00E230B4" w:rsidRDefault="00E230B4" w:rsidP="001E2314">
      <w:pPr>
        <w:pStyle w:val="Heading3"/>
        <w:rPr>
          <w:rFonts w:eastAsia="Arial"/>
        </w:rPr>
      </w:pPr>
      <w:r w:rsidRPr="00AA2787">
        <w:rPr>
          <w:rFonts w:eastAsia="Arial"/>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62622FB3" w14:textId="77777777" w:rsidR="00E36EFF" w:rsidRDefault="00E36EFF" w:rsidP="000B1EB2">
      <w:pPr>
        <w:pStyle w:val="Heading2"/>
      </w:pPr>
      <w:bookmarkStart w:id="311" w:name="_Toc505857339"/>
      <w:r w:rsidRPr="00FF35DF">
        <w:t>Constructionline</w:t>
      </w:r>
      <w:bookmarkEnd w:id="311"/>
    </w:p>
    <w:p w14:paraId="6BCCCF86" w14:textId="391D5571" w:rsidR="00E36EFF" w:rsidRDefault="00E36EFF" w:rsidP="00E36EFF">
      <w:pPr>
        <w:pStyle w:val="Heading3"/>
      </w:pPr>
      <w:r>
        <w:t>Constructionline is a UK based pre-qualification certification service for construction-related contractors and consultants. If you are already registered with Constructionline, you will need to provide your account number</w:t>
      </w:r>
      <w:r w:rsidR="007771C6">
        <w:t xml:space="preserve"> in the table below</w:t>
      </w:r>
      <w:r>
        <w:t xml:space="preserve">. Constructionline members are requested to ensure their account is valid, up to date and is showing a “Verified” status. </w:t>
      </w:r>
    </w:p>
    <w:tbl>
      <w:tblPr>
        <w:tblW w:w="7513" w:type="dxa"/>
        <w:jc w:val="righ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5430"/>
        <w:gridCol w:w="1041"/>
        <w:gridCol w:w="1042"/>
      </w:tblGrid>
      <w:tr w:rsidR="007771C6" w:rsidRPr="005359B7" w14:paraId="67D158E6" w14:textId="77777777" w:rsidTr="000B1EB2">
        <w:trPr>
          <w:jc w:val="right"/>
        </w:trPr>
        <w:tc>
          <w:tcPr>
            <w:tcW w:w="7513" w:type="dxa"/>
            <w:gridSpan w:val="3"/>
            <w:tcBorders>
              <w:top w:val="single" w:sz="8" w:space="0" w:color="000000"/>
              <w:bottom w:val="single" w:sz="6" w:space="0" w:color="000000"/>
            </w:tcBorders>
            <w:shd w:val="clear" w:color="auto" w:fill="CCFFFF"/>
          </w:tcPr>
          <w:p w14:paraId="107B5DFC" w14:textId="77777777" w:rsidR="007771C6" w:rsidRPr="005359B7" w:rsidRDefault="007771C6" w:rsidP="00940181">
            <w:pPr>
              <w:pStyle w:val="Normal1"/>
              <w:spacing w:before="60" w:after="60"/>
              <w:jc w:val="both"/>
              <w:rPr>
                <w:rFonts w:ascii="Arial" w:eastAsia="Arial" w:hAnsi="Arial" w:cs="Arial"/>
                <w:sz w:val="22"/>
                <w:szCs w:val="22"/>
              </w:rPr>
            </w:pPr>
            <w:r w:rsidRPr="00FF35DF">
              <w:rPr>
                <w:rFonts w:ascii="Arial Bold" w:eastAsia="Arial" w:hAnsi="Arial Bold" w:cstheme="majorBidi"/>
                <w:b/>
                <w:bCs/>
                <w:color w:val="auto"/>
                <w:sz w:val="22"/>
                <w:szCs w:val="26"/>
              </w:rPr>
              <w:t>Constructionline</w:t>
            </w:r>
            <w:r>
              <w:rPr>
                <w:rFonts w:ascii="Arial Bold" w:eastAsia="Arial" w:hAnsi="Arial Bold" w:cstheme="majorBidi"/>
                <w:b/>
                <w:bCs/>
                <w:color w:val="auto"/>
                <w:sz w:val="22"/>
                <w:szCs w:val="26"/>
              </w:rPr>
              <w:t xml:space="preserve"> Information</w:t>
            </w:r>
          </w:p>
        </w:tc>
      </w:tr>
      <w:tr w:rsidR="007771C6" w:rsidRPr="005359B7" w14:paraId="3F434C1A" w14:textId="77777777" w:rsidTr="00940181">
        <w:trPr>
          <w:jc w:val="right"/>
        </w:trPr>
        <w:tc>
          <w:tcPr>
            <w:tcW w:w="5430" w:type="dxa"/>
            <w:tcBorders>
              <w:top w:val="single" w:sz="6" w:space="0" w:color="000000"/>
            </w:tcBorders>
          </w:tcPr>
          <w:p w14:paraId="654C4CEA" w14:textId="77777777" w:rsidR="007771C6" w:rsidRPr="005359B7" w:rsidRDefault="007771C6" w:rsidP="00940181">
            <w:pPr>
              <w:pStyle w:val="Normal1"/>
              <w:widowControl w:val="0"/>
              <w:spacing w:before="60" w:after="60"/>
              <w:jc w:val="both"/>
              <w:rPr>
                <w:rFonts w:ascii="Arial" w:eastAsia="Arial" w:hAnsi="Arial" w:cs="Arial"/>
                <w:sz w:val="22"/>
                <w:szCs w:val="22"/>
              </w:rPr>
            </w:pPr>
            <w:r w:rsidRPr="00FF35DF">
              <w:rPr>
                <w:rFonts w:ascii="Arial" w:eastAsia="Arial" w:hAnsi="Arial" w:cs="Arial"/>
                <w:sz w:val="22"/>
                <w:szCs w:val="22"/>
              </w:rPr>
              <w:t>Are you registered with Constructionline?</w:t>
            </w:r>
          </w:p>
        </w:tc>
        <w:tc>
          <w:tcPr>
            <w:tcW w:w="1041" w:type="dxa"/>
            <w:tcBorders>
              <w:top w:val="single" w:sz="6" w:space="0" w:color="000000"/>
            </w:tcBorders>
          </w:tcPr>
          <w:p w14:paraId="126EA6F2" w14:textId="77777777" w:rsidR="007771C6" w:rsidRPr="005359B7" w:rsidRDefault="007771C6" w:rsidP="00940181">
            <w:pPr>
              <w:pStyle w:val="Normal1"/>
              <w:spacing w:before="60" w:after="60"/>
              <w:jc w:val="both"/>
              <w:rPr>
                <w:rFonts w:ascii="Arial" w:hAnsi="Arial" w:cs="Arial"/>
                <w:sz w:val="22"/>
                <w:szCs w:val="22"/>
              </w:rPr>
            </w:pPr>
            <w:r w:rsidRPr="005359B7">
              <w:rPr>
                <w:rFonts w:ascii="Arial" w:eastAsia="Arial" w:hAnsi="Arial" w:cs="Arial"/>
                <w:sz w:val="22"/>
                <w:szCs w:val="22"/>
              </w:rPr>
              <w:t xml:space="preserve">Yes </w:t>
            </w:r>
            <w:r w:rsidRPr="005359B7">
              <w:rPr>
                <w:rFonts w:ascii="Segoe UI Symbol" w:eastAsia="Menlo Regular" w:hAnsi="Segoe UI Symbol" w:cs="Segoe UI Symbol"/>
                <w:sz w:val="22"/>
                <w:szCs w:val="22"/>
              </w:rPr>
              <w:t>☐</w:t>
            </w:r>
          </w:p>
        </w:tc>
        <w:tc>
          <w:tcPr>
            <w:tcW w:w="1042" w:type="dxa"/>
            <w:tcBorders>
              <w:top w:val="single" w:sz="6" w:space="0" w:color="000000"/>
            </w:tcBorders>
          </w:tcPr>
          <w:p w14:paraId="2B322F0A" w14:textId="22397C9F" w:rsidR="007771C6" w:rsidRPr="005359B7" w:rsidRDefault="007771C6" w:rsidP="00940181">
            <w:pPr>
              <w:pStyle w:val="Normal1"/>
              <w:spacing w:before="60" w:after="60"/>
              <w:jc w:val="both"/>
              <w:rPr>
                <w:rFonts w:ascii="Arial" w:eastAsia="Arial" w:hAnsi="Arial" w:cs="Arial"/>
                <w:sz w:val="22"/>
                <w:szCs w:val="22"/>
              </w:rPr>
            </w:pPr>
            <w:r w:rsidRPr="005359B7">
              <w:rPr>
                <w:rFonts w:ascii="Arial" w:eastAsia="Arial" w:hAnsi="Arial" w:cs="Arial"/>
                <w:sz w:val="22"/>
                <w:szCs w:val="22"/>
              </w:rPr>
              <w:t xml:space="preserve">No   </w:t>
            </w:r>
            <w:r w:rsidRPr="005359B7">
              <w:rPr>
                <w:rFonts w:ascii="Segoe UI Symbol" w:eastAsia="Menlo Regular" w:hAnsi="Segoe UI Symbol" w:cs="Segoe UI Symbol"/>
                <w:sz w:val="22"/>
                <w:szCs w:val="22"/>
              </w:rPr>
              <w:t>☐</w:t>
            </w:r>
          </w:p>
        </w:tc>
      </w:tr>
      <w:tr w:rsidR="007771C6" w:rsidRPr="005359B7" w14:paraId="42308A5E" w14:textId="77777777" w:rsidTr="000B1EB2">
        <w:trPr>
          <w:jc w:val="right"/>
        </w:trPr>
        <w:tc>
          <w:tcPr>
            <w:tcW w:w="5430" w:type="dxa"/>
          </w:tcPr>
          <w:p w14:paraId="13CB6780" w14:textId="77777777" w:rsidR="007771C6" w:rsidRPr="00FF35DF" w:rsidRDefault="007771C6" w:rsidP="00940181">
            <w:pPr>
              <w:pStyle w:val="Normal1"/>
              <w:widowControl w:val="0"/>
              <w:spacing w:before="60" w:after="60"/>
              <w:jc w:val="both"/>
              <w:rPr>
                <w:rFonts w:ascii="Arial" w:eastAsia="Arial" w:hAnsi="Arial" w:cs="Arial"/>
                <w:sz w:val="22"/>
                <w:szCs w:val="22"/>
              </w:rPr>
            </w:pPr>
            <w:r w:rsidRPr="00FF35DF">
              <w:rPr>
                <w:rFonts w:ascii="Arial" w:eastAsia="Arial" w:hAnsi="Arial" w:cs="Arial"/>
                <w:sz w:val="22"/>
                <w:szCs w:val="22"/>
              </w:rPr>
              <w:t>If yes, please provide your Constructionline account number.</w:t>
            </w:r>
          </w:p>
        </w:tc>
        <w:tc>
          <w:tcPr>
            <w:tcW w:w="2083" w:type="dxa"/>
            <w:gridSpan w:val="2"/>
          </w:tcPr>
          <w:p w14:paraId="7D4E5C1C" w14:textId="77777777" w:rsidR="007771C6" w:rsidRPr="005359B7" w:rsidRDefault="007771C6" w:rsidP="00940181">
            <w:pPr>
              <w:pStyle w:val="Normal1"/>
              <w:spacing w:before="60" w:after="60"/>
              <w:jc w:val="both"/>
              <w:rPr>
                <w:rFonts w:ascii="Arial" w:eastAsia="Arial" w:hAnsi="Arial" w:cs="Arial"/>
                <w:sz w:val="22"/>
                <w:szCs w:val="22"/>
              </w:rPr>
            </w:pPr>
          </w:p>
        </w:tc>
      </w:tr>
      <w:tr w:rsidR="00C50727" w:rsidRPr="005359B7" w14:paraId="44F4651A" w14:textId="77777777" w:rsidTr="00676A87">
        <w:trPr>
          <w:jc w:val="right"/>
        </w:trPr>
        <w:tc>
          <w:tcPr>
            <w:tcW w:w="5430" w:type="dxa"/>
          </w:tcPr>
          <w:p w14:paraId="75FFD39A" w14:textId="69D83BFC" w:rsidR="00C50727" w:rsidRPr="00FF35DF" w:rsidRDefault="00C50727" w:rsidP="00940181">
            <w:pPr>
              <w:pStyle w:val="Normal1"/>
              <w:widowControl w:val="0"/>
              <w:spacing w:before="60" w:after="60"/>
              <w:jc w:val="both"/>
              <w:rPr>
                <w:rFonts w:ascii="Arial" w:eastAsia="Arial" w:hAnsi="Arial" w:cs="Arial"/>
                <w:sz w:val="22"/>
                <w:szCs w:val="22"/>
              </w:rPr>
            </w:pPr>
            <w:r>
              <w:rPr>
                <w:rFonts w:ascii="Arial" w:eastAsia="Arial" w:hAnsi="Arial" w:cs="Arial"/>
                <w:sz w:val="22"/>
                <w:szCs w:val="22"/>
              </w:rPr>
              <w:t>Is your Constructionline account up to date and showing a “Verified” status?</w:t>
            </w:r>
          </w:p>
        </w:tc>
        <w:tc>
          <w:tcPr>
            <w:tcW w:w="1041" w:type="dxa"/>
          </w:tcPr>
          <w:p w14:paraId="2FAFCD4D" w14:textId="0E954AFD" w:rsidR="00C50727" w:rsidRPr="005359B7" w:rsidRDefault="00C50727" w:rsidP="00940181">
            <w:pPr>
              <w:pStyle w:val="Normal1"/>
              <w:spacing w:before="60" w:after="60"/>
              <w:jc w:val="both"/>
              <w:rPr>
                <w:rFonts w:ascii="Arial" w:eastAsia="Arial" w:hAnsi="Arial" w:cs="Arial"/>
                <w:sz w:val="22"/>
                <w:szCs w:val="22"/>
              </w:rPr>
            </w:pPr>
            <w:r w:rsidRPr="005359B7">
              <w:rPr>
                <w:rFonts w:ascii="Arial" w:eastAsia="Arial" w:hAnsi="Arial" w:cs="Arial"/>
                <w:sz w:val="22"/>
                <w:szCs w:val="22"/>
              </w:rPr>
              <w:t xml:space="preserve">Yes </w:t>
            </w:r>
            <w:r w:rsidRPr="005359B7">
              <w:rPr>
                <w:rFonts w:ascii="Segoe UI Symbol" w:eastAsia="Menlo Regular" w:hAnsi="Segoe UI Symbol" w:cs="Segoe UI Symbol"/>
                <w:sz w:val="22"/>
                <w:szCs w:val="22"/>
              </w:rPr>
              <w:t>☐</w:t>
            </w:r>
          </w:p>
        </w:tc>
        <w:tc>
          <w:tcPr>
            <w:tcW w:w="1042" w:type="dxa"/>
          </w:tcPr>
          <w:p w14:paraId="7265C2F0" w14:textId="106A8F33" w:rsidR="00C50727" w:rsidRPr="005359B7" w:rsidRDefault="00C50727" w:rsidP="00940181">
            <w:pPr>
              <w:pStyle w:val="Normal1"/>
              <w:spacing w:before="60" w:after="60"/>
              <w:jc w:val="both"/>
              <w:rPr>
                <w:rFonts w:ascii="Arial" w:eastAsia="Arial" w:hAnsi="Arial" w:cs="Arial"/>
                <w:sz w:val="22"/>
                <w:szCs w:val="22"/>
              </w:rPr>
            </w:pPr>
            <w:r w:rsidRPr="005359B7">
              <w:rPr>
                <w:rFonts w:ascii="Arial" w:eastAsia="Arial" w:hAnsi="Arial" w:cs="Arial"/>
                <w:sz w:val="22"/>
                <w:szCs w:val="22"/>
              </w:rPr>
              <w:t xml:space="preserve">No   </w:t>
            </w:r>
            <w:r w:rsidRPr="005359B7">
              <w:rPr>
                <w:rFonts w:ascii="Segoe UI Symbol" w:eastAsia="Menlo Regular" w:hAnsi="Segoe UI Symbol" w:cs="Segoe UI Symbol"/>
                <w:sz w:val="22"/>
                <w:szCs w:val="22"/>
              </w:rPr>
              <w:t>☐</w:t>
            </w:r>
          </w:p>
        </w:tc>
      </w:tr>
    </w:tbl>
    <w:p w14:paraId="2B9E2F6E" w14:textId="77777777" w:rsidR="007771C6" w:rsidRDefault="007771C6" w:rsidP="000B1EB2"/>
    <w:p w14:paraId="2B423E4B" w14:textId="77777777" w:rsidR="00E36EFF" w:rsidRDefault="00E36EFF" w:rsidP="00E36EFF">
      <w:pPr>
        <w:pStyle w:val="Heading3"/>
      </w:pPr>
      <w:r>
        <w:t>For Unincorporated Joint Ventures or Consortiums, each member of the group must ensure their accounts are up to date as described above. If you supply Highways England with a Constructionline account which is not up to date at the time of tender as mentioned above then you may be excluded from this competition.</w:t>
      </w:r>
    </w:p>
    <w:p w14:paraId="275C8B67" w14:textId="22FB712C" w:rsidR="00E36EFF" w:rsidRDefault="00E36EFF" w:rsidP="00E36EFF">
      <w:pPr>
        <w:pStyle w:val="Heading3"/>
      </w:pPr>
      <w:r w:rsidRPr="000B1EB2">
        <w:t xml:space="preserve">Provided that all relevant information in Constructionline is complete and as described in paragraph </w:t>
      </w:r>
      <w:r w:rsidR="007771C6" w:rsidRPr="007771C6">
        <w:t>1.2.1,</w:t>
      </w:r>
      <w:r>
        <w:t xml:space="preserve"> Constructionline members will be exempt from completing </w:t>
      </w:r>
      <w:r w:rsidR="007771C6">
        <w:t>the following questions</w:t>
      </w:r>
      <w:r w:rsidR="00940181">
        <w:t xml:space="preserve"> in the Selection Questionnaire</w:t>
      </w:r>
      <w:r w:rsidR="007771C6">
        <w:t>:</w:t>
      </w:r>
    </w:p>
    <w:p w14:paraId="5BC845B0" w14:textId="3B473AD3" w:rsidR="002F70C9" w:rsidRDefault="002F70C9" w:rsidP="000B1EB2">
      <w:pPr>
        <w:pStyle w:val="Heading4"/>
      </w:pPr>
      <w:r w:rsidRPr="000B1EB2">
        <w:rPr>
          <w:rStyle w:val="Heading4Char"/>
        </w:rPr>
        <w:t xml:space="preserve">Section </w:t>
      </w:r>
      <w:r>
        <w:rPr>
          <w:rStyle w:val="Heading4Char"/>
        </w:rPr>
        <w:t xml:space="preserve">1 - </w:t>
      </w:r>
      <w:r w:rsidRPr="000B1EB2">
        <w:rPr>
          <w:rStyle w:val="Heading4Char"/>
        </w:rPr>
        <w:t>Potential Supplier Information</w:t>
      </w:r>
      <w:r>
        <w:t xml:space="preserve">: </w:t>
      </w:r>
    </w:p>
    <w:p w14:paraId="46DA695F" w14:textId="2D264EC0" w:rsidR="007771C6" w:rsidRDefault="002F70C9" w:rsidP="000B1EB2">
      <w:pPr>
        <w:pStyle w:val="Heading6"/>
      </w:pPr>
      <w:r>
        <w:t xml:space="preserve">Questions 1.1 (a) to (k) </w:t>
      </w:r>
    </w:p>
    <w:p w14:paraId="295E2FAE" w14:textId="33169EA3" w:rsidR="002F70C9" w:rsidRDefault="002F70C9" w:rsidP="000B1EB2">
      <w:pPr>
        <w:pStyle w:val="Heading6"/>
      </w:pPr>
      <w:r>
        <w:t>Questions 1.1 (o) and (p)</w:t>
      </w:r>
    </w:p>
    <w:p w14:paraId="545413BA" w14:textId="4273FB87" w:rsidR="002F70C9" w:rsidRDefault="00EE433C" w:rsidP="000B1EB2">
      <w:pPr>
        <w:pStyle w:val="Heading4"/>
      </w:pPr>
      <w:r>
        <w:t xml:space="preserve">Section 2 – Grounds for Mandatory Exclusion  </w:t>
      </w:r>
    </w:p>
    <w:p w14:paraId="768535F1" w14:textId="530EB09E" w:rsidR="00EE433C" w:rsidRPr="00205677" w:rsidRDefault="00EE433C" w:rsidP="000B1EB2">
      <w:pPr>
        <w:pStyle w:val="Heading4"/>
      </w:pPr>
      <w:r>
        <w:t xml:space="preserve">Section 2 – Grounds for Discretionary Exclusion </w:t>
      </w:r>
    </w:p>
    <w:p w14:paraId="245CC530" w14:textId="705D1C45" w:rsidR="00E36EFF" w:rsidRDefault="00E36EFF" w:rsidP="00E36EFF">
      <w:pPr>
        <w:pStyle w:val="Heading3"/>
        <w:rPr>
          <w:rFonts w:cs="Arial"/>
          <w:szCs w:val="24"/>
        </w:rPr>
      </w:pPr>
      <w:r w:rsidRPr="00795D37">
        <w:rPr>
          <w:rFonts w:cs="Arial"/>
          <w:szCs w:val="24"/>
        </w:rPr>
        <w:t>The Selection Questionnaire Assessment Panel will assess the tenderers Constructionline information entered in the Bravo Qualification Envelope (if applicable). If you have entered Constructionline details that are found to be invalid, then</w:t>
      </w:r>
      <w:r w:rsidR="007F2866">
        <w:rPr>
          <w:rFonts w:cs="Arial"/>
          <w:szCs w:val="24"/>
        </w:rPr>
        <w:t xml:space="preserve"> the</w:t>
      </w:r>
      <w:r w:rsidRPr="00795D37">
        <w:rPr>
          <w:rFonts w:cs="Arial"/>
          <w:szCs w:val="24"/>
        </w:rPr>
        <w:t xml:space="preserve"> tender </w:t>
      </w:r>
      <w:r w:rsidR="007F2866">
        <w:rPr>
          <w:rFonts w:cs="Arial"/>
          <w:szCs w:val="24"/>
        </w:rPr>
        <w:t>may be rejected</w:t>
      </w:r>
      <w:r w:rsidRPr="00795D37">
        <w:rPr>
          <w:rFonts w:cs="Arial"/>
          <w:szCs w:val="24"/>
        </w:rPr>
        <w:t xml:space="preserve">. </w:t>
      </w:r>
    </w:p>
    <w:p w14:paraId="160582F4" w14:textId="77777777" w:rsidR="00E36EFF" w:rsidRDefault="00E36EFF" w:rsidP="00E36EFF">
      <w:pPr>
        <w:pStyle w:val="Heading3"/>
      </w:pPr>
      <w:r>
        <w:t xml:space="preserve">Tenderers should note that registration with </w:t>
      </w:r>
      <w:r w:rsidRPr="00C856DB">
        <w:t>Constructionline is not</w:t>
      </w:r>
      <w:r>
        <w:t xml:space="preserve"> mandatory. Tenderers not registered with Constructionline will need to demonstrate that they meet our requirements by completing the Selection Questionnaire within this Annex. Both members and non-members of Constructionline will be evaluated against the same criteria and using the same methodology for the purpose of this competition. </w:t>
      </w:r>
    </w:p>
    <w:p w14:paraId="3525B5ED" w14:textId="6053E8D4" w:rsidR="00E230B4" w:rsidRPr="00DD692F" w:rsidRDefault="00E230B4" w:rsidP="001E2314">
      <w:pPr>
        <w:pStyle w:val="Heading2"/>
      </w:pPr>
      <w:bookmarkStart w:id="312" w:name="_Toc477960900"/>
      <w:bookmarkStart w:id="313" w:name="_Toc505857340"/>
      <w:r w:rsidRPr="00DD692F">
        <w:rPr>
          <w:rFonts w:eastAsia="Arial"/>
        </w:rPr>
        <w:t xml:space="preserve">Potential </w:t>
      </w:r>
      <w:r w:rsidRPr="001E2314">
        <w:t>Supplier</w:t>
      </w:r>
      <w:r w:rsidRPr="00DD692F">
        <w:rPr>
          <w:rFonts w:eastAsia="Arial"/>
        </w:rPr>
        <w:t xml:space="preserve"> Information and Exclusion Grounds: Part</w:t>
      </w:r>
      <w:r w:rsidR="001E2314">
        <w:rPr>
          <w:rFonts w:eastAsia="Arial"/>
        </w:rPr>
        <w:t>s</w:t>
      </w:r>
      <w:r w:rsidRPr="00DD692F">
        <w:rPr>
          <w:rFonts w:eastAsia="Arial"/>
        </w:rPr>
        <w:t xml:space="preserve"> 1 and 2.</w:t>
      </w:r>
      <w:bookmarkEnd w:id="312"/>
      <w:bookmarkEnd w:id="313"/>
    </w:p>
    <w:p w14:paraId="02C1277C" w14:textId="77777777" w:rsidR="00E230B4" w:rsidRPr="00DD692F" w:rsidRDefault="00E230B4" w:rsidP="001E2314">
      <w:pPr>
        <w:pStyle w:val="Heading3"/>
      </w:pPr>
      <w:r w:rsidRPr="00DD692F">
        <w:rPr>
          <w:rFonts w:eastAsia="Arial"/>
          <w:highlight w:val="white"/>
        </w:rPr>
        <w:t xml:space="preserve">The standard </w:t>
      </w:r>
      <w:r w:rsidRPr="00DD692F">
        <w:rPr>
          <w:rFonts w:eastAsia="Arial"/>
        </w:rPr>
        <w:t>Selection</w:t>
      </w:r>
      <w:r w:rsidRPr="00DD692F">
        <w:rPr>
          <w:rFonts w:eastAsia="Arial"/>
          <w:highlight w:val="white"/>
        </w:rPr>
        <w:t xml:space="preserve"> Questionnaire is a self-declaration, made by you (the potential supplier), that you do not meet any of the grounds for exclusion.</w:t>
      </w:r>
      <w:r w:rsidRPr="00DD692F">
        <w:rPr>
          <w:rFonts w:eastAsia="Arial"/>
        </w:rPr>
        <w:t xml:space="preserve"> If there are grounds for exclusion, there is an opportunity to explain the background and any measures you have taken to rectify the situation (we call this self-cleaning).</w:t>
      </w:r>
    </w:p>
    <w:p w14:paraId="4714601E" w14:textId="77777777" w:rsidR="00E230B4" w:rsidRPr="00DD692F" w:rsidRDefault="00E230B4" w:rsidP="001E2314">
      <w:pPr>
        <w:pStyle w:val="Heading3"/>
      </w:pPr>
      <w:r w:rsidRPr="00DD692F">
        <w:rPr>
          <w:rFonts w:eastAsia="Arial"/>
        </w:rPr>
        <w:t>A completed declaration of Part 1 and Part 2 provides a formal statement that the organisation making the declaration has not breached any of the exclusions grounds. Consequently</w:t>
      </w:r>
      <w:r>
        <w:rPr>
          <w:rFonts w:eastAsia="Arial"/>
        </w:rPr>
        <w:t>,</w:t>
      </w:r>
      <w:r w:rsidRPr="00DD692F">
        <w:rPr>
          <w:rFonts w:eastAsia="Arial"/>
        </w:rPr>
        <w:t xml:space="preserve"> we require all the organisations that you will rely on to meet the selection criteria to provide a completed Part 1 and Part 2. For example</w:t>
      </w:r>
      <w:r>
        <w:rPr>
          <w:rFonts w:eastAsia="Arial"/>
        </w:rPr>
        <w:t>,</w:t>
      </w:r>
      <w:r w:rsidRPr="00DD692F">
        <w:rPr>
          <w:rFonts w:eastAsia="Arial"/>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73B82ED9" w14:textId="77777777" w:rsidR="00E230B4" w:rsidRPr="001E2314" w:rsidRDefault="00E230B4" w:rsidP="001E2314">
      <w:pPr>
        <w:pStyle w:val="Heading2"/>
      </w:pPr>
      <w:bookmarkStart w:id="314" w:name="_Toc477960901"/>
      <w:bookmarkStart w:id="315" w:name="_Toc505857341"/>
      <w:r w:rsidRPr="001E2314">
        <w:t>Supplier Selection Questions: Part 3</w:t>
      </w:r>
      <w:bookmarkEnd w:id="314"/>
      <w:bookmarkEnd w:id="315"/>
    </w:p>
    <w:p w14:paraId="7BEA2467" w14:textId="47410633" w:rsidR="00E230B4" w:rsidRPr="00DD692F" w:rsidRDefault="00E95B92" w:rsidP="001E2314">
      <w:pPr>
        <w:pStyle w:val="Heading3"/>
      </w:pPr>
      <w:r>
        <w:rPr>
          <w:rFonts w:eastAsia="Arial"/>
        </w:rPr>
        <w:t>This</w:t>
      </w:r>
      <w:r w:rsidR="00E230B4" w:rsidRPr="00DD692F">
        <w:rPr>
          <w:rFonts w:eastAsia="Arial"/>
        </w:rPr>
        <w:t xml:space="preserve"> document provide</w:t>
      </w:r>
      <w:r>
        <w:rPr>
          <w:rFonts w:eastAsia="Arial"/>
        </w:rPr>
        <w:t>s</w:t>
      </w:r>
      <w:r w:rsidR="00E230B4" w:rsidRPr="00DD692F">
        <w:rPr>
          <w:rFonts w:eastAsia="Arial"/>
        </w:rPr>
        <w:t xml:space="preserv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57857EF6" w14:textId="5031A5E6" w:rsidR="00E31618" w:rsidRPr="00A06D56" w:rsidRDefault="00E230B4">
      <w:pPr>
        <w:pStyle w:val="Heading3"/>
        <w:rPr>
          <w:rFonts w:eastAsia="Arial"/>
        </w:rPr>
      </w:pPr>
      <w:r w:rsidRPr="00DD692F">
        <w:rPr>
          <w:rFonts w:eastAsia="Arial"/>
        </w:rPr>
        <w:t>If the relevant documentary evidence referred to in the Selection Questionnaire is not provided upon request and without delay</w:t>
      </w:r>
      <w:r>
        <w:rPr>
          <w:rFonts w:eastAsia="Arial"/>
        </w:rPr>
        <w:t>,</w:t>
      </w:r>
      <w:r w:rsidRPr="00DD692F">
        <w:rPr>
          <w:rFonts w:eastAsia="Arial"/>
        </w:rPr>
        <w:t xml:space="preserve"> we reserve the right to amend the contract award decision and award to the next compliant bidder.</w:t>
      </w:r>
    </w:p>
    <w:p w14:paraId="2FFB80E8" w14:textId="77777777" w:rsidR="00E230B4" w:rsidRPr="001E2314" w:rsidRDefault="00E230B4" w:rsidP="001E2314">
      <w:pPr>
        <w:pStyle w:val="Heading2"/>
      </w:pPr>
      <w:bookmarkStart w:id="316" w:name="_Toc477960902"/>
      <w:bookmarkStart w:id="317" w:name="_Toc505857342"/>
      <w:r w:rsidRPr="001E2314">
        <w:t>Consequences of misrepresentation</w:t>
      </w:r>
      <w:bookmarkEnd w:id="316"/>
      <w:bookmarkEnd w:id="317"/>
    </w:p>
    <w:p w14:paraId="40315CE8" w14:textId="48F123C3" w:rsidR="001E2314" w:rsidRDefault="00E230B4" w:rsidP="00E230B4">
      <w:pPr>
        <w:pStyle w:val="Heading3"/>
        <w:rPr>
          <w:rFonts w:eastAsia="Arial" w:cs="Arial"/>
        </w:rPr>
      </w:pPr>
      <w:r w:rsidRPr="00DD692F">
        <w:rPr>
          <w:rFonts w:eastAsia="Arial" w:cs="Arial"/>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001E2314">
        <w:rPr>
          <w:rFonts w:eastAsia="Arial" w:cs="Arial"/>
        </w:rPr>
        <w:br w:type="page"/>
      </w:r>
    </w:p>
    <w:p w14:paraId="65F5D032" w14:textId="068E4BB6" w:rsidR="00F00AFD" w:rsidRDefault="001E2314" w:rsidP="001E2314">
      <w:pPr>
        <w:pStyle w:val="Heading1"/>
        <w:numPr>
          <w:ilvl w:val="0"/>
          <w:numId w:val="0"/>
        </w:numPr>
        <w:rPr>
          <w:rFonts w:eastAsia="Arial"/>
        </w:rPr>
      </w:pPr>
      <w:bookmarkStart w:id="318" w:name="_Toc505857343"/>
      <w:r>
        <w:rPr>
          <w:rFonts w:eastAsia="Arial"/>
        </w:rPr>
        <w:t>Part 1: Potential supplier information</w:t>
      </w:r>
      <w:bookmarkEnd w:id="318"/>
    </w:p>
    <w:p w14:paraId="1C19A028" w14:textId="73194FBA" w:rsidR="00FD1C72" w:rsidRDefault="00A03484" w:rsidP="00A03484">
      <w:pPr>
        <w:pStyle w:val="Heading3"/>
        <w:numPr>
          <w:ilvl w:val="0"/>
          <w:numId w:val="0"/>
        </w:numPr>
        <w:rPr>
          <w:rFonts w:eastAsia="Arial"/>
        </w:rPr>
      </w:pPr>
      <w:r w:rsidRPr="00ED4859">
        <w:rPr>
          <w:rFonts w:eastAsia="Arial"/>
        </w:rPr>
        <w:t>Please answer the following questions in full. Note that every organisation that is being relied on to meet the selection must complete and submit the Part 1 and Part 2 self-declaration.</w:t>
      </w:r>
    </w:p>
    <w:tbl>
      <w:tblPr>
        <w:tblW w:w="9356"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553"/>
        <w:gridCol w:w="5346"/>
        <w:gridCol w:w="2457"/>
      </w:tblGrid>
      <w:tr w:rsidR="00A03484" w:rsidRPr="001B3099" w14:paraId="3CFA7318" w14:textId="77777777" w:rsidTr="000B1EB2">
        <w:trPr>
          <w:tblHeader/>
          <w:jc w:val="center"/>
        </w:trPr>
        <w:tc>
          <w:tcPr>
            <w:tcW w:w="9356" w:type="dxa"/>
            <w:gridSpan w:val="3"/>
            <w:tcBorders>
              <w:top w:val="single" w:sz="4" w:space="0" w:color="000000"/>
              <w:bottom w:val="single" w:sz="6" w:space="0" w:color="000000"/>
            </w:tcBorders>
            <w:shd w:val="clear" w:color="auto" w:fill="CCFFFF"/>
          </w:tcPr>
          <w:p w14:paraId="7CB81494" w14:textId="77777777" w:rsidR="00A03484" w:rsidRPr="001B3099" w:rsidRDefault="00A03484" w:rsidP="00A03484">
            <w:pPr>
              <w:pStyle w:val="Heading2"/>
              <w:numPr>
                <w:ilvl w:val="0"/>
                <w:numId w:val="0"/>
              </w:numPr>
              <w:spacing w:before="120" w:after="120"/>
            </w:pPr>
            <w:bookmarkStart w:id="319" w:name="_Toc477960904"/>
            <w:bookmarkStart w:id="320" w:name="_Toc505857344"/>
            <w:r w:rsidRPr="001B3099">
              <w:rPr>
                <w:rFonts w:eastAsia="Arial"/>
              </w:rPr>
              <w:t>Section 1</w:t>
            </w:r>
            <w:r>
              <w:rPr>
                <w:rFonts w:eastAsia="Arial"/>
              </w:rPr>
              <w:t xml:space="preserve"> - </w:t>
            </w:r>
            <w:r w:rsidRPr="001B3099">
              <w:rPr>
                <w:rFonts w:eastAsia="Arial"/>
              </w:rPr>
              <w:t xml:space="preserve">Potential </w:t>
            </w:r>
            <w:r>
              <w:rPr>
                <w:rFonts w:eastAsia="Arial"/>
              </w:rPr>
              <w:t>S</w:t>
            </w:r>
            <w:r w:rsidRPr="001B3099">
              <w:rPr>
                <w:rFonts w:eastAsia="Arial"/>
              </w:rPr>
              <w:t xml:space="preserve">upplier </w:t>
            </w:r>
            <w:r>
              <w:rPr>
                <w:rFonts w:eastAsia="Arial"/>
              </w:rPr>
              <w:t>I</w:t>
            </w:r>
            <w:r w:rsidRPr="001B3099">
              <w:rPr>
                <w:rFonts w:eastAsia="Arial"/>
              </w:rPr>
              <w:t>nformation</w:t>
            </w:r>
            <w:bookmarkEnd w:id="319"/>
            <w:bookmarkEnd w:id="320"/>
          </w:p>
        </w:tc>
      </w:tr>
      <w:tr w:rsidR="00A03484" w:rsidRPr="001B3099" w14:paraId="11B120ED" w14:textId="77777777" w:rsidTr="000B1EB2">
        <w:trPr>
          <w:tblHeader/>
          <w:jc w:val="center"/>
        </w:trPr>
        <w:tc>
          <w:tcPr>
            <w:tcW w:w="1553" w:type="dxa"/>
            <w:tcBorders>
              <w:top w:val="single" w:sz="6" w:space="0" w:color="000000"/>
              <w:bottom w:val="single" w:sz="6" w:space="0" w:color="000000"/>
            </w:tcBorders>
            <w:shd w:val="clear" w:color="auto" w:fill="CCFFFF"/>
          </w:tcPr>
          <w:p w14:paraId="6F1E26F9"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Question number</w:t>
            </w:r>
          </w:p>
        </w:tc>
        <w:tc>
          <w:tcPr>
            <w:tcW w:w="5346" w:type="dxa"/>
            <w:tcBorders>
              <w:top w:val="single" w:sz="6" w:space="0" w:color="000000"/>
              <w:bottom w:val="single" w:sz="6" w:space="0" w:color="000000"/>
            </w:tcBorders>
            <w:shd w:val="clear" w:color="auto" w:fill="CCFFFF"/>
          </w:tcPr>
          <w:p w14:paraId="72CA14B1"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Question</w:t>
            </w:r>
          </w:p>
        </w:tc>
        <w:tc>
          <w:tcPr>
            <w:tcW w:w="2457" w:type="dxa"/>
            <w:tcBorders>
              <w:top w:val="single" w:sz="6" w:space="0" w:color="000000"/>
              <w:bottom w:val="single" w:sz="6" w:space="0" w:color="000000"/>
            </w:tcBorders>
            <w:shd w:val="clear" w:color="auto" w:fill="CCFFFF"/>
          </w:tcPr>
          <w:p w14:paraId="4D88BC6B"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Response</w:t>
            </w:r>
          </w:p>
        </w:tc>
      </w:tr>
      <w:tr w:rsidR="00A03484" w:rsidRPr="001B3099" w14:paraId="48E5C4B6" w14:textId="77777777" w:rsidTr="000B1EB2">
        <w:trPr>
          <w:jc w:val="center"/>
        </w:trPr>
        <w:tc>
          <w:tcPr>
            <w:tcW w:w="1553" w:type="dxa"/>
            <w:tcBorders>
              <w:top w:val="single" w:sz="6" w:space="0" w:color="000000"/>
            </w:tcBorders>
            <w:shd w:val="clear" w:color="auto" w:fill="auto"/>
          </w:tcPr>
          <w:p w14:paraId="5348E596"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1.1(a)</w:t>
            </w:r>
          </w:p>
        </w:tc>
        <w:tc>
          <w:tcPr>
            <w:tcW w:w="5346" w:type="dxa"/>
            <w:tcBorders>
              <w:top w:val="single" w:sz="6" w:space="0" w:color="000000"/>
            </w:tcBorders>
            <w:shd w:val="clear" w:color="auto" w:fill="auto"/>
          </w:tcPr>
          <w:p w14:paraId="2E9C7BE4"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Full name of the potential supplier submitting the information</w:t>
            </w:r>
          </w:p>
          <w:p w14:paraId="4449AFD9" w14:textId="77777777" w:rsidR="00A03484" w:rsidRPr="001B3099" w:rsidRDefault="00A03484" w:rsidP="00A03484">
            <w:pPr>
              <w:pStyle w:val="Normal1"/>
              <w:spacing w:before="60" w:after="60"/>
              <w:jc w:val="both"/>
              <w:rPr>
                <w:rFonts w:ascii="Arial" w:hAnsi="Arial" w:cs="Arial"/>
                <w:sz w:val="22"/>
                <w:szCs w:val="22"/>
              </w:rPr>
            </w:pPr>
          </w:p>
        </w:tc>
        <w:tc>
          <w:tcPr>
            <w:tcW w:w="2457" w:type="dxa"/>
            <w:tcBorders>
              <w:top w:val="single" w:sz="6" w:space="0" w:color="000000"/>
            </w:tcBorders>
            <w:shd w:val="clear" w:color="auto" w:fill="auto"/>
          </w:tcPr>
          <w:p w14:paraId="59EBDF63"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4FB53C11" w14:textId="77777777" w:rsidTr="000B1EB2">
        <w:trPr>
          <w:jc w:val="center"/>
        </w:trPr>
        <w:tc>
          <w:tcPr>
            <w:tcW w:w="1553" w:type="dxa"/>
            <w:shd w:val="clear" w:color="auto" w:fill="auto"/>
          </w:tcPr>
          <w:p w14:paraId="31B85B9A"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1.1(b) – (i)</w:t>
            </w:r>
          </w:p>
        </w:tc>
        <w:tc>
          <w:tcPr>
            <w:tcW w:w="5346" w:type="dxa"/>
            <w:shd w:val="clear" w:color="auto" w:fill="auto"/>
          </w:tcPr>
          <w:p w14:paraId="089EE27D"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Registered office address (if applicable)</w:t>
            </w:r>
          </w:p>
        </w:tc>
        <w:tc>
          <w:tcPr>
            <w:tcW w:w="2457" w:type="dxa"/>
            <w:shd w:val="clear" w:color="auto" w:fill="auto"/>
          </w:tcPr>
          <w:p w14:paraId="52638A15"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6FB691A8" w14:textId="77777777" w:rsidTr="000B1EB2">
        <w:trPr>
          <w:jc w:val="center"/>
        </w:trPr>
        <w:tc>
          <w:tcPr>
            <w:tcW w:w="1553" w:type="dxa"/>
            <w:shd w:val="clear" w:color="auto" w:fill="auto"/>
          </w:tcPr>
          <w:p w14:paraId="76CE3C5A"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1.1(b) – (ii)</w:t>
            </w:r>
          </w:p>
        </w:tc>
        <w:tc>
          <w:tcPr>
            <w:tcW w:w="5346" w:type="dxa"/>
            <w:shd w:val="clear" w:color="auto" w:fill="auto"/>
          </w:tcPr>
          <w:p w14:paraId="60EE4347"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Registered website address (if applicable)</w:t>
            </w:r>
          </w:p>
        </w:tc>
        <w:tc>
          <w:tcPr>
            <w:tcW w:w="2457" w:type="dxa"/>
            <w:shd w:val="clear" w:color="auto" w:fill="auto"/>
          </w:tcPr>
          <w:p w14:paraId="2F97DAED"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79370B8D" w14:textId="77777777" w:rsidTr="000B1EB2">
        <w:trPr>
          <w:jc w:val="center"/>
        </w:trPr>
        <w:tc>
          <w:tcPr>
            <w:tcW w:w="1553" w:type="dxa"/>
            <w:shd w:val="clear" w:color="auto" w:fill="auto"/>
          </w:tcPr>
          <w:p w14:paraId="49FED8E2"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1.1(c)</w:t>
            </w:r>
          </w:p>
        </w:tc>
        <w:tc>
          <w:tcPr>
            <w:tcW w:w="5346" w:type="dxa"/>
            <w:shd w:val="clear" w:color="auto" w:fill="auto"/>
          </w:tcPr>
          <w:p w14:paraId="50D343DF"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xml:space="preserve">Trading status </w:t>
            </w:r>
          </w:p>
          <w:p w14:paraId="53DF9FD2" w14:textId="77777777" w:rsidR="00A03484" w:rsidRPr="001B3099" w:rsidRDefault="00A03484" w:rsidP="00070684">
            <w:pPr>
              <w:pStyle w:val="Normal1"/>
              <w:numPr>
                <w:ilvl w:val="0"/>
                <w:numId w:val="15"/>
              </w:numPr>
              <w:spacing w:before="60" w:after="60"/>
              <w:ind w:hanging="360"/>
              <w:jc w:val="both"/>
              <w:rPr>
                <w:rFonts w:ascii="Arial" w:eastAsia="Arial" w:hAnsi="Arial" w:cs="Arial"/>
                <w:sz w:val="22"/>
                <w:szCs w:val="22"/>
              </w:rPr>
            </w:pPr>
            <w:r w:rsidRPr="001B3099">
              <w:rPr>
                <w:rFonts w:ascii="Arial" w:eastAsia="Arial" w:hAnsi="Arial" w:cs="Arial"/>
                <w:sz w:val="22"/>
                <w:szCs w:val="22"/>
              </w:rPr>
              <w:t>public limited company</w:t>
            </w:r>
          </w:p>
          <w:p w14:paraId="45032503" w14:textId="77777777" w:rsidR="00A03484" w:rsidRPr="001B3099" w:rsidRDefault="00A03484" w:rsidP="00070684">
            <w:pPr>
              <w:pStyle w:val="Normal1"/>
              <w:numPr>
                <w:ilvl w:val="0"/>
                <w:numId w:val="15"/>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limited company </w:t>
            </w:r>
          </w:p>
          <w:p w14:paraId="24AFC93F" w14:textId="77777777" w:rsidR="00A03484" w:rsidRPr="001B3099" w:rsidRDefault="00A03484" w:rsidP="00070684">
            <w:pPr>
              <w:pStyle w:val="Normal1"/>
              <w:numPr>
                <w:ilvl w:val="0"/>
                <w:numId w:val="15"/>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limited liability partnership </w:t>
            </w:r>
          </w:p>
          <w:p w14:paraId="06C8319C" w14:textId="77777777" w:rsidR="00A03484" w:rsidRPr="001B3099" w:rsidRDefault="00A03484" w:rsidP="00070684">
            <w:pPr>
              <w:pStyle w:val="Normal1"/>
              <w:numPr>
                <w:ilvl w:val="0"/>
                <w:numId w:val="15"/>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other partnership </w:t>
            </w:r>
          </w:p>
          <w:p w14:paraId="4923D83B" w14:textId="77777777" w:rsidR="00A03484" w:rsidRPr="001B3099" w:rsidRDefault="00A03484" w:rsidP="00070684">
            <w:pPr>
              <w:pStyle w:val="Normal1"/>
              <w:numPr>
                <w:ilvl w:val="0"/>
                <w:numId w:val="15"/>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sole trader </w:t>
            </w:r>
          </w:p>
          <w:p w14:paraId="7F2B2FDD" w14:textId="77777777" w:rsidR="00A03484" w:rsidRPr="001B3099" w:rsidRDefault="00A03484" w:rsidP="00070684">
            <w:pPr>
              <w:pStyle w:val="Normal1"/>
              <w:numPr>
                <w:ilvl w:val="0"/>
                <w:numId w:val="15"/>
              </w:numPr>
              <w:spacing w:before="60" w:after="60"/>
              <w:ind w:hanging="360"/>
              <w:jc w:val="both"/>
              <w:rPr>
                <w:rFonts w:ascii="Arial" w:eastAsia="Arial" w:hAnsi="Arial" w:cs="Arial"/>
                <w:sz w:val="22"/>
                <w:szCs w:val="22"/>
              </w:rPr>
            </w:pPr>
            <w:r w:rsidRPr="001B3099">
              <w:rPr>
                <w:rFonts w:ascii="Arial" w:eastAsia="Arial" w:hAnsi="Arial" w:cs="Arial"/>
                <w:sz w:val="22"/>
                <w:szCs w:val="22"/>
              </w:rPr>
              <w:t>third sector</w:t>
            </w:r>
          </w:p>
          <w:p w14:paraId="36D828B9" w14:textId="77777777" w:rsidR="00A03484" w:rsidRPr="001B3099" w:rsidRDefault="00A03484" w:rsidP="00070684">
            <w:pPr>
              <w:pStyle w:val="Normal1"/>
              <w:numPr>
                <w:ilvl w:val="0"/>
                <w:numId w:val="15"/>
              </w:numPr>
              <w:spacing w:before="60" w:after="60"/>
              <w:ind w:left="714" w:hanging="357"/>
              <w:jc w:val="both"/>
              <w:rPr>
                <w:rFonts w:ascii="Arial" w:eastAsia="Arial" w:hAnsi="Arial" w:cs="Arial"/>
                <w:sz w:val="22"/>
                <w:szCs w:val="22"/>
              </w:rPr>
            </w:pPr>
            <w:r w:rsidRPr="001B3099">
              <w:rPr>
                <w:rFonts w:ascii="Arial" w:eastAsia="Arial" w:hAnsi="Arial" w:cs="Arial"/>
                <w:sz w:val="22"/>
                <w:szCs w:val="22"/>
              </w:rPr>
              <w:t>other (please specify your trading status)</w:t>
            </w:r>
          </w:p>
        </w:tc>
        <w:tc>
          <w:tcPr>
            <w:tcW w:w="2457" w:type="dxa"/>
            <w:shd w:val="clear" w:color="auto" w:fill="auto"/>
          </w:tcPr>
          <w:p w14:paraId="1D9F095E"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3FAD8B16" w14:textId="77777777" w:rsidTr="000B1EB2">
        <w:trPr>
          <w:jc w:val="center"/>
        </w:trPr>
        <w:tc>
          <w:tcPr>
            <w:tcW w:w="1553" w:type="dxa"/>
            <w:shd w:val="clear" w:color="auto" w:fill="auto"/>
          </w:tcPr>
          <w:p w14:paraId="4FC30719"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1.1(d)</w:t>
            </w:r>
          </w:p>
        </w:tc>
        <w:tc>
          <w:tcPr>
            <w:tcW w:w="5346" w:type="dxa"/>
            <w:shd w:val="clear" w:color="auto" w:fill="auto"/>
          </w:tcPr>
          <w:p w14:paraId="07F4330F"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Date of registration in country of origin</w:t>
            </w:r>
          </w:p>
        </w:tc>
        <w:tc>
          <w:tcPr>
            <w:tcW w:w="2457" w:type="dxa"/>
            <w:shd w:val="clear" w:color="auto" w:fill="auto"/>
          </w:tcPr>
          <w:p w14:paraId="3E578C48"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27D8C95E" w14:textId="77777777" w:rsidTr="000B1EB2">
        <w:trPr>
          <w:jc w:val="center"/>
        </w:trPr>
        <w:tc>
          <w:tcPr>
            <w:tcW w:w="1553" w:type="dxa"/>
            <w:shd w:val="clear" w:color="auto" w:fill="auto"/>
          </w:tcPr>
          <w:p w14:paraId="7FBD982A"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1.1(e)</w:t>
            </w:r>
          </w:p>
        </w:tc>
        <w:tc>
          <w:tcPr>
            <w:tcW w:w="5346" w:type="dxa"/>
            <w:shd w:val="clear" w:color="auto" w:fill="auto"/>
          </w:tcPr>
          <w:p w14:paraId="278386E9"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Company registration number (if applicable)</w:t>
            </w:r>
          </w:p>
        </w:tc>
        <w:tc>
          <w:tcPr>
            <w:tcW w:w="2457" w:type="dxa"/>
            <w:shd w:val="clear" w:color="auto" w:fill="auto"/>
          </w:tcPr>
          <w:p w14:paraId="7BDB51A9"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1CE988C8" w14:textId="77777777" w:rsidTr="000B1EB2">
        <w:trPr>
          <w:jc w:val="center"/>
        </w:trPr>
        <w:tc>
          <w:tcPr>
            <w:tcW w:w="1553" w:type="dxa"/>
            <w:shd w:val="clear" w:color="auto" w:fill="auto"/>
          </w:tcPr>
          <w:p w14:paraId="42B1D01F"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1.1(f)</w:t>
            </w:r>
          </w:p>
        </w:tc>
        <w:tc>
          <w:tcPr>
            <w:tcW w:w="5346" w:type="dxa"/>
            <w:shd w:val="clear" w:color="auto" w:fill="auto"/>
          </w:tcPr>
          <w:p w14:paraId="3A8A1F36"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Charity registration number (if applicable)</w:t>
            </w:r>
          </w:p>
        </w:tc>
        <w:tc>
          <w:tcPr>
            <w:tcW w:w="2457" w:type="dxa"/>
            <w:shd w:val="clear" w:color="auto" w:fill="auto"/>
          </w:tcPr>
          <w:p w14:paraId="5FDC2E4F"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7E8302FD" w14:textId="77777777" w:rsidTr="000B1EB2">
        <w:trPr>
          <w:jc w:val="center"/>
        </w:trPr>
        <w:tc>
          <w:tcPr>
            <w:tcW w:w="1553" w:type="dxa"/>
            <w:shd w:val="clear" w:color="auto" w:fill="auto"/>
          </w:tcPr>
          <w:p w14:paraId="463132B4"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1.1(g)</w:t>
            </w:r>
          </w:p>
        </w:tc>
        <w:tc>
          <w:tcPr>
            <w:tcW w:w="5346" w:type="dxa"/>
            <w:shd w:val="clear" w:color="auto" w:fill="auto"/>
          </w:tcPr>
          <w:p w14:paraId="6872F942"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Head office DUNS number (if applicable)</w:t>
            </w:r>
          </w:p>
        </w:tc>
        <w:tc>
          <w:tcPr>
            <w:tcW w:w="2457" w:type="dxa"/>
            <w:shd w:val="clear" w:color="auto" w:fill="auto"/>
          </w:tcPr>
          <w:p w14:paraId="1DD138F6"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536F6BB7" w14:textId="77777777" w:rsidTr="000B1EB2">
        <w:trPr>
          <w:jc w:val="center"/>
        </w:trPr>
        <w:tc>
          <w:tcPr>
            <w:tcW w:w="1553" w:type="dxa"/>
            <w:shd w:val="clear" w:color="auto" w:fill="auto"/>
          </w:tcPr>
          <w:p w14:paraId="0316AB03"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1.1(h)</w:t>
            </w:r>
          </w:p>
        </w:tc>
        <w:tc>
          <w:tcPr>
            <w:tcW w:w="5346" w:type="dxa"/>
            <w:shd w:val="clear" w:color="auto" w:fill="auto"/>
          </w:tcPr>
          <w:p w14:paraId="17AB3263"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xml:space="preserve">Registered VAT number </w:t>
            </w:r>
          </w:p>
        </w:tc>
        <w:tc>
          <w:tcPr>
            <w:tcW w:w="2457" w:type="dxa"/>
            <w:shd w:val="clear" w:color="auto" w:fill="auto"/>
          </w:tcPr>
          <w:p w14:paraId="1DB8BE76" w14:textId="77777777" w:rsidR="00A03484" w:rsidRPr="001B3099" w:rsidRDefault="00A03484" w:rsidP="00A03484">
            <w:pPr>
              <w:pStyle w:val="Normal1"/>
              <w:tabs>
                <w:tab w:val="center" w:pos="4513"/>
                <w:tab w:val="right" w:pos="9026"/>
              </w:tabs>
              <w:spacing w:before="60" w:after="60"/>
              <w:jc w:val="both"/>
              <w:rPr>
                <w:rFonts w:ascii="Arial" w:hAnsi="Arial" w:cs="Arial"/>
                <w:sz w:val="22"/>
                <w:szCs w:val="22"/>
              </w:rPr>
            </w:pPr>
          </w:p>
        </w:tc>
      </w:tr>
      <w:tr w:rsidR="00A03484" w:rsidRPr="001B3099" w14:paraId="55722032" w14:textId="77777777" w:rsidTr="000B1EB2">
        <w:trPr>
          <w:jc w:val="center"/>
        </w:trPr>
        <w:tc>
          <w:tcPr>
            <w:tcW w:w="1553" w:type="dxa"/>
            <w:shd w:val="clear" w:color="auto" w:fill="auto"/>
          </w:tcPr>
          <w:p w14:paraId="748423D1"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1.1(i) - (i)</w:t>
            </w:r>
          </w:p>
        </w:tc>
        <w:tc>
          <w:tcPr>
            <w:tcW w:w="5346" w:type="dxa"/>
            <w:shd w:val="clear" w:color="auto" w:fill="auto"/>
          </w:tcPr>
          <w:p w14:paraId="0C5F0F0D"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If applicable, is your organisation registered with the appropriate professional or trade register(s) in the member state where it is established?</w:t>
            </w:r>
          </w:p>
        </w:tc>
        <w:tc>
          <w:tcPr>
            <w:tcW w:w="2457" w:type="dxa"/>
            <w:shd w:val="clear" w:color="auto" w:fill="auto"/>
          </w:tcPr>
          <w:p w14:paraId="35D11E98" w14:textId="77777777" w:rsidR="00A03484" w:rsidRPr="001B3099" w:rsidRDefault="00A03484" w:rsidP="00A03484">
            <w:pPr>
              <w:pStyle w:val="Normal1"/>
              <w:spacing w:before="60" w:after="60"/>
              <w:jc w:val="both"/>
              <w:rPr>
                <w:rFonts w:ascii="Arial" w:hAnsi="Arial" w:cs="Arial"/>
                <w:sz w:val="22"/>
                <w:szCs w:val="22"/>
              </w:rPr>
            </w:pPr>
            <w:bookmarkStart w:id="321" w:name="_30j0zll" w:colFirst="0" w:colLast="0"/>
            <w:bookmarkEnd w:id="321"/>
            <w:r w:rsidRPr="001B3099">
              <w:rPr>
                <w:rFonts w:ascii="Arial" w:eastAsia="Arial" w:hAnsi="Arial" w:cs="Arial"/>
                <w:sz w:val="22"/>
                <w:szCs w:val="22"/>
              </w:rPr>
              <w:t xml:space="preserve">Yes </w:t>
            </w:r>
            <w:r w:rsidRPr="001B3099">
              <w:rPr>
                <w:rFonts w:ascii="Segoe UI Symbol" w:eastAsia="Menlo Regular" w:hAnsi="Segoe UI Symbol" w:cs="Segoe UI Symbol"/>
                <w:sz w:val="22"/>
                <w:szCs w:val="22"/>
              </w:rPr>
              <w:t>☐</w:t>
            </w:r>
          </w:p>
          <w:p w14:paraId="328F81E4" w14:textId="77777777" w:rsidR="00A03484" w:rsidRPr="001B3099" w:rsidRDefault="00A03484" w:rsidP="00A03484">
            <w:pPr>
              <w:pStyle w:val="Normal1"/>
              <w:spacing w:before="60" w:after="60"/>
              <w:jc w:val="both"/>
              <w:rPr>
                <w:rFonts w:ascii="Arial" w:hAnsi="Arial" w:cs="Arial"/>
                <w:sz w:val="22"/>
                <w:szCs w:val="22"/>
              </w:rPr>
            </w:pPr>
            <w:bookmarkStart w:id="322" w:name="_1fob9te" w:colFirst="0" w:colLast="0"/>
            <w:bookmarkEnd w:id="322"/>
            <w:r w:rsidRPr="001B3099">
              <w:rPr>
                <w:rFonts w:ascii="Arial" w:eastAsia="Arial" w:hAnsi="Arial" w:cs="Arial"/>
                <w:sz w:val="22"/>
                <w:szCs w:val="22"/>
              </w:rPr>
              <w:t xml:space="preserve">No  </w:t>
            </w:r>
            <w:r w:rsidRPr="001B3099">
              <w:rPr>
                <w:rFonts w:ascii="Segoe UI Symbol" w:eastAsia="Menlo Regular" w:hAnsi="Segoe UI Symbol" w:cs="Segoe UI Symbol"/>
                <w:sz w:val="22"/>
                <w:szCs w:val="22"/>
              </w:rPr>
              <w:t>☐</w:t>
            </w:r>
          </w:p>
          <w:p w14:paraId="4676C50B" w14:textId="77777777" w:rsidR="00A03484" w:rsidRPr="001B3099" w:rsidRDefault="00A03484" w:rsidP="00A03484">
            <w:pPr>
              <w:pStyle w:val="Normal1"/>
              <w:spacing w:before="60" w:after="60"/>
              <w:jc w:val="both"/>
              <w:rPr>
                <w:rFonts w:ascii="Arial" w:hAnsi="Arial" w:cs="Arial"/>
                <w:sz w:val="22"/>
                <w:szCs w:val="22"/>
              </w:rPr>
            </w:pPr>
            <w:bookmarkStart w:id="323" w:name="_3znysh7" w:colFirst="0" w:colLast="0"/>
            <w:bookmarkEnd w:id="323"/>
            <w:r w:rsidRPr="001B3099">
              <w:rPr>
                <w:rFonts w:ascii="Arial" w:eastAsia="Arial" w:hAnsi="Arial" w:cs="Arial"/>
                <w:sz w:val="22"/>
                <w:szCs w:val="22"/>
              </w:rPr>
              <w:t xml:space="preserve">N/A </w:t>
            </w:r>
            <w:r w:rsidRPr="001B3099">
              <w:rPr>
                <w:rFonts w:ascii="Segoe UI Symbol" w:eastAsia="Menlo Regular" w:hAnsi="Segoe UI Symbol" w:cs="Segoe UI Symbol"/>
                <w:sz w:val="22"/>
                <w:szCs w:val="22"/>
              </w:rPr>
              <w:t>☐</w:t>
            </w:r>
          </w:p>
        </w:tc>
      </w:tr>
      <w:tr w:rsidR="00A03484" w:rsidRPr="001B3099" w14:paraId="2BC69E0E" w14:textId="77777777" w:rsidTr="000B1EB2">
        <w:trPr>
          <w:jc w:val="center"/>
        </w:trPr>
        <w:tc>
          <w:tcPr>
            <w:tcW w:w="1553" w:type="dxa"/>
            <w:shd w:val="clear" w:color="auto" w:fill="auto"/>
          </w:tcPr>
          <w:p w14:paraId="1649F8E8"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1.1(i) - (ii)</w:t>
            </w:r>
          </w:p>
        </w:tc>
        <w:tc>
          <w:tcPr>
            <w:tcW w:w="5346" w:type="dxa"/>
            <w:shd w:val="clear" w:color="auto" w:fill="auto"/>
          </w:tcPr>
          <w:p w14:paraId="2EDE8E7C"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If you responded yes to 1.1(i) - (i), please provide the relevant details, including the registration number(s).</w:t>
            </w:r>
          </w:p>
        </w:tc>
        <w:tc>
          <w:tcPr>
            <w:tcW w:w="2457" w:type="dxa"/>
            <w:shd w:val="clear" w:color="auto" w:fill="auto"/>
          </w:tcPr>
          <w:p w14:paraId="2B0CF959" w14:textId="77777777" w:rsidR="00A03484" w:rsidRPr="001B3099" w:rsidRDefault="00A03484" w:rsidP="00A03484">
            <w:pPr>
              <w:pStyle w:val="Normal1"/>
              <w:tabs>
                <w:tab w:val="center" w:pos="4513"/>
                <w:tab w:val="right" w:pos="9026"/>
              </w:tabs>
              <w:spacing w:before="60" w:after="60"/>
              <w:jc w:val="both"/>
              <w:rPr>
                <w:rFonts w:ascii="Arial" w:hAnsi="Arial" w:cs="Arial"/>
                <w:sz w:val="22"/>
                <w:szCs w:val="22"/>
              </w:rPr>
            </w:pPr>
          </w:p>
        </w:tc>
      </w:tr>
      <w:tr w:rsidR="00A03484" w:rsidRPr="001B3099" w14:paraId="34112E69" w14:textId="77777777" w:rsidTr="000B1EB2">
        <w:trPr>
          <w:jc w:val="center"/>
        </w:trPr>
        <w:tc>
          <w:tcPr>
            <w:tcW w:w="1553" w:type="dxa"/>
            <w:shd w:val="clear" w:color="auto" w:fill="auto"/>
          </w:tcPr>
          <w:p w14:paraId="7DAA46F0"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1.1(j) - (i)</w:t>
            </w:r>
          </w:p>
        </w:tc>
        <w:tc>
          <w:tcPr>
            <w:tcW w:w="5346" w:type="dxa"/>
            <w:shd w:val="clear" w:color="auto" w:fill="auto"/>
          </w:tcPr>
          <w:p w14:paraId="08706CD0"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57" w:type="dxa"/>
            <w:shd w:val="clear" w:color="auto" w:fill="auto"/>
          </w:tcPr>
          <w:p w14:paraId="5C0B1258" w14:textId="77777777" w:rsidR="00A03484" w:rsidRPr="001B3099" w:rsidRDefault="00A03484" w:rsidP="00A03484">
            <w:pPr>
              <w:pStyle w:val="Normal1"/>
              <w:spacing w:before="60" w:after="60"/>
              <w:jc w:val="both"/>
              <w:rPr>
                <w:rFonts w:ascii="Arial" w:hAnsi="Arial" w:cs="Arial"/>
                <w:sz w:val="22"/>
                <w:szCs w:val="22"/>
              </w:rPr>
            </w:pPr>
            <w:bookmarkStart w:id="324" w:name="_2et92p0" w:colFirst="0" w:colLast="0"/>
            <w:bookmarkEnd w:id="324"/>
            <w:r w:rsidRPr="001B3099">
              <w:rPr>
                <w:rFonts w:ascii="Arial" w:eastAsia="Arial" w:hAnsi="Arial" w:cs="Arial"/>
                <w:sz w:val="22"/>
                <w:szCs w:val="22"/>
              </w:rPr>
              <w:t xml:space="preserve">Yes </w:t>
            </w:r>
            <w:r w:rsidRPr="001B3099">
              <w:rPr>
                <w:rFonts w:ascii="Segoe UI Symbol" w:eastAsia="Menlo Regular" w:hAnsi="Segoe UI Symbol" w:cs="Segoe UI Symbol"/>
                <w:sz w:val="22"/>
                <w:szCs w:val="22"/>
              </w:rPr>
              <w:t>☐</w:t>
            </w:r>
          </w:p>
          <w:p w14:paraId="2FCBAF4F" w14:textId="77777777" w:rsidR="00A03484" w:rsidRPr="001B3099" w:rsidRDefault="00A03484" w:rsidP="00A03484">
            <w:pPr>
              <w:pStyle w:val="Normal1"/>
              <w:spacing w:before="60" w:after="60"/>
              <w:jc w:val="both"/>
              <w:rPr>
                <w:rFonts w:ascii="Arial" w:hAnsi="Arial" w:cs="Arial"/>
                <w:sz w:val="22"/>
                <w:szCs w:val="22"/>
              </w:rPr>
            </w:pPr>
            <w:bookmarkStart w:id="325" w:name="_tyjcwt" w:colFirst="0" w:colLast="0"/>
            <w:bookmarkEnd w:id="325"/>
            <w:r w:rsidRPr="001B3099">
              <w:rPr>
                <w:rFonts w:ascii="Arial" w:eastAsia="Arial" w:hAnsi="Arial" w:cs="Arial"/>
                <w:sz w:val="22"/>
                <w:szCs w:val="22"/>
              </w:rPr>
              <w:t xml:space="preserve">No   </w:t>
            </w:r>
            <w:r w:rsidRPr="001B3099">
              <w:rPr>
                <w:rFonts w:ascii="Segoe UI Symbol" w:eastAsia="Menlo Regular" w:hAnsi="Segoe UI Symbol" w:cs="Segoe UI Symbol"/>
                <w:sz w:val="22"/>
                <w:szCs w:val="22"/>
              </w:rPr>
              <w:t>☐</w:t>
            </w:r>
          </w:p>
        </w:tc>
      </w:tr>
      <w:tr w:rsidR="00A03484" w:rsidRPr="001B3099" w14:paraId="6DABBA4D" w14:textId="77777777" w:rsidTr="000B1EB2">
        <w:trPr>
          <w:jc w:val="center"/>
        </w:trPr>
        <w:tc>
          <w:tcPr>
            <w:tcW w:w="1553" w:type="dxa"/>
            <w:shd w:val="clear" w:color="auto" w:fill="auto"/>
          </w:tcPr>
          <w:p w14:paraId="122E3B47"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1.1(j) - (ii)</w:t>
            </w:r>
          </w:p>
        </w:tc>
        <w:tc>
          <w:tcPr>
            <w:tcW w:w="5346" w:type="dxa"/>
            <w:shd w:val="clear" w:color="auto" w:fill="auto"/>
          </w:tcPr>
          <w:p w14:paraId="12A4D110"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If you responded yes to 1.1(j) - (i), please provide additional details of what is required and confirmation that you have complied with this.</w:t>
            </w:r>
          </w:p>
        </w:tc>
        <w:tc>
          <w:tcPr>
            <w:tcW w:w="2457" w:type="dxa"/>
            <w:shd w:val="clear" w:color="auto" w:fill="auto"/>
          </w:tcPr>
          <w:p w14:paraId="57F5041D"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188A6B19" w14:textId="77777777" w:rsidTr="000B1EB2">
        <w:trPr>
          <w:jc w:val="center"/>
        </w:trPr>
        <w:tc>
          <w:tcPr>
            <w:tcW w:w="1553" w:type="dxa"/>
            <w:shd w:val="clear" w:color="auto" w:fill="auto"/>
          </w:tcPr>
          <w:p w14:paraId="70172025"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1.1(k)</w:t>
            </w:r>
          </w:p>
        </w:tc>
        <w:tc>
          <w:tcPr>
            <w:tcW w:w="5346" w:type="dxa"/>
            <w:shd w:val="clear" w:color="auto" w:fill="auto"/>
          </w:tcPr>
          <w:p w14:paraId="4239152A"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Trading name(s) that will be used if successful in this procurement</w:t>
            </w:r>
          </w:p>
        </w:tc>
        <w:tc>
          <w:tcPr>
            <w:tcW w:w="2457" w:type="dxa"/>
            <w:shd w:val="clear" w:color="auto" w:fill="auto"/>
          </w:tcPr>
          <w:p w14:paraId="22EDD17D"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6192E36A" w14:textId="77777777" w:rsidTr="000B1EB2">
        <w:trPr>
          <w:jc w:val="center"/>
        </w:trPr>
        <w:tc>
          <w:tcPr>
            <w:tcW w:w="1553" w:type="dxa"/>
            <w:shd w:val="clear" w:color="auto" w:fill="auto"/>
          </w:tcPr>
          <w:p w14:paraId="113B6AE3"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1.1(l)</w:t>
            </w:r>
          </w:p>
        </w:tc>
        <w:tc>
          <w:tcPr>
            <w:tcW w:w="5346" w:type="dxa"/>
            <w:shd w:val="clear" w:color="auto" w:fill="auto"/>
          </w:tcPr>
          <w:p w14:paraId="2F8040E9"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Relevant classifications (state whether you fall within one of these, and if so which one)</w:t>
            </w:r>
          </w:p>
          <w:p w14:paraId="6646F831" w14:textId="77777777" w:rsidR="00A03484" w:rsidRPr="001B3099" w:rsidRDefault="00A03484" w:rsidP="00070684">
            <w:pPr>
              <w:pStyle w:val="Normal1"/>
              <w:numPr>
                <w:ilvl w:val="0"/>
                <w:numId w:val="14"/>
              </w:numPr>
              <w:spacing w:before="60" w:after="60"/>
              <w:ind w:hanging="360"/>
              <w:jc w:val="both"/>
              <w:rPr>
                <w:rFonts w:ascii="Arial" w:eastAsia="Arial" w:hAnsi="Arial" w:cs="Arial"/>
                <w:sz w:val="22"/>
                <w:szCs w:val="22"/>
              </w:rPr>
            </w:pPr>
            <w:r w:rsidRPr="001B3099">
              <w:rPr>
                <w:rFonts w:ascii="Arial" w:eastAsia="Arial" w:hAnsi="Arial" w:cs="Arial"/>
                <w:sz w:val="22"/>
                <w:szCs w:val="22"/>
              </w:rPr>
              <w:t>Voluntary Community Social Enterprise (VCSE)</w:t>
            </w:r>
          </w:p>
          <w:p w14:paraId="4BAC6FEE" w14:textId="77777777" w:rsidR="00A03484" w:rsidRPr="001B3099" w:rsidRDefault="00A03484" w:rsidP="00070684">
            <w:pPr>
              <w:pStyle w:val="Normal1"/>
              <w:numPr>
                <w:ilvl w:val="0"/>
                <w:numId w:val="14"/>
              </w:numPr>
              <w:spacing w:before="60" w:after="60"/>
              <w:ind w:hanging="360"/>
              <w:jc w:val="both"/>
              <w:rPr>
                <w:rFonts w:ascii="Arial" w:eastAsia="Arial" w:hAnsi="Arial" w:cs="Arial"/>
                <w:sz w:val="22"/>
                <w:szCs w:val="22"/>
              </w:rPr>
            </w:pPr>
            <w:r w:rsidRPr="001B3099">
              <w:rPr>
                <w:rFonts w:ascii="Arial" w:eastAsia="Arial" w:hAnsi="Arial" w:cs="Arial"/>
                <w:sz w:val="22"/>
                <w:szCs w:val="22"/>
              </w:rPr>
              <w:t>Sheltered Workshop</w:t>
            </w:r>
          </w:p>
          <w:p w14:paraId="314EC82A" w14:textId="77777777" w:rsidR="00A03484" w:rsidRPr="001B3099" w:rsidRDefault="00A03484" w:rsidP="00070684">
            <w:pPr>
              <w:pStyle w:val="Normal1"/>
              <w:numPr>
                <w:ilvl w:val="0"/>
                <w:numId w:val="14"/>
              </w:numPr>
              <w:spacing w:before="60" w:after="60"/>
              <w:ind w:hanging="360"/>
              <w:jc w:val="both"/>
              <w:rPr>
                <w:rFonts w:ascii="Arial" w:eastAsia="Arial" w:hAnsi="Arial" w:cs="Arial"/>
                <w:sz w:val="22"/>
                <w:szCs w:val="22"/>
              </w:rPr>
            </w:pPr>
            <w:r w:rsidRPr="001B3099">
              <w:rPr>
                <w:rFonts w:ascii="Arial" w:eastAsia="Arial" w:hAnsi="Arial" w:cs="Arial"/>
                <w:sz w:val="22"/>
                <w:szCs w:val="22"/>
              </w:rPr>
              <w:t>Public service mutual</w:t>
            </w:r>
          </w:p>
        </w:tc>
        <w:tc>
          <w:tcPr>
            <w:tcW w:w="2457" w:type="dxa"/>
            <w:shd w:val="clear" w:color="auto" w:fill="auto"/>
          </w:tcPr>
          <w:p w14:paraId="3661D0C5"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7AFA2741" w14:textId="77777777" w:rsidTr="000B1EB2">
        <w:trPr>
          <w:jc w:val="center"/>
        </w:trPr>
        <w:tc>
          <w:tcPr>
            <w:tcW w:w="1553" w:type="dxa"/>
            <w:shd w:val="clear" w:color="auto" w:fill="auto"/>
          </w:tcPr>
          <w:p w14:paraId="5B2B4F25"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1.1(m)</w:t>
            </w:r>
          </w:p>
        </w:tc>
        <w:tc>
          <w:tcPr>
            <w:tcW w:w="5346" w:type="dxa"/>
            <w:shd w:val="clear" w:color="auto" w:fill="auto"/>
          </w:tcPr>
          <w:p w14:paraId="27881F07"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Are you a Small, Medium or Micro Enterprise (SME)</w:t>
            </w:r>
            <w:r w:rsidRPr="001B3099">
              <w:rPr>
                <w:rFonts w:ascii="Arial" w:eastAsia="Arial" w:hAnsi="Arial" w:cs="Arial"/>
                <w:sz w:val="22"/>
                <w:szCs w:val="22"/>
                <w:vertAlign w:val="superscript"/>
              </w:rPr>
              <w:footnoteReference w:id="2"/>
            </w:r>
            <w:r w:rsidRPr="001B3099">
              <w:rPr>
                <w:rFonts w:ascii="Arial" w:eastAsia="Arial" w:hAnsi="Arial" w:cs="Arial"/>
                <w:sz w:val="22"/>
                <w:szCs w:val="22"/>
              </w:rPr>
              <w:t>?</w:t>
            </w:r>
          </w:p>
        </w:tc>
        <w:tc>
          <w:tcPr>
            <w:tcW w:w="2457" w:type="dxa"/>
            <w:shd w:val="clear" w:color="auto" w:fill="auto"/>
          </w:tcPr>
          <w:p w14:paraId="2C1B0831" w14:textId="77777777" w:rsidR="00A03484" w:rsidRPr="001B3099" w:rsidRDefault="00A03484" w:rsidP="00A03484">
            <w:pPr>
              <w:pStyle w:val="Normal1"/>
              <w:spacing w:before="60" w:after="60"/>
              <w:jc w:val="both"/>
              <w:rPr>
                <w:rFonts w:ascii="Arial" w:hAnsi="Arial" w:cs="Arial"/>
                <w:sz w:val="22"/>
                <w:szCs w:val="22"/>
              </w:rPr>
            </w:pPr>
            <w:bookmarkStart w:id="326" w:name="_3dy6vkm" w:colFirst="0" w:colLast="0"/>
            <w:bookmarkEnd w:id="326"/>
            <w:r w:rsidRPr="001B3099">
              <w:rPr>
                <w:rFonts w:ascii="Arial" w:eastAsia="Arial" w:hAnsi="Arial" w:cs="Arial"/>
                <w:sz w:val="22"/>
                <w:szCs w:val="22"/>
              </w:rPr>
              <w:t xml:space="preserve">Yes </w:t>
            </w:r>
            <w:r w:rsidRPr="001B3099">
              <w:rPr>
                <w:rFonts w:ascii="Segoe UI Symbol" w:eastAsia="Menlo Regular" w:hAnsi="Segoe UI Symbol" w:cs="Segoe UI Symbol"/>
                <w:sz w:val="22"/>
                <w:szCs w:val="22"/>
              </w:rPr>
              <w:t>☐</w:t>
            </w:r>
          </w:p>
          <w:p w14:paraId="2415FF91" w14:textId="77777777" w:rsidR="00A03484" w:rsidRPr="001B3099" w:rsidRDefault="00A03484" w:rsidP="00A03484">
            <w:pPr>
              <w:pStyle w:val="Normal1"/>
              <w:spacing w:before="60" w:after="60"/>
              <w:jc w:val="both"/>
              <w:rPr>
                <w:rFonts w:ascii="Arial" w:hAnsi="Arial" w:cs="Arial"/>
                <w:sz w:val="22"/>
                <w:szCs w:val="22"/>
              </w:rPr>
            </w:pPr>
            <w:bookmarkStart w:id="327" w:name="_1t3h5sf" w:colFirst="0" w:colLast="0"/>
            <w:bookmarkEnd w:id="327"/>
            <w:r w:rsidRPr="001B3099">
              <w:rPr>
                <w:rFonts w:ascii="Arial" w:eastAsia="Arial" w:hAnsi="Arial" w:cs="Arial"/>
                <w:sz w:val="22"/>
                <w:szCs w:val="22"/>
              </w:rPr>
              <w:t xml:space="preserve">No   </w:t>
            </w:r>
            <w:r w:rsidRPr="001B3099">
              <w:rPr>
                <w:rFonts w:ascii="Segoe UI Symbol" w:eastAsia="Menlo Regular" w:hAnsi="Segoe UI Symbol" w:cs="Segoe UI Symbol"/>
                <w:sz w:val="22"/>
                <w:szCs w:val="22"/>
              </w:rPr>
              <w:t>☐</w:t>
            </w:r>
          </w:p>
        </w:tc>
      </w:tr>
      <w:tr w:rsidR="00A03484" w:rsidRPr="001B3099" w14:paraId="327030DB" w14:textId="77777777" w:rsidTr="000B1EB2">
        <w:trPr>
          <w:jc w:val="center"/>
        </w:trPr>
        <w:tc>
          <w:tcPr>
            <w:tcW w:w="1553" w:type="dxa"/>
            <w:shd w:val="clear" w:color="auto" w:fill="auto"/>
          </w:tcPr>
          <w:p w14:paraId="69C0D0B0"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1.1(n)</w:t>
            </w:r>
          </w:p>
        </w:tc>
        <w:tc>
          <w:tcPr>
            <w:tcW w:w="5346" w:type="dxa"/>
            <w:shd w:val="clear" w:color="auto" w:fill="auto"/>
          </w:tcPr>
          <w:p w14:paraId="2512D551"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xml:space="preserve">Details of Persons of Significant Control (PSC), where appropriate:  </w:t>
            </w:r>
            <w:r w:rsidRPr="001B3099">
              <w:rPr>
                <w:rFonts w:ascii="Arial" w:eastAsia="Arial" w:hAnsi="Arial" w:cs="Arial"/>
                <w:sz w:val="22"/>
                <w:szCs w:val="22"/>
                <w:vertAlign w:val="superscript"/>
              </w:rPr>
              <w:footnoteReference w:id="3"/>
            </w:r>
            <w:r w:rsidRPr="001B3099">
              <w:rPr>
                <w:rFonts w:ascii="Arial" w:eastAsia="Arial" w:hAnsi="Arial" w:cs="Arial"/>
                <w:sz w:val="22"/>
                <w:szCs w:val="22"/>
              </w:rPr>
              <w:t xml:space="preserve"> </w:t>
            </w:r>
          </w:p>
          <w:p w14:paraId="5E8E550C"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xml:space="preserve">- Name; </w:t>
            </w:r>
          </w:p>
          <w:p w14:paraId="15619849"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xml:space="preserve">- Date of birth; </w:t>
            </w:r>
          </w:p>
          <w:p w14:paraId="5C1BE3B6"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xml:space="preserve">- Nationality; </w:t>
            </w:r>
          </w:p>
          <w:p w14:paraId="34FBA9FD"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xml:space="preserve">- Country, state or part of the UK where the PSC usually lives; </w:t>
            </w:r>
          </w:p>
          <w:p w14:paraId="35B525D4"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xml:space="preserve">- Service address; </w:t>
            </w:r>
          </w:p>
          <w:p w14:paraId="01790478"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xml:space="preserve">- The date he or she became a PSC in relation to the company (for existing companies the 6 April 2016 should be used); </w:t>
            </w:r>
          </w:p>
          <w:p w14:paraId="1AAD29E4"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xml:space="preserve">- Which conditions for being a PSC are met; </w:t>
            </w:r>
          </w:p>
          <w:p w14:paraId="002CCF73"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xml:space="preserve"> </w:t>
            </w:r>
            <w:r w:rsidRPr="001B3099">
              <w:rPr>
                <w:rFonts w:ascii="Arial" w:eastAsia="Arial" w:hAnsi="Arial" w:cs="Arial"/>
                <w:sz w:val="22"/>
                <w:szCs w:val="22"/>
              </w:rPr>
              <w:tab/>
              <w:t xml:space="preserve">- Over 25% up to (and including) 50%, </w:t>
            </w:r>
          </w:p>
          <w:p w14:paraId="521F0F8F"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ab/>
              <w:t xml:space="preserve">- More than 50% and less than 75%, </w:t>
            </w:r>
          </w:p>
          <w:p w14:paraId="0CA4B98F"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ab/>
              <w:t xml:space="preserve">- 75% or more. </w:t>
            </w:r>
            <w:r w:rsidRPr="001B3099">
              <w:rPr>
                <w:rFonts w:ascii="Arial" w:eastAsia="Arial" w:hAnsi="Arial" w:cs="Arial"/>
                <w:sz w:val="22"/>
                <w:szCs w:val="22"/>
                <w:vertAlign w:val="superscript"/>
              </w:rPr>
              <w:footnoteReference w:id="4"/>
            </w:r>
          </w:p>
          <w:p w14:paraId="266F498A" w14:textId="77777777" w:rsidR="00A03484" w:rsidRPr="001B3099" w:rsidRDefault="00A03484" w:rsidP="00A03484">
            <w:pPr>
              <w:pStyle w:val="Normal1"/>
              <w:spacing w:before="60" w:after="60"/>
              <w:jc w:val="both"/>
              <w:rPr>
                <w:rFonts w:ascii="Arial" w:hAnsi="Arial" w:cs="Arial"/>
                <w:sz w:val="22"/>
                <w:szCs w:val="22"/>
              </w:rPr>
            </w:pPr>
          </w:p>
          <w:p w14:paraId="1664FB84"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shd w:val="clear" w:color="auto" w:fill="auto"/>
          </w:tcPr>
          <w:p w14:paraId="3B11BC43" w14:textId="77777777" w:rsidR="00A03484" w:rsidRPr="001B3099" w:rsidRDefault="00A03484" w:rsidP="00A03484">
            <w:pPr>
              <w:pStyle w:val="Normal1"/>
              <w:spacing w:before="60" w:after="60"/>
              <w:jc w:val="both"/>
              <w:rPr>
                <w:rFonts w:ascii="Arial" w:hAnsi="Arial" w:cs="Arial"/>
                <w:sz w:val="22"/>
                <w:szCs w:val="22"/>
              </w:rPr>
            </w:pPr>
          </w:p>
        </w:tc>
      </w:tr>
      <w:tr w:rsidR="00A03484" w:rsidRPr="001B3099" w14:paraId="782CDCEE" w14:textId="77777777" w:rsidTr="000B1EB2">
        <w:trPr>
          <w:jc w:val="center"/>
        </w:trPr>
        <w:tc>
          <w:tcPr>
            <w:tcW w:w="1553" w:type="dxa"/>
            <w:shd w:val="clear" w:color="auto" w:fill="auto"/>
          </w:tcPr>
          <w:p w14:paraId="150F0539"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1.1(o)</w:t>
            </w:r>
          </w:p>
        </w:tc>
        <w:tc>
          <w:tcPr>
            <w:tcW w:w="5346" w:type="dxa"/>
            <w:shd w:val="clear" w:color="auto" w:fill="auto"/>
          </w:tcPr>
          <w:p w14:paraId="7C481001"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Details of immediate parent company:</w:t>
            </w:r>
          </w:p>
          <w:p w14:paraId="739AEE52" w14:textId="77777777" w:rsidR="00A03484" w:rsidRPr="001B3099" w:rsidRDefault="00A03484" w:rsidP="00A03484">
            <w:pPr>
              <w:pStyle w:val="Normal1"/>
              <w:spacing w:before="120" w:after="60"/>
              <w:jc w:val="both"/>
              <w:rPr>
                <w:rFonts w:ascii="Arial" w:hAnsi="Arial" w:cs="Arial"/>
                <w:sz w:val="22"/>
                <w:szCs w:val="22"/>
              </w:rPr>
            </w:pPr>
            <w:r w:rsidRPr="001B3099">
              <w:rPr>
                <w:rFonts w:ascii="Arial" w:eastAsia="Arial" w:hAnsi="Arial" w:cs="Arial"/>
                <w:sz w:val="22"/>
                <w:szCs w:val="22"/>
              </w:rPr>
              <w:t xml:space="preserve"> - Full name of the immediate parent company</w:t>
            </w:r>
          </w:p>
          <w:p w14:paraId="19B5B8A7"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Registered office address (if applicable)</w:t>
            </w:r>
          </w:p>
          <w:p w14:paraId="6B7991B1"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Registration number (if applicable)</w:t>
            </w:r>
          </w:p>
          <w:p w14:paraId="31D727E4"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Head office DUNS number (if applicable)</w:t>
            </w:r>
          </w:p>
          <w:p w14:paraId="26222195" w14:textId="77777777" w:rsidR="00A03484" w:rsidRDefault="00A03484" w:rsidP="00A03484">
            <w:pPr>
              <w:pStyle w:val="Normal1"/>
              <w:spacing w:before="60" w:after="60"/>
              <w:jc w:val="both"/>
              <w:rPr>
                <w:rFonts w:ascii="Arial" w:eastAsia="Arial" w:hAnsi="Arial" w:cs="Arial"/>
                <w:sz w:val="22"/>
                <w:szCs w:val="22"/>
              </w:rPr>
            </w:pPr>
            <w:r w:rsidRPr="001B3099">
              <w:rPr>
                <w:rFonts w:ascii="Arial" w:eastAsia="Arial" w:hAnsi="Arial" w:cs="Arial"/>
                <w:sz w:val="22"/>
                <w:szCs w:val="22"/>
              </w:rPr>
              <w:t>- Head office VAT number (if applicable)</w:t>
            </w:r>
            <w:r>
              <w:rPr>
                <w:rFonts w:ascii="Arial" w:eastAsia="Arial" w:hAnsi="Arial" w:cs="Arial"/>
                <w:sz w:val="22"/>
                <w:szCs w:val="22"/>
              </w:rPr>
              <w:t xml:space="preserve"> </w:t>
            </w:r>
          </w:p>
          <w:p w14:paraId="066F1D1C" w14:textId="77777777" w:rsidR="00A03484" w:rsidRPr="001B3099" w:rsidRDefault="00A03484" w:rsidP="00A03484">
            <w:pPr>
              <w:pStyle w:val="Normal1"/>
              <w:spacing w:before="60" w:after="60"/>
              <w:jc w:val="both"/>
              <w:rPr>
                <w:rFonts w:ascii="Arial" w:hAnsi="Arial" w:cs="Arial"/>
                <w:sz w:val="22"/>
                <w:szCs w:val="22"/>
              </w:rPr>
            </w:pPr>
          </w:p>
          <w:p w14:paraId="6FBC75B0"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tcPr>
          <w:p w14:paraId="2BFBDBD2" w14:textId="77777777" w:rsidR="00A03484" w:rsidRPr="001B3099" w:rsidRDefault="00A03484" w:rsidP="00A03484">
            <w:pPr>
              <w:pStyle w:val="Normal1"/>
              <w:spacing w:before="60" w:after="60"/>
              <w:jc w:val="both"/>
              <w:rPr>
                <w:rFonts w:ascii="Arial" w:hAnsi="Arial" w:cs="Arial"/>
                <w:sz w:val="22"/>
                <w:szCs w:val="22"/>
              </w:rPr>
            </w:pPr>
          </w:p>
        </w:tc>
      </w:tr>
      <w:tr w:rsidR="00A03484" w14:paraId="76292B51" w14:textId="77777777" w:rsidTr="000B1EB2">
        <w:trPr>
          <w:jc w:val="center"/>
        </w:trPr>
        <w:tc>
          <w:tcPr>
            <w:tcW w:w="1553" w:type="dxa"/>
          </w:tcPr>
          <w:p w14:paraId="5AB9B620" w14:textId="77777777" w:rsidR="00A03484" w:rsidRPr="001B3099" w:rsidRDefault="00A03484" w:rsidP="00A03484">
            <w:pPr>
              <w:pStyle w:val="Normal1"/>
              <w:keepNext/>
              <w:spacing w:before="60" w:after="60"/>
              <w:jc w:val="both"/>
              <w:rPr>
                <w:rFonts w:ascii="Arial" w:hAnsi="Arial" w:cs="Arial"/>
                <w:sz w:val="22"/>
                <w:szCs w:val="22"/>
              </w:rPr>
            </w:pPr>
            <w:r w:rsidRPr="001B3099">
              <w:rPr>
                <w:rFonts w:ascii="Arial" w:eastAsia="Arial" w:hAnsi="Arial" w:cs="Arial"/>
                <w:sz w:val="22"/>
                <w:szCs w:val="22"/>
              </w:rPr>
              <w:t>1.1(p)</w:t>
            </w:r>
          </w:p>
        </w:tc>
        <w:tc>
          <w:tcPr>
            <w:tcW w:w="5346" w:type="dxa"/>
            <w:shd w:val="clear" w:color="auto" w:fill="auto"/>
          </w:tcPr>
          <w:p w14:paraId="218CC112"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Details of ultimate parent company:</w:t>
            </w:r>
          </w:p>
          <w:p w14:paraId="2FD7820B" w14:textId="77777777" w:rsidR="00A03484" w:rsidRPr="001B3099" w:rsidRDefault="00A03484" w:rsidP="00A03484">
            <w:pPr>
              <w:pStyle w:val="Normal1"/>
              <w:spacing w:before="60" w:after="60"/>
              <w:jc w:val="both"/>
              <w:rPr>
                <w:rFonts w:ascii="Arial" w:hAnsi="Arial" w:cs="Arial"/>
                <w:sz w:val="22"/>
                <w:szCs w:val="22"/>
              </w:rPr>
            </w:pPr>
          </w:p>
          <w:p w14:paraId="79A4A3CE"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Full name of the ultimate parent company</w:t>
            </w:r>
          </w:p>
          <w:p w14:paraId="3C2CFE70"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Registered office address (if applicable)</w:t>
            </w:r>
          </w:p>
          <w:p w14:paraId="2529D80B"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Registration number (if applicable)</w:t>
            </w:r>
          </w:p>
          <w:p w14:paraId="5151F12A"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Head office DUNS number (if applicable)</w:t>
            </w:r>
          </w:p>
          <w:p w14:paraId="4F9DC9EC"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 Head office VAT number (if applicable)</w:t>
            </w:r>
          </w:p>
          <w:p w14:paraId="735851A0" w14:textId="77777777" w:rsidR="00A03484" w:rsidRPr="001B3099" w:rsidRDefault="00A03484" w:rsidP="00A03484">
            <w:pPr>
              <w:pStyle w:val="Normal1"/>
              <w:spacing w:before="60" w:after="60"/>
              <w:jc w:val="both"/>
              <w:rPr>
                <w:rFonts w:ascii="Arial" w:hAnsi="Arial" w:cs="Arial"/>
                <w:sz w:val="22"/>
                <w:szCs w:val="22"/>
              </w:rPr>
            </w:pPr>
          </w:p>
          <w:p w14:paraId="1E4060BC" w14:textId="77777777" w:rsidR="00A03484" w:rsidRPr="001B3099" w:rsidRDefault="00A03484" w:rsidP="00A03484">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shd w:val="clear" w:color="auto" w:fill="auto"/>
          </w:tcPr>
          <w:p w14:paraId="26CBDEA5" w14:textId="77777777" w:rsidR="00A03484" w:rsidRPr="001B3099" w:rsidRDefault="00A03484" w:rsidP="00A03484">
            <w:pPr>
              <w:pStyle w:val="Normal1"/>
              <w:spacing w:before="60" w:after="60"/>
              <w:jc w:val="both"/>
              <w:rPr>
                <w:rFonts w:ascii="Arial" w:hAnsi="Arial" w:cs="Arial"/>
                <w:sz w:val="22"/>
                <w:szCs w:val="22"/>
              </w:rPr>
            </w:pPr>
          </w:p>
        </w:tc>
      </w:tr>
    </w:tbl>
    <w:p w14:paraId="29C08A7E" w14:textId="77777777" w:rsidR="00DC7C18" w:rsidRDefault="00DC7C18" w:rsidP="00A03484">
      <w:pPr>
        <w:pStyle w:val="Normal1"/>
        <w:spacing w:after="120"/>
        <w:ind w:left="-567"/>
        <w:rPr>
          <w:rFonts w:ascii="Arial" w:eastAsia="Arial" w:hAnsi="Arial" w:cs="Arial"/>
          <w:sz w:val="22"/>
          <w:szCs w:val="22"/>
        </w:rPr>
      </w:pPr>
    </w:p>
    <w:p w14:paraId="5D72053E" w14:textId="77777777" w:rsidR="00A03484" w:rsidRPr="00986805" w:rsidRDefault="00A03484" w:rsidP="00A03484">
      <w:pPr>
        <w:pStyle w:val="Normal1"/>
        <w:spacing w:after="120"/>
        <w:ind w:left="-567"/>
        <w:rPr>
          <w:rFonts w:ascii="Arial" w:eastAsia="Arial" w:hAnsi="Arial" w:cs="Arial"/>
          <w:sz w:val="22"/>
          <w:szCs w:val="22"/>
        </w:rPr>
      </w:pPr>
      <w:r w:rsidRPr="00986805">
        <w:rPr>
          <w:rFonts w:ascii="Arial" w:eastAsia="Arial" w:hAnsi="Arial" w:cs="Arial"/>
          <w:sz w:val="22"/>
          <w:szCs w:val="22"/>
        </w:rPr>
        <w:t>Please provide the following information about your approach to this procurement:</w:t>
      </w:r>
    </w:p>
    <w:tbl>
      <w:tblPr>
        <w:tblW w:w="9322"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A03484" w14:paraId="0419326D" w14:textId="77777777" w:rsidTr="000B1EB2">
        <w:trPr>
          <w:tblHeader/>
          <w:jc w:val="center"/>
        </w:trPr>
        <w:tc>
          <w:tcPr>
            <w:tcW w:w="9322" w:type="dxa"/>
            <w:gridSpan w:val="3"/>
            <w:tcBorders>
              <w:top w:val="single" w:sz="8" w:space="0" w:color="000000"/>
              <w:bottom w:val="single" w:sz="6" w:space="0" w:color="000000"/>
            </w:tcBorders>
            <w:shd w:val="clear" w:color="auto" w:fill="CCFFFF"/>
          </w:tcPr>
          <w:p w14:paraId="7A3FFEA6" w14:textId="77777777" w:rsidR="00A03484" w:rsidRDefault="00A03484" w:rsidP="00A03484">
            <w:pPr>
              <w:pStyle w:val="Heading2"/>
              <w:numPr>
                <w:ilvl w:val="0"/>
                <w:numId w:val="0"/>
              </w:numPr>
              <w:spacing w:before="120" w:after="120"/>
            </w:pPr>
            <w:bookmarkStart w:id="328" w:name="_Toc477960905"/>
            <w:bookmarkStart w:id="329" w:name="_Toc505857345"/>
            <w:r>
              <w:rPr>
                <w:rFonts w:eastAsia="Arial"/>
              </w:rPr>
              <w:t>Section 1 - Bidding Model</w:t>
            </w:r>
            <w:bookmarkEnd w:id="328"/>
            <w:bookmarkEnd w:id="329"/>
          </w:p>
        </w:tc>
      </w:tr>
      <w:tr w:rsidR="00A03484" w14:paraId="7D1970E7" w14:textId="77777777" w:rsidTr="000B1EB2">
        <w:trPr>
          <w:tblHeader/>
          <w:jc w:val="center"/>
        </w:trPr>
        <w:tc>
          <w:tcPr>
            <w:tcW w:w="1268" w:type="dxa"/>
            <w:tcBorders>
              <w:top w:val="single" w:sz="6" w:space="0" w:color="000000"/>
              <w:bottom w:val="single" w:sz="6" w:space="0" w:color="000000"/>
            </w:tcBorders>
            <w:shd w:val="clear" w:color="auto" w:fill="CCFFFF"/>
          </w:tcPr>
          <w:p w14:paraId="55B0267C" w14:textId="77777777" w:rsidR="00A03484" w:rsidRDefault="00A03484" w:rsidP="00A03484">
            <w:pPr>
              <w:pStyle w:val="Normal1"/>
              <w:spacing w:before="60" w:after="6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61C1474D" w14:textId="77777777" w:rsidR="00A03484" w:rsidRDefault="00A03484" w:rsidP="00A03484">
            <w:pPr>
              <w:pStyle w:val="Normal1"/>
              <w:spacing w:before="60" w:after="6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4ED93029" w14:textId="77777777" w:rsidR="00A03484" w:rsidRDefault="00A03484" w:rsidP="00A03484">
            <w:pPr>
              <w:pStyle w:val="Normal1"/>
              <w:spacing w:before="60" w:after="60"/>
              <w:jc w:val="both"/>
            </w:pPr>
            <w:r>
              <w:rPr>
                <w:rFonts w:ascii="Arial" w:eastAsia="Arial" w:hAnsi="Arial" w:cs="Arial"/>
                <w:sz w:val="22"/>
                <w:szCs w:val="22"/>
              </w:rPr>
              <w:t>Response</w:t>
            </w:r>
          </w:p>
        </w:tc>
      </w:tr>
      <w:tr w:rsidR="00A03484" w14:paraId="395F2C02" w14:textId="77777777" w:rsidTr="000B1EB2">
        <w:trPr>
          <w:jc w:val="center"/>
        </w:trPr>
        <w:tc>
          <w:tcPr>
            <w:tcW w:w="1268" w:type="dxa"/>
            <w:tcBorders>
              <w:top w:val="single" w:sz="6" w:space="0" w:color="000000"/>
            </w:tcBorders>
          </w:tcPr>
          <w:p w14:paraId="540D5038" w14:textId="77777777" w:rsidR="00A03484" w:rsidRDefault="00A03484" w:rsidP="00A03484">
            <w:pPr>
              <w:pStyle w:val="Normal1"/>
              <w:spacing w:before="60" w:after="60"/>
              <w:jc w:val="both"/>
            </w:pPr>
            <w:r>
              <w:rPr>
                <w:rFonts w:ascii="Arial" w:eastAsia="Arial" w:hAnsi="Arial" w:cs="Arial"/>
                <w:sz w:val="22"/>
                <w:szCs w:val="22"/>
              </w:rPr>
              <w:t>1.2(a) - (i)</w:t>
            </w:r>
          </w:p>
        </w:tc>
        <w:tc>
          <w:tcPr>
            <w:tcW w:w="4007" w:type="dxa"/>
            <w:tcBorders>
              <w:top w:val="single" w:sz="6" w:space="0" w:color="000000"/>
            </w:tcBorders>
          </w:tcPr>
          <w:p w14:paraId="1DCB4964" w14:textId="77777777" w:rsidR="00A03484" w:rsidRDefault="00A03484" w:rsidP="00A03484">
            <w:pPr>
              <w:pStyle w:val="Normal1"/>
              <w:spacing w:before="60" w:after="6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1ACB3B07" w14:textId="77777777" w:rsidR="00A03484" w:rsidRDefault="00A03484" w:rsidP="00A03484">
            <w:pPr>
              <w:pStyle w:val="Normal1"/>
              <w:spacing w:before="60" w:after="60"/>
              <w:jc w:val="both"/>
            </w:pPr>
            <w:bookmarkStart w:id="330" w:name="_4d34og8" w:colFirst="0" w:colLast="0"/>
            <w:bookmarkEnd w:id="330"/>
            <w:r>
              <w:rPr>
                <w:rFonts w:ascii="Arial" w:eastAsia="Arial" w:hAnsi="Arial" w:cs="Arial"/>
                <w:sz w:val="22"/>
                <w:szCs w:val="22"/>
              </w:rPr>
              <w:t xml:space="preserve">Yes </w:t>
            </w:r>
            <w:r>
              <w:rPr>
                <w:rFonts w:ascii="Menlo Regular" w:eastAsia="Menlo Regular" w:hAnsi="Menlo Regular" w:cs="Menlo Regular"/>
                <w:sz w:val="22"/>
                <w:szCs w:val="22"/>
              </w:rPr>
              <w:t>☐</w:t>
            </w:r>
          </w:p>
          <w:p w14:paraId="01A429C7" w14:textId="77777777" w:rsidR="00A03484" w:rsidRDefault="00A03484" w:rsidP="00A03484">
            <w:pPr>
              <w:pStyle w:val="Normal1"/>
              <w:spacing w:before="60" w:after="60"/>
              <w:jc w:val="both"/>
            </w:pPr>
            <w:bookmarkStart w:id="331" w:name="_2s8eyo1" w:colFirst="0" w:colLast="0"/>
            <w:bookmarkEnd w:id="331"/>
            <w:r>
              <w:rPr>
                <w:rFonts w:ascii="Arial" w:eastAsia="Arial" w:hAnsi="Arial" w:cs="Arial"/>
                <w:sz w:val="22"/>
                <w:szCs w:val="22"/>
              </w:rPr>
              <w:t xml:space="preserve">No   </w:t>
            </w:r>
            <w:r>
              <w:rPr>
                <w:rFonts w:ascii="Menlo Regular" w:eastAsia="Menlo Regular" w:hAnsi="Menlo Regular" w:cs="Menlo Regular"/>
                <w:sz w:val="22"/>
                <w:szCs w:val="22"/>
              </w:rPr>
              <w:t>☐</w:t>
            </w:r>
          </w:p>
          <w:p w14:paraId="11E36D8B" w14:textId="77777777" w:rsidR="00A03484" w:rsidRDefault="00A03484" w:rsidP="00A03484">
            <w:pPr>
              <w:pStyle w:val="Normal1"/>
              <w:spacing w:before="60" w:after="60"/>
              <w:jc w:val="both"/>
            </w:pPr>
            <w:r>
              <w:rPr>
                <w:rFonts w:ascii="Arial" w:eastAsia="Arial" w:hAnsi="Arial" w:cs="Arial"/>
                <w:sz w:val="22"/>
                <w:szCs w:val="22"/>
              </w:rPr>
              <w:t>If yes, please provide details listed in questions 1.2(a) (ii), (a) (iii) and to 1.2(b) (i), (b) (ii), 1.3, Section 2 and 3.</w:t>
            </w:r>
          </w:p>
          <w:p w14:paraId="5CEE3474" w14:textId="77777777" w:rsidR="00A03484" w:rsidRDefault="00A03484" w:rsidP="00A03484">
            <w:pPr>
              <w:pStyle w:val="Normal1"/>
              <w:spacing w:before="60" w:after="6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A03484" w14:paraId="27EC463E" w14:textId="77777777" w:rsidTr="000B1EB2">
        <w:trPr>
          <w:jc w:val="center"/>
        </w:trPr>
        <w:tc>
          <w:tcPr>
            <w:tcW w:w="1268" w:type="dxa"/>
          </w:tcPr>
          <w:p w14:paraId="13280D10" w14:textId="77777777" w:rsidR="00A03484" w:rsidRDefault="00A03484" w:rsidP="00A03484">
            <w:pPr>
              <w:pStyle w:val="Normal1"/>
              <w:spacing w:before="60" w:after="60"/>
              <w:jc w:val="both"/>
            </w:pPr>
            <w:r>
              <w:rPr>
                <w:rFonts w:ascii="Arial" w:eastAsia="Arial" w:hAnsi="Arial" w:cs="Arial"/>
                <w:sz w:val="22"/>
                <w:szCs w:val="22"/>
              </w:rPr>
              <w:t>1.2(a) - (ii)</w:t>
            </w:r>
          </w:p>
        </w:tc>
        <w:tc>
          <w:tcPr>
            <w:tcW w:w="4007" w:type="dxa"/>
          </w:tcPr>
          <w:p w14:paraId="0289EB78" w14:textId="77777777" w:rsidR="00A03484" w:rsidRDefault="00A03484" w:rsidP="00A03484">
            <w:pPr>
              <w:pStyle w:val="Normal1"/>
              <w:spacing w:before="60" w:after="60"/>
              <w:jc w:val="both"/>
            </w:pPr>
            <w:r>
              <w:rPr>
                <w:rFonts w:ascii="Arial" w:eastAsia="Arial" w:hAnsi="Arial" w:cs="Arial"/>
                <w:sz w:val="22"/>
                <w:szCs w:val="22"/>
              </w:rPr>
              <w:t>Name of group of economic operators (if applicable)</w:t>
            </w:r>
          </w:p>
        </w:tc>
        <w:tc>
          <w:tcPr>
            <w:tcW w:w="4047" w:type="dxa"/>
          </w:tcPr>
          <w:p w14:paraId="001B071B" w14:textId="77777777" w:rsidR="00A03484" w:rsidRDefault="00A03484" w:rsidP="00A03484">
            <w:pPr>
              <w:pStyle w:val="Normal1"/>
              <w:tabs>
                <w:tab w:val="center" w:pos="4513"/>
                <w:tab w:val="right" w:pos="9026"/>
              </w:tabs>
              <w:spacing w:before="60" w:after="60"/>
              <w:jc w:val="both"/>
            </w:pPr>
          </w:p>
        </w:tc>
      </w:tr>
      <w:tr w:rsidR="00A03484" w14:paraId="17D38954" w14:textId="77777777" w:rsidTr="000B1EB2">
        <w:trPr>
          <w:jc w:val="center"/>
        </w:trPr>
        <w:tc>
          <w:tcPr>
            <w:tcW w:w="1268" w:type="dxa"/>
          </w:tcPr>
          <w:p w14:paraId="2E4F822C" w14:textId="77777777" w:rsidR="00A03484" w:rsidRDefault="00A03484" w:rsidP="00A03484">
            <w:pPr>
              <w:pStyle w:val="Normal1"/>
              <w:spacing w:before="60" w:after="60"/>
              <w:jc w:val="both"/>
            </w:pPr>
            <w:r>
              <w:rPr>
                <w:rFonts w:ascii="Arial" w:eastAsia="Arial" w:hAnsi="Arial" w:cs="Arial"/>
                <w:sz w:val="22"/>
                <w:szCs w:val="22"/>
              </w:rPr>
              <w:t>1.2(a) - (iii)</w:t>
            </w:r>
          </w:p>
        </w:tc>
        <w:tc>
          <w:tcPr>
            <w:tcW w:w="4007" w:type="dxa"/>
          </w:tcPr>
          <w:p w14:paraId="3B41B0C5" w14:textId="77777777" w:rsidR="00A03484" w:rsidRDefault="00A03484" w:rsidP="00A03484">
            <w:pPr>
              <w:pStyle w:val="Normal1"/>
              <w:spacing w:before="60" w:after="60"/>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622746C9" w14:textId="77777777" w:rsidR="00A03484" w:rsidRDefault="00A03484" w:rsidP="00A03484">
            <w:pPr>
              <w:pStyle w:val="Normal1"/>
              <w:tabs>
                <w:tab w:val="center" w:pos="4513"/>
                <w:tab w:val="right" w:pos="9026"/>
              </w:tabs>
              <w:spacing w:before="60" w:after="60"/>
              <w:jc w:val="both"/>
            </w:pPr>
          </w:p>
        </w:tc>
      </w:tr>
      <w:tr w:rsidR="00A03484" w14:paraId="2CA2FABA" w14:textId="77777777" w:rsidTr="000B1EB2">
        <w:trPr>
          <w:trHeight w:val="260"/>
          <w:jc w:val="center"/>
        </w:trPr>
        <w:tc>
          <w:tcPr>
            <w:tcW w:w="1268" w:type="dxa"/>
          </w:tcPr>
          <w:p w14:paraId="29481C1B" w14:textId="77777777" w:rsidR="00A03484" w:rsidRDefault="00A03484" w:rsidP="00A03484">
            <w:pPr>
              <w:pStyle w:val="Normal1"/>
              <w:spacing w:before="60" w:after="60"/>
              <w:jc w:val="both"/>
            </w:pPr>
            <w:r>
              <w:rPr>
                <w:rFonts w:ascii="Arial" w:eastAsia="Arial" w:hAnsi="Arial" w:cs="Arial"/>
                <w:sz w:val="22"/>
                <w:szCs w:val="22"/>
              </w:rPr>
              <w:t>1.2(b) - (i)</w:t>
            </w:r>
          </w:p>
        </w:tc>
        <w:tc>
          <w:tcPr>
            <w:tcW w:w="4007" w:type="dxa"/>
          </w:tcPr>
          <w:p w14:paraId="4E6B0150" w14:textId="77777777" w:rsidR="00A03484" w:rsidRDefault="00A03484" w:rsidP="00A03484">
            <w:pPr>
              <w:pStyle w:val="Normal1"/>
              <w:spacing w:before="60" w:after="60"/>
              <w:jc w:val="both"/>
            </w:pPr>
            <w:r>
              <w:rPr>
                <w:rFonts w:ascii="Arial" w:eastAsia="Arial" w:hAnsi="Arial" w:cs="Arial"/>
                <w:sz w:val="22"/>
                <w:szCs w:val="22"/>
              </w:rPr>
              <w:t>Are you or, if applicable, the group of economic operators proposing to use sub-contractors?</w:t>
            </w:r>
          </w:p>
        </w:tc>
        <w:tc>
          <w:tcPr>
            <w:tcW w:w="4047" w:type="dxa"/>
          </w:tcPr>
          <w:p w14:paraId="7A1E3B2B" w14:textId="77777777" w:rsidR="00A03484" w:rsidRDefault="00A03484" w:rsidP="00A03484">
            <w:pPr>
              <w:pStyle w:val="Normal1"/>
              <w:spacing w:before="60" w:after="60"/>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4D0CA0B" w14:textId="77777777" w:rsidR="00A03484" w:rsidRDefault="00A03484" w:rsidP="00A03484">
            <w:pPr>
              <w:pStyle w:val="Normal1"/>
              <w:spacing w:before="60" w:after="60"/>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08E3F7B8" w14:textId="77777777" w:rsidR="00A03484" w:rsidRDefault="00A03484" w:rsidP="00A03484">
            <w:pPr>
              <w:pStyle w:val="Normal1"/>
              <w:spacing w:before="60" w:after="60"/>
              <w:jc w:val="both"/>
            </w:pPr>
          </w:p>
        </w:tc>
      </w:tr>
      <w:tr w:rsidR="00A03484" w14:paraId="5A8B7D2B" w14:textId="77777777" w:rsidTr="000B1EB2">
        <w:trPr>
          <w:jc w:val="center"/>
        </w:trPr>
        <w:tc>
          <w:tcPr>
            <w:tcW w:w="1268" w:type="dxa"/>
          </w:tcPr>
          <w:p w14:paraId="037983D8" w14:textId="77777777" w:rsidR="00A03484" w:rsidRDefault="00A03484" w:rsidP="00A03484">
            <w:pPr>
              <w:pStyle w:val="Normal1"/>
              <w:keepNext/>
              <w:spacing w:before="60" w:after="60"/>
              <w:jc w:val="both"/>
            </w:pPr>
            <w:r>
              <w:rPr>
                <w:rFonts w:ascii="Arial" w:eastAsia="Arial" w:hAnsi="Arial" w:cs="Arial"/>
                <w:sz w:val="22"/>
                <w:szCs w:val="22"/>
              </w:rPr>
              <w:t>1.2(b) - (ii)</w:t>
            </w:r>
          </w:p>
        </w:tc>
        <w:tc>
          <w:tcPr>
            <w:tcW w:w="8054" w:type="dxa"/>
            <w:gridSpan w:val="2"/>
          </w:tcPr>
          <w:p w14:paraId="67C3B9E0" w14:textId="77777777" w:rsidR="00A03484" w:rsidRDefault="00A03484" w:rsidP="00A03484">
            <w:pPr>
              <w:pStyle w:val="Normal1"/>
              <w:spacing w:before="60" w:after="60"/>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A03484" w14:paraId="52C912EE" w14:textId="77777777" w:rsidTr="00A03484">
              <w:trPr>
                <w:trHeight w:val="400"/>
              </w:trPr>
              <w:tc>
                <w:tcPr>
                  <w:tcW w:w="1814" w:type="dxa"/>
                </w:tcPr>
                <w:p w14:paraId="5ABEC05B" w14:textId="77777777" w:rsidR="00A03484" w:rsidRDefault="00A03484" w:rsidP="00A03484">
                  <w:pPr>
                    <w:pStyle w:val="Normal1"/>
                    <w:spacing w:before="60" w:after="60"/>
                    <w:jc w:val="both"/>
                  </w:pPr>
                  <w:r>
                    <w:rPr>
                      <w:rFonts w:ascii="Arial" w:eastAsia="Arial" w:hAnsi="Arial" w:cs="Arial"/>
                      <w:sz w:val="16"/>
                      <w:szCs w:val="16"/>
                    </w:rPr>
                    <w:t>Name</w:t>
                  </w:r>
                </w:p>
              </w:tc>
              <w:tc>
                <w:tcPr>
                  <w:tcW w:w="1202" w:type="dxa"/>
                </w:tcPr>
                <w:p w14:paraId="62E6582B" w14:textId="77777777" w:rsidR="00A03484" w:rsidRDefault="00A03484" w:rsidP="00A03484">
                  <w:pPr>
                    <w:pStyle w:val="Normal1"/>
                    <w:spacing w:before="60" w:after="60"/>
                    <w:jc w:val="both"/>
                  </w:pPr>
                </w:p>
                <w:p w14:paraId="39D16627" w14:textId="77777777" w:rsidR="00A03484" w:rsidRDefault="00A03484" w:rsidP="00A03484">
                  <w:pPr>
                    <w:pStyle w:val="Normal1"/>
                    <w:spacing w:before="60" w:after="60"/>
                    <w:jc w:val="both"/>
                  </w:pPr>
                </w:p>
              </w:tc>
              <w:tc>
                <w:tcPr>
                  <w:tcW w:w="1203" w:type="dxa"/>
                </w:tcPr>
                <w:p w14:paraId="3148BBAA" w14:textId="77777777" w:rsidR="00A03484" w:rsidRDefault="00A03484" w:rsidP="00A03484">
                  <w:pPr>
                    <w:pStyle w:val="Normal1"/>
                    <w:spacing w:before="60" w:after="60"/>
                    <w:jc w:val="both"/>
                  </w:pPr>
                </w:p>
              </w:tc>
              <w:tc>
                <w:tcPr>
                  <w:tcW w:w="1203" w:type="dxa"/>
                </w:tcPr>
                <w:p w14:paraId="4E5425E6" w14:textId="77777777" w:rsidR="00A03484" w:rsidRDefault="00A03484" w:rsidP="00A03484">
                  <w:pPr>
                    <w:pStyle w:val="Normal1"/>
                    <w:spacing w:before="60" w:after="60"/>
                    <w:jc w:val="both"/>
                  </w:pPr>
                </w:p>
              </w:tc>
              <w:tc>
                <w:tcPr>
                  <w:tcW w:w="1203" w:type="dxa"/>
                </w:tcPr>
                <w:p w14:paraId="0D3ECACA" w14:textId="77777777" w:rsidR="00A03484" w:rsidRDefault="00A03484" w:rsidP="00A03484">
                  <w:pPr>
                    <w:pStyle w:val="Normal1"/>
                    <w:spacing w:before="60" w:after="60"/>
                    <w:jc w:val="both"/>
                  </w:pPr>
                </w:p>
              </w:tc>
              <w:tc>
                <w:tcPr>
                  <w:tcW w:w="1203" w:type="dxa"/>
                </w:tcPr>
                <w:p w14:paraId="3CF65FE1" w14:textId="77777777" w:rsidR="00A03484" w:rsidRDefault="00A03484" w:rsidP="00A03484">
                  <w:pPr>
                    <w:pStyle w:val="Normal1"/>
                    <w:spacing w:before="60" w:after="60"/>
                    <w:jc w:val="both"/>
                  </w:pPr>
                </w:p>
              </w:tc>
            </w:tr>
            <w:tr w:rsidR="00A03484" w14:paraId="2355D5F4" w14:textId="77777777" w:rsidTr="00A03484">
              <w:trPr>
                <w:trHeight w:val="480"/>
              </w:trPr>
              <w:tc>
                <w:tcPr>
                  <w:tcW w:w="1814" w:type="dxa"/>
                </w:tcPr>
                <w:p w14:paraId="06E80649" w14:textId="77777777" w:rsidR="00A03484" w:rsidRDefault="00A03484" w:rsidP="00A03484">
                  <w:pPr>
                    <w:pStyle w:val="Normal1"/>
                    <w:spacing w:before="60" w:after="60"/>
                    <w:jc w:val="both"/>
                  </w:pPr>
                  <w:r>
                    <w:rPr>
                      <w:rFonts w:ascii="Arial" w:eastAsia="Arial" w:hAnsi="Arial" w:cs="Arial"/>
                      <w:sz w:val="16"/>
                      <w:szCs w:val="16"/>
                    </w:rPr>
                    <w:t>Registered address</w:t>
                  </w:r>
                </w:p>
              </w:tc>
              <w:tc>
                <w:tcPr>
                  <w:tcW w:w="1202" w:type="dxa"/>
                </w:tcPr>
                <w:p w14:paraId="0E45DF7C" w14:textId="77777777" w:rsidR="00A03484" w:rsidRDefault="00A03484" w:rsidP="00A03484">
                  <w:pPr>
                    <w:pStyle w:val="Normal1"/>
                    <w:spacing w:before="60" w:after="60"/>
                    <w:jc w:val="both"/>
                  </w:pPr>
                </w:p>
                <w:p w14:paraId="299B5E08" w14:textId="77777777" w:rsidR="00A03484" w:rsidRDefault="00A03484" w:rsidP="00A03484">
                  <w:pPr>
                    <w:pStyle w:val="Normal1"/>
                    <w:spacing w:before="60" w:after="60"/>
                    <w:jc w:val="both"/>
                  </w:pPr>
                </w:p>
              </w:tc>
              <w:tc>
                <w:tcPr>
                  <w:tcW w:w="1203" w:type="dxa"/>
                </w:tcPr>
                <w:p w14:paraId="48732568" w14:textId="77777777" w:rsidR="00A03484" w:rsidRDefault="00A03484" w:rsidP="00A03484">
                  <w:pPr>
                    <w:pStyle w:val="Normal1"/>
                    <w:spacing w:before="60" w:after="60"/>
                    <w:jc w:val="both"/>
                  </w:pPr>
                </w:p>
              </w:tc>
              <w:tc>
                <w:tcPr>
                  <w:tcW w:w="1203" w:type="dxa"/>
                </w:tcPr>
                <w:p w14:paraId="046EF215" w14:textId="77777777" w:rsidR="00A03484" w:rsidRDefault="00A03484" w:rsidP="00A03484">
                  <w:pPr>
                    <w:pStyle w:val="Normal1"/>
                    <w:spacing w:before="60" w:after="60"/>
                    <w:jc w:val="both"/>
                  </w:pPr>
                </w:p>
              </w:tc>
              <w:tc>
                <w:tcPr>
                  <w:tcW w:w="1203" w:type="dxa"/>
                </w:tcPr>
                <w:p w14:paraId="2F49C74D" w14:textId="77777777" w:rsidR="00A03484" w:rsidRDefault="00A03484" w:rsidP="00A03484">
                  <w:pPr>
                    <w:pStyle w:val="Normal1"/>
                    <w:spacing w:before="60" w:after="60"/>
                    <w:jc w:val="both"/>
                  </w:pPr>
                </w:p>
              </w:tc>
              <w:tc>
                <w:tcPr>
                  <w:tcW w:w="1203" w:type="dxa"/>
                </w:tcPr>
                <w:p w14:paraId="3C6FAD3D" w14:textId="77777777" w:rsidR="00A03484" w:rsidRDefault="00A03484" w:rsidP="00A03484">
                  <w:pPr>
                    <w:pStyle w:val="Normal1"/>
                    <w:spacing w:before="60" w:after="60"/>
                    <w:jc w:val="both"/>
                  </w:pPr>
                </w:p>
              </w:tc>
            </w:tr>
            <w:tr w:rsidR="00A03484" w14:paraId="22785B7C" w14:textId="77777777" w:rsidTr="00A03484">
              <w:trPr>
                <w:trHeight w:val="360"/>
              </w:trPr>
              <w:tc>
                <w:tcPr>
                  <w:tcW w:w="1814" w:type="dxa"/>
                </w:tcPr>
                <w:p w14:paraId="2EFDAE7C" w14:textId="77777777" w:rsidR="00A03484" w:rsidRDefault="00A03484" w:rsidP="00A03484">
                  <w:pPr>
                    <w:pStyle w:val="Normal1"/>
                    <w:spacing w:before="60" w:after="60"/>
                    <w:jc w:val="both"/>
                  </w:pPr>
                  <w:r>
                    <w:rPr>
                      <w:rFonts w:ascii="Arial" w:eastAsia="Arial" w:hAnsi="Arial" w:cs="Arial"/>
                      <w:sz w:val="16"/>
                      <w:szCs w:val="16"/>
                    </w:rPr>
                    <w:t>Trading status</w:t>
                  </w:r>
                </w:p>
              </w:tc>
              <w:tc>
                <w:tcPr>
                  <w:tcW w:w="1202" w:type="dxa"/>
                </w:tcPr>
                <w:p w14:paraId="551B9167" w14:textId="77777777" w:rsidR="00A03484" w:rsidRDefault="00A03484" w:rsidP="00A03484">
                  <w:pPr>
                    <w:pStyle w:val="Normal1"/>
                    <w:spacing w:before="60" w:after="60"/>
                    <w:jc w:val="both"/>
                  </w:pPr>
                </w:p>
              </w:tc>
              <w:tc>
                <w:tcPr>
                  <w:tcW w:w="1203" w:type="dxa"/>
                </w:tcPr>
                <w:p w14:paraId="1DA60BC4" w14:textId="77777777" w:rsidR="00A03484" w:rsidRDefault="00A03484" w:rsidP="00A03484">
                  <w:pPr>
                    <w:pStyle w:val="Normal1"/>
                    <w:spacing w:before="60" w:after="60"/>
                    <w:jc w:val="both"/>
                  </w:pPr>
                </w:p>
              </w:tc>
              <w:tc>
                <w:tcPr>
                  <w:tcW w:w="1203" w:type="dxa"/>
                </w:tcPr>
                <w:p w14:paraId="061E0E89" w14:textId="77777777" w:rsidR="00A03484" w:rsidRDefault="00A03484" w:rsidP="00A03484">
                  <w:pPr>
                    <w:pStyle w:val="Normal1"/>
                    <w:spacing w:before="60" w:after="60"/>
                    <w:jc w:val="both"/>
                  </w:pPr>
                </w:p>
              </w:tc>
              <w:tc>
                <w:tcPr>
                  <w:tcW w:w="1203" w:type="dxa"/>
                </w:tcPr>
                <w:p w14:paraId="4A205750" w14:textId="77777777" w:rsidR="00A03484" w:rsidRDefault="00A03484" w:rsidP="00A03484">
                  <w:pPr>
                    <w:pStyle w:val="Normal1"/>
                    <w:spacing w:before="60" w:after="60"/>
                    <w:jc w:val="both"/>
                  </w:pPr>
                </w:p>
              </w:tc>
              <w:tc>
                <w:tcPr>
                  <w:tcW w:w="1203" w:type="dxa"/>
                </w:tcPr>
                <w:p w14:paraId="55C28515" w14:textId="77777777" w:rsidR="00A03484" w:rsidRDefault="00A03484" w:rsidP="00A03484">
                  <w:pPr>
                    <w:pStyle w:val="Normal1"/>
                    <w:spacing w:before="60" w:after="60"/>
                    <w:jc w:val="both"/>
                  </w:pPr>
                </w:p>
              </w:tc>
            </w:tr>
            <w:tr w:rsidR="00A03484" w14:paraId="5FF06B26" w14:textId="77777777" w:rsidTr="00A03484">
              <w:trPr>
                <w:trHeight w:val="480"/>
              </w:trPr>
              <w:tc>
                <w:tcPr>
                  <w:tcW w:w="1814" w:type="dxa"/>
                </w:tcPr>
                <w:p w14:paraId="7E5A6A40" w14:textId="77777777" w:rsidR="00A03484" w:rsidRDefault="00A03484" w:rsidP="00A03484">
                  <w:pPr>
                    <w:pStyle w:val="Normal1"/>
                    <w:spacing w:before="60" w:after="60"/>
                    <w:jc w:val="both"/>
                  </w:pPr>
                  <w:r>
                    <w:rPr>
                      <w:rFonts w:ascii="Arial" w:eastAsia="Arial" w:hAnsi="Arial" w:cs="Arial"/>
                      <w:sz w:val="16"/>
                      <w:szCs w:val="16"/>
                    </w:rPr>
                    <w:t>Company registration number</w:t>
                  </w:r>
                </w:p>
              </w:tc>
              <w:tc>
                <w:tcPr>
                  <w:tcW w:w="1202" w:type="dxa"/>
                </w:tcPr>
                <w:p w14:paraId="6DAB2105" w14:textId="77777777" w:rsidR="00A03484" w:rsidRDefault="00A03484" w:rsidP="00A03484">
                  <w:pPr>
                    <w:pStyle w:val="Normal1"/>
                    <w:spacing w:before="60" w:after="60"/>
                    <w:jc w:val="both"/>
                  </w:pPr>
                </w:p>
              </w:tc>
              <w:tc>
                <w:tcPr>
                  <w:tcW w:w="1203" w:type="dxa"/>
                </w:tcPr>
                <w:p w14:paraId="591E9BC0" w14:textId="77777777" w:rsidR="00A03484" w:rsidRDefault="00A03484" w:rsidP="00A03484">
                  <w:pPr>
                    <w:pStyle w:val="Normal1"/>
                    <w:spacing w:before="60" w:after="60"/>
                    <w:jc w:val="both"/>
                  </w:pPr>
                </w:p>
              </w:tc>
              <w:tc>
                <w:tcPr>
                  <w:tcW w:w="1203" w:type="dxa"/>
                </w:tcPr>
                <w:p w14:paraId="0649F3FD" w14:textId="77777777" w:rsidR="00A03484" w:rsidRDefault="00A03484" w:rsidP="00A03484">
                  <w:pPr>
                    <w:pStyle w:val="Normal1"/>
                    <w:spacing w:before="60" w:after="60"/>
                    <w:jc w:val="both"/>
                  </w:pPr>
                </w:p>
              </w:tc>
              <w:tc>
                <w:tcPr>
                  <w:tcW w:w="1203" w:type="dxa"/>
                </w:tcPr>
                <w:p w14:paraId="5E21DF37" w14:textId="77777777" w:rsidR="00A03484" w:rsidRDefault="00A03484" w:rsidP="00A03484">
                  <w:pPr>
                    <w:pStyle w:val="Normal1"/>
                    <w:spacing w:before="60" w:after="60"/>
                    <w:jc w:val="both"/>
                  </w:pPr>
                </w:p>
              </w:tc>
              <w:tc>
                <w:tcPr>
                  <w:tcW w:w="1203" w:type="dxa"/>
                </w:tcPr>
                <w:p w14:paraId="547D248F" w14:textId="77777777" w:rsidR="00A03484" w:rsidRDefault="00A03484" w:rsidP="00A03484">
                  <w:pPr>
                    <w:pStyle w:val="Normal1"/>
                    <w:spacing w:before="60" w:after="60"/>
                    <w:jc w:val="both"/>
                  </w:pPr>
                </w:p>
              </w:tc>
            </w:tr>
            <w:tr w:rsidR="00A03484" w14:paraId="3F888436" w14:textId="77777777" w:rsidTr="00A03484">
              <w:trPr>
                <w:trHeight w:val="480"/>
              </w:trPr>
              <w:tc>
                <w:tcPr>
                  <w:tcW w:w="1814" w:type="dxa"/>
                </w:tcPr>
                <w:p w14:paraId="254B6B8B" w14:textId="77777777" w:rsidR="00A03484" w:rsidRDefault="00A03484" w:rsidP="00A03484">
                  <w:pPr>
                    <w:pStyle w:val="Normal1"/>
                    <w:spacing w:before="60" w:after="60"/>
                    <w:jc w:val="both"/>
                  </w:pPr>
                  <w:r>
                    <w:rPr>
                      <w:rFonts w:ascii="Arial" w:eastAsia="Arial" w:hAnsi="Arial" w:cs="Arial"/>
                      <w:sz w:val="16"/>
                      <w:szCs w:val="16"/>
                    </w:rPr>
                    <w:t>Head Office DUNS number (if applicable)</w:t>
                  </w:r>
                </w:p>
              </w:tc>
              <w:tc>
                <w:tcPr>
                  <w:tcW w:w="1202" w:type="dxa"/>
                </w:tcPr>
                <w:p w14:paraId="59698C0F" w14:textId="77777777" w:rsidR="00A03484" w:rsidRDefault="00A03484" w:rsidP="00A03484">
                  <w:pPr>
                    <w:pStyle w:val="Normal1"/>
                    <w:spacing w:before="60" w:after="60"/>
                    <w:jc w:val="both"/>
                  </w:pPr>
                </w:p>
              </w:tc>
              <w:tc>
                <w:tcPr>
                  <w:tcW w:w="1203" w:type="dxa"/>
                </w:tcPr>
                <w:p w14:paraId="412F101D" w14:textId="77777777" w:rsidR="00A03484" w:rsidRDefault="00A03484" w:rsidP="00A03484">
                  <w:pPr>
                    <w:pStyle w:val="Normal1"/>
                    <w:spacing w:before="60" w:after="60"/>
                    <w:jc w:val="both"/>
                  </w:pPr>
                </w:p>
              </w:tc>
              <w:tc>
                <w:tcPr>
                  <w:tcW w:w="1203" w:type="dxa"/>
                </w:tcPr>
                <w:p w14:paraId="4589FB42" w14:textId="77777777" w:rsidR="00A03484" w:rsidRDefault="00A03484" w:rsidP="00A03484">
                  <w:pPr>
                    <w:pStyle w:val="Normal1"/>
                    <w:spacing w:before="60" w:after="60"/>
                    <w:jc w:val="both"/>
                  </w:pPr>
                </w:p>
              </w:tc>
              <w:tc>
                <w:tcPr>
                  <w:tcW w:w="1203" w:type="dxa"/>
                </w:tcPr>
                <w:p w14:paraId="5978DAD5" w14:textId="77777777" w:rsidR="00A03484" w:rsidRDefault="00A03484" w:rsidP="00A03484">
                  <w:pPr>
                    <w:pStyle w:val="Normal1"/>
                    <w:spacing w:before="60" w:after="60"/>
                    <w:jc w:val="both"/>
                  </w:pPr>
                </w:p>
              </w:tc>
              <w:tc>
                <w:tcPr>
                  <w:tcW w:w="1203" w:type="dxa"/>
                </w:tcPr>
                <w:p w14:paraId="0C6FFEA4" w14:textId="77777777" w:rsidR="00A03484" w:rsidRDefault="00A03484" w:rsidP="00A03484">
                  <w:pPr>
                    <w:pStyle w:val="Normal1"/>
                    <w:spacing w:before="60" w:after="60"/>
                    <w:jc w:val="both"/>
                  </w:pPr>
                </w:p>
              </w:tc>
            </w:tr>
            <w:tr w:rsidR="00A03484" w14:paraId="661233FF" w14:textId="77777777" w:rsidTr="00A03484">
              <w:trPr>
                <w:trHeight w:val="480"/>
              </w:trPr>
              <w:tc>
                <w:tcPr>
                  <w:tcW w:w="1814" w:type="dxa"/>
                </w:tcPr>
                <w:p w14:paraId="7344F304" w14:textId="77777777" w:rsidR="00A03484" w:rsidRDefault="00A03484" w:rsidP="00A03484">
                  <w:pPr>
                    <w:pStyle w:val="Normal1"/>
                    <w:spacing w:before="60" w:after="60"/>
                    <w:jc w:val="both"/>
                  </w:pPr>
                  <w:r>
                    <w:rPr>
                      <w:rFonts w:ascii="Arial" w:eastAsia="Arial" w:hAnsi="Arial" w:cs="Arial"/>
                      <w:sz w:val="16"/>
                      <w:szCs w:val="16"/>
                    </w:rPr>
                    <w:t>Registered VAT number</w:t>
                  </w:r>
                </w:p>
              </w:tc>
              <w:tc>
                <w:tcPr>
                  <w:tcW w:w="1202" w:type="dxa"/>
                </w:tcPr>
                <w:p w14:paraId="372BD3C5" w14:textId="77777777" w:rsidR="00A03484" w:rsidRDefault="00A03484" w:rsidP="00A03484">
                  <w:pPr>
                    <w:pStyle w:val="Normal1"/>
                    <w:spacing w:before="60" w:after="60"/>
                    <w:jc w:val="both"/>
                  </w:pPr>
                </w:p>
              </w:tc>
              <w:tc>
                <w:tcPr>
                  <w:tcW w:w="1203" w:type="dxa"/>
                </w:tcPr>
                <w:p w14:paraId="2767F506" w14:textId="77777777" w:rsidR="00A03484" w:rsidRDefault="00A03484" w:rsidP="00A03484">
                  <w:pPr>
                    <w:pStyle w:val="Normal1"/>
                    <w:spacing w:before="60" w:after="60"/>
                    <w:jc w:val="both"/>
                  </w:pPr>
                </w:p>
              </w:tc>
              <w:tc>
                <w:tcPr>
                  <w:tcW w:w="1203" w:type="dxa"/>
                </w:tcPr>
                <w:p w14:paraId="5A2FB375" w14:textId="77777777" w:rsidR="00A03484" w:rsidRDefault="00A03484" w:rsidP="00A03484">
                  <w:pPr>
                    <w:pStyle w:val="Normal1"/>
                    <w:spacing w:before="60" w:after="60"/>
                    <w:jc w:val="both"/>
                  </w:pPr>
                </w:p>
              </w:tc>
              <w:tc>
                <w:tcPr>
                  <w:tcW w:w="1203" w:type="dxa"/>
                </w:tcPr>
                <w:p w14:paraId="730465E5" w14:textId="77777777" w:rsidR="00A03484" w:rsidRDefault="00A03484" w:rsidP="00A03484">
                  <w:pPr>
                    <w:pStyle w:val="Normal1"/>
                    <w:spacing w:before="60" w:after="60"/>
                    <w:jc w:val="both"/>
                  </w:pPr>
                </w:p>
              </w:tc>
              <w:tc>
                <w:tcPr>
                  <w:tcW w:w="1203" w:type="dxa"/>
                </w:tcPr>
                <w:p w14:paraId="0AC5EC98" w14:textId="77777777" w:rsidR="00A03484" w:rsidRDefault="00A03484" w:rsidP="00A03484">
                  <w:pPr>
                    <w:pStyle w:val="Normal1"/>
                    <w:spacing w:before="60" w:after="60"/>
                    <w:jc w:val="both"/>
                  </w:pPr>
                </w:p>
              </w:tc>
            </w:tr>
            <w:tr w:rsidR="00A03484" w14:paraId="251B46DA" w14:textId="77777777" w:rsidTr="00A03484">
              <w:trPr>
                <w:trHeight w:val="480"/>
              </w:trPr>
              <w:tc>
                <w:tcPr>
                  <w:tcW w:w="1814" w:type="dxa"/>
                </w:tcPr>
                <w:p w14:paraId="6361A0FD" w14:textId="77777777" w:rsidR="00A03484" w:rsidRDefault="00A03484" w:rsidP="00A03484">
                  <w:pPr>
                    <w:pStyle w:val="Normal1"/>
                    <w:spacing w:before="60" w:after="60"/>
                    <w:jc w:val="both"/>
                  </w:pPr>
                  <w:r>
                    <w:rPr>
                      <w:rFonts w:ascii="Arial" w:eastAsia="Arial" w:hAnsi="Arial" w:cs="Arial"/>
                      <w:sz w:val="16"/>
                      <w:szCs w:val="16"/>
                    </w:rPr>
                    <w:t>Type of organisation</w:t>
                  </w:r>
                </w:p>
              </w:tc>
              <w:tc>
                <w:tcPr>
                  <w:tcW w:w="1202" w:type="dxa"/>
                </w:tcPr>
                <w:p w14:paraId="336A0492" w14:textId="77777777" w:rsidR="00A03484" w:rsidRDefault="00A03484" w:rsidP="00A03484">
                  <w:pPr>
                    <w:pStyle w:val="Normal1"/>
                    <w:spacing w:before="60" w:after="60"/>
                    <w:jc w:val="both"/>
                  </w:pPr>
                </w:p>
              </w:tc>
              <w:tc>
                <w:tcPr>
                  <w:tcW w:w="1203" w:type="dxa"/>
                </w:tcPr>
                <w:p w14:paraId="053E15C8" w14:textId="77777777" w:rsidR="00A03484" w:rsidRDefault="00A03484" w:rsidP="00A03484">
                  <w:pPr>
                    <w:pStyle w:val="Normal1"/>
                    <w:spacing w:before="60" w:after="60"/>
                    <w:jc w:val="both"/>
                  </w:pPr>
                </w:p>
              </w:tc>
              <w:tc>
                <w:tcPr>
                  <w:tcW w:w="1203" w:type="dxa"/>
                </w:tcPr>
                <w:p w14:paraId="39D64ABC" w14:textId="77777777" w:rsidR="00A03484" w:rsidRDefault="00A03484" w:rsidP="00A03484">
                  <w:pPr>
                    <w:pStyle w:val="Normal1"/>
                    <w:spacing w:before="60" w:after="60"/>
                    <w:jc w:val="both"/>
                  </w:pPr>
                </w:p>
              </w:tc>
              <w:tc>
                <w:tcPr>
                  <w:tcW w:w="1203" w:type="dxa"/>
                </w:tcPr>
                <w:p w14:paraId="6CFDE729" w14:textId="77777777" w:rsidR="00A03484" w:rsidRDefault="00A03484" w:rsidP="00A03484">
                  <w:pPr>
                    <w:pStyle w:val="Normal1"/>
                    <w:spacing w:before="60" w:after="60"/>
                    <w:jc w:val="both"/>
                  </w:pPr>
                </w:p>
              </w:tc>
              <w:tc>
                <w:tcPr>
                  <w:tcW w:w="1203" w:type="dxa"/>
                </w:tcPr>
                <w:p w14:paraId="6399FA11" w14:textId="77777777" w:rsidR="00A03484" w:rsidRDefault="00A03484" w:rsidP="00A03484">
                  <w:pPr>
                    <w:pStyle w:val="Normal1"/>
                    <w:spacing w:before="60" w:after="60"/>
                    <w:jc w:val="both"/>
                  </w:pPr>
                </w:p>
              </w:tc>
            </w:tr>
            <w:tr w:rsidR="00A03484" w14:paraId="7F94C081" w14:textId="77777777" w:rsidTr="00A03484">
              <w:trPr>
                <w:trHeight w:val="360"/>
              </w:trPr>
              <w:tc>
                <w:tcPr>
                  <w:tcW w:w="1814" w:type="dxa"/>
                </w:tcPr>
                <w:p w14:paraId="2279E985" w14:textId="77777777" w:rsidR="00A03484" w:rsidRDefault="00A03484" w:rsidP="00A03484">
                  <w:pPr>
                    <w:pStyle w:val="Normal1"/>
                    <w:spacing w:before="60" w:after="60"/>
                    <w:jc w:val="both"/>
                  </w:pPr>
                  <w:r>
                    <w:rPr>
                      <w:rFonts w:ascii="Arial" w:eastAsia="Arial" w:hAnsi="Arial" w:cs="Arial"/>
                      <w:sz w:val="16"/>
                      <w:szCs w:val="16"/>
                    </w:rPr>
                    <w:t>SME (Yes/No)</w:t>
                  </w:r>
                </w:p>
              </w:tc>
              <w:tc>
                <w:tcPr>
                  <w:tcW w:w="1202" w:type="dxa"/>
                </w:tcPr>
                <w:p w14:paraId="3A00625E" w14:textId="77777777" w:rsidR="00A03484" w:rsidRDefault="00A03484" w:rsidP="00A03484">
                  <w:pPr>
                    <w:pStyle w:val="Normal1"/>
                    <w:spacing w:before="60" w:after="60"/>
                    <w:jc w:val="both"/>
                  </w:pPr>
                </w:p>
              </w:tc>
              <w:tc>
                <w:tcPr>
                  <w:tcW w:w="1203" w:type="dxa"/>
                </w:tcPr>
                <w:p w14:paraId="3BCA7BD4" w14:textId="77777777" w:rsidR="00A03484" w:rsidRDefault="00A03484" w:rsidP="00A03484">
                  <w:pPr>
                    <w:pStyle w:val="Normal1"/>
                    <w:spacing w:before="60" w:after="60"/>
                    <w:jc w:val="both"/>
                  </w:pPr>
                </w:p>
              </w:tc>
              <w:tc>
                <w:tcPr>
                  <w:tcW w:w="1203" w:type="dxa"/>
                </w:tcPr>
                <w:p w14:paraId="61FD3906" w14:textId="77777777" w:rsidR="00A03484" w:rsidRDefault="00A03484" w:rsidP="00A03484">
                  <w:pPr>
                    <w:pStyle w:val="Normal1"/>
                    <w:spacing w:before="60" w:after="60"/>
                    <w:jc w:val="both"/>
                  </w:pPr>
                </w:p>
              </w:tc>
              <w:tc>
                <w:tcPr>
                  <w:tcW w:w="1203" w:type="dxa"/>
                </w:tcPr>
                <w:p w14:paraId="4A81802F" w14:textId="77777777" w:rsidR="00A03484" w:rsidRDefault="00A03484" w:rsidP="00A03484">
                  <w:pPr>
                    <w:pStyle w:val="Normal1"/>
                    <w:spacing w:before="60" w:after="60"/>
                    <w:jc w:val="both"/>
                  </w:pPr>
                </w:p>
              </w:tc>
              <w:tc>
                <w:tcPr>
                  <w:tcW w:w="1203" w:type="dxa"/>
                </w:tcPr>
                <w:p w14:paraId="651F5F37" w14:textId="77777777" w:rsidR="00A03484" w:rsidRDefault="00A03484" w:rsidP="00A03484">
                  <w:pPr>
                    <w:pStyle w:val="Normal1"/>
                    <w:spacing w:before="60" w:after="60"/>
                    <w:jc w:val="both"/>
                  </w:pPr>
                </w:p>
              </w:tc>
            </w:tr>
            <w:tr w:rsidR="00A03484" w14:paraId="6432DF13" w14:textId="77777777" w:rsidTr="00A03484">
              <w:trPr>
                <w:trHeight w:val="480"/>
              </w:trPr>
              <w:tc>
                <w:tcPr>
                  <w:tcW w:w="1814" w:type="dxa"/>
                </w:tcPr>
                <w:p w14:paraId="08AA1AEA" w14:textId="77777777" w:rsidR="00A03484" w:rsidRDefault="00A03484" w:rsidP="00A03484">
                  <w:pPr>
                    <w:pStyle w:val="Normal1"/>
                    <w:spacing w:before="60" w:after="60"/>
                    <w:jc w:val="both"/>
                  </w:pPr>
                  <w:r>
                    <w:rPr>
                      <w:rFonts w:ascii="Arial" w:eastAsia="Arial" w:hAnsi="Arial" w:cs="Arial"/>
                      <w:sz w:val="16"/>
                      <w:szCs w:val="16"/>
                    </w:rPr>
                    <w:t>The role each sub-contractor will take in providing the works and /or supplies e.g. key deliverables</w:t>
                  </w:r>
                </w:p>
              </w:tc>
              <w:tc>
                <w:tcPr>
                  <w:tcW w:w="1202" w:type="dxa"/>
                </w:tcPr>
                <w:p w14:paraId="00D734D7" w14:textId="77777777" w:rsidR="00A03484" w:rsidRDefault="00A03484" w:rsidP="00A03484">
                  <w:pPr>
                    <w:pStyle w:val="Normal1"/>
                    <w:spacing w:before="60" w:after="60"/>
                    <w:jc w:val="both"/>
                  </w:pPr>
                </w:p>
              </w:tc>
              <w:tc>
                <w:tcPr>
                  <w:tcW w:w="1203" w:type="dxa"/>
                </w:tcPr>
                <w:p w14:paraId="5B12C790" w14:textId="77777777" w:rsidR="00A03484" w:rsidRDefault="00A03484" w:rsidP="00A03484">
                  <w:pPr>
                    <w:pStyle w:val="Normal1"/>
                    <w:spacing w:before="60" w:after="60"/>
                    <w:jc w:val="both"/>
                  </w:pPr>
                </w:p>
              </w:tc>
              <w:tc>
                <w:tcPr>
                  <w:tcW w:w="1203" w:type="dxa"/>
                </w:tcPr>
                <w:p w14:paraId="7A7EC6A3" w14:textId="77777777" w:rsidR="00A03484" w:rsidRDefault="00A03484" w:rsidP="00A03484">
                  <w:pPr>
                    <w:pStyle w:val="Normal1"/>
                    <w:spacing w:before="60" w:after="60"/>
                    <w:jc w:val="both"/>
                  </w:pPr>
                </w:p>
              </w:tc>
              <w:tc>
                <w:tcPr>
                  <w:tcW w:w="1203" w:type="dxa"/>
                </w:tcPr>
                <w:p w14:paraId="6C975306" w14:textId="77777777" w:rsidR="00A03484" w:rsidRDefault="00A03484" w:rsidP="00A03484">
                  <w:pPr>
                    <w:pStyle w:val="Normal1"/>
                    <w:spacing w:before="60" w:after="60"/>
                    <w:jc w:val="both"/>
                  </w:pPr>
                </w:p>
              </w:tc>
              <w:tc>
                <w:tcPr>
                  <w:tcW w:w="1203" w:type="dxa"/>
                </w:tcPr>
                <w:p w14:paraId="0458F81B" w14:textId="77777777" w:rsidR="00A03484" w:rsidRDefault="00A03484" w:rsidP="00A03484">
                  <w:pPr>
                    <w:pStyle w:val="Normal1"/>
                    <w:spacing w:before="60" w:after="60"/>
                    <w:jc w:val="both"/>
                  </w:pPr>
                </w:p>
              </w:tc>
            </w:tr>
            <w:tr w:rsidR="00A03484" w14:paraId="166F5D24" w14:textId="77777777" w:rsidTr="00A03484">
              <w:trPr>
                <w:trHeight w:val="480"/>
              </w:trPr>
              <w:tc>
                <w:tcPr>
                  <w:tcW w:w="1814" w:type="dxa"/>
                </w:tcPr>
                <w:p w14:paraId="0EA4CFBF" w14:textId="77777777" w:rsidR="00A03484" w:rsidRDefault="00A03484" w:rsidP="00A03484">
                  <w:pPr>
                    <w:pStyle w:val="Normal1"/>
                    <w:spacing w:before="60" w:after="60"/>
                    <w:jc w:val="both"/>
                  </w:pPr>
                  <w:r>
                    <w:rPr>
                      <w:rFonts w:ascii="Arial" w:eastAsia="Arial" w:hAnsi="Arial" w:cs="Arial"/>
                      <w:sz w:val="16"/>
                      <w:szCs w:val="16"/>
                    </w:rPr>
                    <w:t>The approximate % of contractual obligations assigned to each sub-contractor</w:t>
                  </w:r>
                </w:p>
              </w:tc>
              <w:tc>
                <w:tcPr>
                  <w:tcW w:w="1202" w:type="dxa"/>
                </w:tcPr>
                <w:p w14:paraId="63C27ED1" w14:textId="77777777" w:rsidR="00A03484" w:rsidRDefault="00A03484" w:rsidP="00A03484">
                  <w:pPr>
                    <w:pStyle w:val="Normal1"/>
                    <w:spacing w:before="60" w:after="60"/>
                    <w:jc w:val="both"/>
                  </w:pPr>
                </w:p>
              </w:tc>
              <w:tc>
                <w:tcPr>
                  <w:tcW w:w="1203" w:type="dxa"/>
                </w:tcPr>
                <w:p w14:paraId="37880D1D" w14:textId="77777777" w:rsidR="00A03484" w:rsidRDefault="00A03484" w:rsidP="00A03484">
                  <w:pPr>
                    <w:pStyle w:val="Normal1"/>
                    <w:spacing w:before="60" w:after="60"/>
                    <w:jc w:val="both"/>
                  </w:pPr>
                </w:p>
              </w:tc>
              <w:tc>
                <w:tcPr>
                  <w:tcW w:w="1203" w:type="dxa"/>
                </w:tcPr>
                <w:p w14:paraId="796BEEAB" w14:textId="77777777" w:rsidR="00A03484" w:rsidRDefault="00A03484" w:rsidP="00A03484">
                  <w:pPr>
                    <w:pStyle w:val="Normal1"/>
                    <w:spacing w:before="60" w:after="60"/>
                    <w:jc w:val="both"/>
                  </w:pPr>
                </w:p>
              </w:tc>
              <w:tc>
                <w:tcPr>
                  <w:tcW w:w="1203" w:type="dxa"/>
                </w:tcPr>
                <w:p w14:paraId="3CB00DDB" w14:textId="77777777" w:rsidR="00A03484" w:rsidRDefault="00A03484" w:rsidP="00A03484">
                  <w:pPr>
                    <w:pStyle w:val="Normal1"/>
                    <w:spacing w:before="60" w:after="60"/>
                    <w:jc w:val="both"/>
                  </w:pPr>
                </w:p>
              </w:tc>
              <w:tc>
                <w:tcPr>
                  <w:tcW w:w="1203" w:type="dxa"/>
                </w:tcPr>
                <w:p w14:paraId="49106E96" w14:textId="77777777" w:rsidR="00A03484" w:rsidRDefault="00A03484" w:rsidP="00A03484">
                  <w:pPr>
                    <w:pStyle w:val="Normal1"/>
                    <w:spacing w:before="60" w:after="60"/>
                    <w:jc w:val="both"/>
                  </w:pPr>
                </w:p>
              </w:tc>
            </w:tr>
          </w:tbl>
          <w:p w14:paraId="4954F017" w14:textId="77777777" w:rsidR="00A03484" w:rsidRDefault="00A03484" w:rsidP="00A03484">
            <w:pPr>
              <w:pStyle w:val="Normal1"/>
              <w:spacing w:before="60" w:after="60"/>
              <w:jc w:val="both"/>
            </w:pPr>
          </w:p>
        </w:tc>
      </w:tr>
    </w:tbl>
    <w:p w14:paraId="344DBA28" w14:textId="77777777" w:rsidR="00A03484" w:rsidRPr="00085CE2" w:rsidRDefault="00A03484" w:rsidP="00A03484">
      <w:pPr>
        <w:ind w:hanging="567"/>
      </w:pPr>
    </w:p>
    <w:p w14:paraId="24EB5AB6" w14:textId="77777777" w:rsidR="00A03484" w:rsidRDefault="00A03484" w:rsidP="00A03484">
      <w:pPr>
        <w:rPr>
          <w:rFonts w:ascii="Arial" w:eastAsia="Arial" w:hAnsi="Arial" w:cs="Arial"/>
          <w:b/>
          <w:color w:val="000000"/>
        </w:rPr>
      </w:pPr>
      <w:r>
        <w:rPr>
          <w:rFonts w:ascii="Arial" w:eastAsia="Arial" w:hAnsi="Arial" w:cs="Arial"/>
          <w:b/>
        </w:rPr>
        <w:br w:type="page"/>
      </w:r>
    </w:p>
    <w:p w14:paraId="7403CB36" w14:textId="77777777" w:rsidR="00A03484" w:rsidRPr="00A03484" w:rsidRDefault="00A03484" w:rsidP="00A03484">
      <w:pPr>
        <w:pStyle w:val="Heading3"/>
        <w:numPr>
          <w:ilvl w:val="0"/>
          <w:numId w:val="0"/>
        </w:numPr>
        <w:rPr>
          <w:b/>
        </w:rPr>
      </w:pPr>
      <w:r w:rsidRPr="00A03484">
        <w:rPr>
          <w:rFonts w:eastAsia="Arial"/>
          <w:b/>
        </w:rPr>
        <w:t>Contact details and declaration</w:t>
      </w:r>
    </w:p>
    <w:p w14:paraId="5097C150" w14:textId="77777777" w:rsidR="00A03484" w:rsidRDefault="00A03484" w:rsidP="00A03484">
      <w:pPr>
        <w:pStyle w:val="Heading3"/>
        <w:numPr>
          <w:ilvl w:val="0"/>
          <w:numId w:val="0"/>
        </w:numPr>
      </w:pPr>
      <w:r>
        <w:rPr>
          <w:rFonts w:eastAsia="Arial"/>
        </w:rPr>
        <w:t xml:space="preserve">I declare that to the best of my knowledge the answers submitted and information contained in this document are correct and accurate. </w:t>
      </w:r>
    </w:p>
    <w:p w14:paraId="68E00D13" w14:textId="77777777" w:rsidR="00A03484" w:rsidRDefault="00A03484" w:rsidP="00A03484">
      <w:pPr>
        <w:pStyle w:val="Heading3"/>
        <w:numPr>
          <w:ilvl w:val="0"/>
          <w:numId w:val="0"/>
        </w:numPr>
      </w:pPr>
      <w:r>
        <w:rPr>
          <w:rFonts w:eastAsia="Arial"/>
        </w:rPr>
        <w:t xml:space="preserve">I declare that, upon request and without delay I will provide the certificates or documentary evidence referred to in this document. </w:t>
      </w:r>
    </w:p>
    <w:p w14:paraId="76628B22" w14:textId="77777777" w:rsidR="00A03484" w:rsidRDefault="00A03484" w:rsidP="00A03484">
      <w:pPr>
        <w:pStyle w:val="Heading3"/>
        <w:numPr>
          <w:ilvl w:val="0"/>
          <w:numId w:val="0"/>
        </w:numPr>
      </w:pPr>
      <w:r>
        <w:rPr>
          <w:rFonts w:eastAsia="Arial"/>
        </w:rPr>
        <w:t xml:space="preserve">I understand that the information will be used in the selection process to assess my organisation’s suitability to be invited to participate further in this procurement. </w:t>
      </w:r>
    </w:p>
    <w:p w14:paraId="3D809382" w14:textId="77777777" w:rsidR="00A03484" w:rsidRDefault="00A03484" w:rsidP="00A03484">
      <w:pPr>
        <w:pStyle w:val="Heading3"/>
        <w:numPr>
          <w:ilvl w:val="0"/>
          <w:numId w:val="0"/>
        </w:numPr>
        <w:rPr>
          <w:rFonts w:eastAsia="Arial"/>
        </w:rPr>
      </w:pPr>
      <w:r>
        <w:rPr>
          <w:rFonts w:eastAsia="Arial"/>
        </w:rPr>
        <w:t>I understand that the authority may reject this submission in its entirety if there is a failure to answer all the relevant questions fully, or if false/misleading information or content is provided in any section.</w:t>
      </w:r>
    </w:p>
    <w:p w14:paraId="08A7BB52" w14:textId="77777777" w:rsidR="00A03484" w:rsidRDefault="00A03484" w:rsidP="00A03484">
      <w:pPr>
        <w:pStyle w:val="Heading3"/>
        <w:numPr>
          <w:ilvl w:val="0"/>
          <w:numId w:val="0"/>
        </w:numPr>
        <w:rPr>
          <w:rFonts w:eastAsia="Arial"/>
        </w:rPr>
      </w:pPr>
      <w:r>
        <w:rPr>
          <w:rFonts w:eastAsia="Arial"/>
        </w:rPr>
        <w:t>I am aware of the consequences of serious misrepresentation.</w:t>
      </w:r>
    </w:p>
    <w:p w14:paraId="25C9EB25" w14:textId="77777777" w:rsidR="00A03484" w:rsidRDefault="00A03484" w:rsidP="00A03484">
      <w:pPr>
        <w:pStyle w:val="Normal1"/>
        <w:spacing w:before="100"/>
        <w:ind w:left="284" w:right="374"/>
        <w:jc w:val="both"/>
        <w:rPr>
          <w:rFonts w:ascii="Arial" w:eastAsia="Arial" w:hAnsi="Arial" w:cs="Arial"/>
          <w:sz w:val="22"/>
          <w:szCs w:val="22"/>
        </w:rPr>
      </w:pPr>
    </w:p>
    <w:tbl>
      <w:tblPr>
        <w:tblW w:w="9354"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106"/>
      </w:tblGrid>
      <w:tr w:rsidR="00A03484" w14:paraId="39690DE8" w14:textId="77777777" w:rsidTr="000B1EB2">
        <w:trPr>
          <w:trHeight w:val="420"/>
          <w:jc w:val="center"/>
        </w:trPr>
        <w:tc>
          <w:tcPr>
            <w:tcW w:w="9354" w:type="dxa"/>
            <w:gridSpan w:val="3"/>
            <w:tcBorders>
              <w:top w:val="single" w:sz="8" w:space="0" w:color="000000"/>
              <w:bottom w:val="single" w:sz="6" w:space="0" w:color="000000"/>
            </w:tcBorders>
            <w:shd w:val="clear" w:color="auto" w:fill="CCFFFF"/>
          </w:tcPr>
          <w:p w14:paraId="4E4EA050" w14:textId="77777777" w:rsidR="00A03484" w:rsidRDefault="00A03484" w:rsidP="00A03484">
            <w:pPr>
              <w:pStyle w:val="Heading2"/>
              <w:numPr>
                <w:ilvl w:val="0"/>
                <w:numId w:val="0"/>
              </w:numPr>
              <w:spacing w:before="120" w:after="120"/>
            </w:pPr>
            <w:bookmarkStart w:id="332" w:name="_Toc477960906"/>
            <w:bookmarkStart w:id="333" w:name="_Toc505857346"/>
            <w:r>
              <w:rPr>
                <w:rFonts w:eastAsia="Arial"/>
              </w:rPr>
              <w:t>Section 1 - Contact Details and Declaration</w:t>
            </w:r>
            <w:bookmarkEnd w:id="332"/>
            <w:bookmarkEnd w:id="333"/>
          </w:p>
        </w:tc>
      </w:tr>
      <w:tr w:rsidR="00A03484" w14:paraId="259F1892" w14:textId="77777777" w:rsidTr="000B1EB2">
        <w:trPr>
          <w:trHeight w:val="540"/>
          <w:jc w:val="center"/>
        </w:trPr>
        <w:tc>
          <w:tcPr>
            <w:tcW w:w="1703" w:type="dxa"/>
            <w:tcBorders>
              <w:top w:val="single" w:sz="6" w:space="0" w:color="000000"/>
              <w:bottom w:val="single" w:sz="6" w:space="0" w:color="000000"/>
            </w:tcBorders>
            <w:shd w:val="clear" w:color="auto" w:fill="CCFFFF"/>
          </w:tcPr>
          <w:p w14:paraId="0E4745E4" w14:textId="77777777" w:rsidR="00A03484" w:rsidRDefault="00A03484" w:rsidP="00A03484">
            <w:pPr>
              <w:pStyle w:val="Normal1"/>
              <w:keepNext/>
              <w:spacing w:before="60" w:after="6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5F50EFAD" w14:textId="77777777" w:rsidR="00A03484" w:rsidRDefault="00A03484" w:rsidP="00A03484">
            <w:pPr>
              <w:pStyle w:val="Normal1"/>
              <w:spacing w:before="60" w:after="60"/>
              <w:jc w:val="both"/>
            </w:pPr>
            <w:r>
              <w:rPr>
                <w:rFonts w:ascii="Arial" w:eastAsia="Arial" w:hAnsi="Arial" w:cs="Arial"/>
                <w:sz w:val="22"/>
                <w:szCs w:val="22"/>
              </w:rPr>
              <w:t>Question</w:t>
            </w:r>
          </w:p>
        </w:tc>
        <w:tc>
          <w:tcPr>
            <w:tcW w:w="5106" w:type="dxa"/>
            <w:tcBorders>
              <w:top w:val="single" w:sz="6" w:space="0" w:color="000000"/>
              <w:bottom w:val="single" w:sz="6" w:space="0" w:color="000000"/>
            </w:tcBorders>
            <w:shd w:val="clear" w:color="auto" w:fill="CCFFFF"/>
          </w:tcPr>
          <w:p w14:paraId="3F07B45D" w14:textId="77777777" w:rsidR="00A03484" w:rsidRDefault="00A03484" w:rsidP="00A03484">
            <w:pPr>
              <w:pStyle w:val="Normal1"/>
              <w:spacing w:before="60" w:after="60"/>
              <w:jc w:val="both"/>
            </w:pPr>
            <w:r>
              <w:rPr>
                <w:rFonts w:ascii="Arial" w:eastAsia="Arial" w:hAnsi="Arial" w:cs="Arial"/>
                <w:sz w:val="22"/>
                <w:szCs w:val="22"/>
              </w:rPr>
              <w:t>Response</w:t>
            </w:r>
          </w:p>
        </w:tc>
      </w:tr>
      <w:tr w:rsidR="00A03484" w14:paraId="201787A3" w14:textId="77777777" w:rsidTr="000B1EB2">
        <w:trPr>
          <w:trHeight w:val="300"/>
          <w:jc w:val="center"/>
        </w:trPr>
        <w:tc>
          <w:tcPr>
            <w:tcW w:w="1703" w:type="dxa"/>
            <w:tcBorders>
              <w:top w:val="single" w:sz="6" w:space="0" w:color="000000"/>
            </w:tcBorders>
            <w:shd w:val="clear" w:color="auto" w:fill="auto"/>
          </w:tcPr>
          <w:p w14:paraId="637E6923" w14:textId="77777777" w:rsidR="00A03484" w:rsidRDefault="00A03484" w:rsidP="00A03484">
            <w:pPr>
              <w:pStyle w:val="Normal1"/>
              <w:keepNext/>
              <w:spacing w:before="60" w:after="60"/>
              <w:jc w:val="both"/>
            </w:pPr>
            <w:r>
              <w:rPr>
                <w:rFonts w:ascii="Arial" w:eastAsia="Arial" w:hAnsi="Arial" w:cs="Arial"/>
                <w:sz w:val="22"/>
                <w:szCs w:val="22"/>
              </w:rPr>
              <w:t>1.3(a)</w:t>
            </w:r>
          </w:p>
        </w:tc>
        <w:tc>
          <w:tcPr>
            <w:tcW w:w="2545" w:type="dxa"/>
            <w:tcBorders>
              <w:top w:val="single" w:sz="6" w:space="0" w:color="000000"/>
            </w:tcBorders>
            <w:shd w:val="clear" w:color="auto" w:fill="auto"/>
          </w:tcPr>
          <w:p w14:paraId="0394443A" w14:textId="77777777" w:rsidR="00A03484" w:rsidRDefault="00A03484" w:rsidP="00A03484">
            <w:pPr>
              <w:pStyle w:val="Normal1"/>
              <w:spacing w:before="60" w:after="60"/>
              <w:jc w:val="both"/>
            </w:pPr>
            <w:r>
              <w:rPr>
                <w:rFonts w:ascii="Arial" w:eastAsia="Arial" w:hAnsi="Arial" w:cs="Arial"/>
                <w:sz w:val="22"/>
                <w:szCs w:val="22"/>
              </w:rPr>
              <w:t>Contact name</w:t>
            </w:r>
          </w:p>
        </w:tc>
        <w:tc>
          <w:tcPr>
            <w:tcW w:w="5106" w:type="dxa"/>
            <w:tcBorders>
              <w:top w:val="single" w:sz="6" w:space="0" w:color="000000"/>
            </w:tcBorders>
            <w:shd w:val="clear" w:color="auto" w:fill="auto"/>
          </w:tcPr>
          <w:p w14:paraId="6A0A16BF" w14:textId="77777777" w:rsidR="00A03484" w:rsidRDefault="00A03484" w:rsidP="00A03484">
            <w:pPr>
              <w:pStyle w:val="Normal1"/>
              <w:spacing w:before="60" w:after="60"/>
              <w:jc w:val="both"/>
            </w:pPr>
          </w:p>
        </w:tc>
      </w:tr>
      <w:tr w:rsidR="00A03484" w14:paraId="644D38DC" w14:textId="77777777" w:rsidTr="000B1EB2">
        <w:trPr>
          <w:trHeight w:val="300"/>
          <w:jc w:val="center"/>
        </w:trPr>
        <w:tc>
          <w:tcPr>
            <w:tcW w:w="1703" w:type="dxa"/>
            <w:shd w:val="clear" w:color="auto" w:fill="auto"/>
          </w:tcPr>
          <w:p w14:paraId="41BB416C" w14:textId="77777777" w:rsidR="00A03484" w:rsidRDefault="00A03484" w:rsidP="00A03484">
            <w:pPr>
              <w:pStyle w:val="Normal1"/>
              <w:spacing w:before="60" w:after="60"/>
              <w:jc w:val="both"/>
            </w:pPr>
            <w:r>
              <w:rPr>
                <w:rFonts w:ascii="Arial" w:eastAsia="Arial" w:hAnsi="Arial" w:cs="Arial"/>
                <w:sz w:val="22"/>
                <w:szCs w:val="22"/>
              </w:rPr>
              <w:t>1.3(b)</w:t>
            </w:r>
          </w:p>
        </w:tc>
        <w:tc>
          <w:tcPr>
            <w:tcW w:w="2545" w:type="dxa"/>
            <w:shd w:val="clear" w:color="auto" w:fill="auto"/>
          </w:tcPr>
          <w:p w14:paraId="47C99178" w14:textId="77777777" w:rsidR="00A03484" w:rsidRDefault="00A03484" w:rsidP="00A03484">
            <w:pPr>
              <w:pStyle w:val="Normal1"/>
              <w:spacing w:before="60" w:after="60"/>
              <w:jc w:val="both"/>
            </w:pPr>
            <w:r>
              <w:rPr>
                <w:rFonts w:ascii="Arial" w:eastAsia="Arial" w:hAnsi="Arial" w:cs="Arial"/>
                <w:sz w:val="22"/>
                <w:szCs w:val="22"/>
              </w:rPr>
              <w:t>Name of organisation</w:t>
            </w:r>
          </w:p>
        </w:tc>
        <w:tc>
          <w:tcPr>
            <w:tcW w:w="5106" w:type="dxa"/>
            <w:shd w:val="clear" w:color="auto" w:fill="auto"/>
          </w:tcPr>
          <w:p w14:paraId="1ADE7C24" w14:textId="77777777" w:rsidR="00A03484" w:rsidRDefault="00A03484" w:rsidP="00A03484">
            <w:pPr>
              <w:pStyle w:val="Normal1"/>
              <w:spacing w:before="60" w:after="60"/>
              <w:jc w:val="both"/>
            </w:pPr>
          </w:p>
        </w:tc>
      </w:tr>
      <w:tr w:rsidR="00A03484" w14:paraId="3A085117" w14:textId="77777777" w:rsidTr="000B1EB2">
        <w:trPr>
          <w:trHeight w:val="300"/>
          <w:jc w:val="center"/>
        </w:trPr>
        <w:tc>
          <w:tcPr>
            <w:tcW w:w="1703" w:type="dxa"/>
            <w:shd w:val="clear" w:color="auto" w:fill="auto"/>
          </w:tcPr>
          <w:p w14:paraId="018B2A37" w14:textId="77777777" w:rsidR="00A03484" w:rsidRDefault="00A03484" w:rsidP="00A03484">
            <w:pPr>
              <w:pStyle w:val="Normal1"/>
              <w:spacing w:before="60" w:after="60"/>
              <w:jc w:val="both"/>
            </w:pPr>
            <w:r>
              <w:rPr>
                <w:rFonts w:ascii="Arial" w:eastAsia="Arial" w:hAnsi="Arial" w:cs="Arial"/>
                <w:sz w:val="22"/>
                <w:szCs w:val="22"/>
              </w:rPr>
              <w:t>1.3(c)</w:t>
            </w:r>
          </w:p>
        </w:tc>
        <w:tc>
          <w:tcPr>
            <w:tcW w:w="2545" w:type="dxa"/>
            <w:shd w:val="clear" w:color="auto" w:fill="auto"/>
          </w:tcPr>
          <w:p w14:paraId="52DF2EBC" w14:textId="77777777" w:rsidR="00A03484" w:rsidRDefault="00A03484" w:rsidP="00A03484">
            <w:pPr>
              <w:pStyle w:val="Normal1"/>
              <w:spacing w:before="60" w:after="60"/>
              <w:jc w:val="both"/>
            </w:pPr>
            <w:r>
              <w:rPr>
                <w:rFonts w:ascii="Arial" w:eastAsia="Arial" w:hAnsi="Arial" w:cs="Arial"/>
                <w:sz w:val="22"/>
                <w:szCs w:val="22"/>
              </w:rPr>
              <w:t>Role in organisation</w:t>
            </w:r>
          </w:p>
        </w:tc>
        <w:tc>
          <w:tcPr>
            <w:tcW w:w="5106" w:type="dxa"/>
            <w:shd w:val="clear" w:color="auto" w:fill="auto"/>
          </w:tcPr>
          <w:p w14:paraId="5710C953" w14:textId="77777777" w:rsidR="00A03484" w:rsidRDefault="00A03484" w:rsidP="00A03484">
            <w:pPr>
              <w:pStyle w:val="Normal1"/>
              <w:spacing w:before="60" w:after="60"/>
              <w:jc w:val="both"/>
            </w:pPr>
          </w:p>
        </w:tc>
      </w:tr>
      <w:tr w:rsidR="00A03484" w14:paraId="413F6C58" w14:textId="77777777" w:rsidTr="000B1EB2">
        <w:trPr>
          <w:trHeight w:val="320"/>
          <w:jc w:val="center"/>
        </w:trPr>
        <w:tc>
          <w:tcPr>
            <w:tcW w:w="1703" w:type="dxa"/>
            <w:shd w:val="clear" w:color="auto" w:fill="auto"/>
          </w:tcPr>
          <w:p w14:paraId="6C1BB452" w14:textId="77777777" w:rsidR="00A03484" w:rsidRDefault="00A03484" w:rsidP="00A03484">
            <w:pPr>
              <w:pStyle w:val="Normal1"/>
              <w:spacing w:before="60" w:after="60"/>
              <w:jc w:val="both"/>
            </w:pPr>
            <w:r>
              <w:rPr>
                <w:rFonts w:ascii="Arial" w:eastAsia="Arial" w:hAnsi="Arial" w:cs="Arial"/>
                <w:sz w:val="22"/>
                <w:szCs w:val="22"/>
              </w:rPr>
              <w:t>1.3(d)</w:t>
            </w:r>
          </w:p>
        </w:tc>
        <w:tc>
          <w:tcPr>
            <w:tcW w:w="2545" w:type="dxa"/>
            <w:shd w:val="clear" w:color="auto" w:fill="auto"/>
          </w:tcPr>
          <w:p w14:paraId="7DE1AD3D" w14:textId="77777777" w:rsidR="00A03484" w:rsidRDefault="00A03484" w:rsidP="00A03484">
            <w:pPr>
              <w:pStyle w:val="Normal1"/>
              <w:spacing w:before="60" w:after="60"/>
              <w:jc w:val="both"/>
            </w:pPr>
            <w:r>
              <w:rPr>
                <w:rFonts w:ascii="Arial" w:eastAsia="Arial" w:hAnsi="Arial" w:cs="Arial"/>
                <w:sz w:val="22"/>
                <w:szCs w:val="22"/>
              </w:rPr>
              <w:t>Phone number</w:t>
            </w:r>
          </w:p>
        </w:tc>
        <w:tc>
          <w:tcPr>
            <w:tcW w:w="5106" w:type="dxa"/>
            <w:shd w:val="clear" w:color="auto" w:fill="auto"/>
          </w:tcPr>
          <w:p w14:paraId="55BFFC50" w14:textId="77777777" w:rsidR="00A03484" w:rsidRDefault="00A03484" w:rsidP="00A03484">
            <w:pPr>
              <w:pStyle w:val="Normal1"/>
              <w:spacing w:before="60" w:after="60"/>
              <w:jc w:val="both"/>
            </w:pPr>
          </w:p>
        </w:tc>
      </w:tr>
      <w:tr w:rsidR="00A03484" w14:paraId="2168FEEF" w14:textId="77777777" w:rsidTr="000B1EB2">
        <w:trPr>
          <w:trHeight w:val="300"/>
          <w:jc w:val="center"/>
        </w:trPr>
        <w:tc>
          <w:tcPr>
            <w:tcW w:w="1703" w:type="dxa"/>
            <w:shd w:val="clear" w:color="auto" w:fill="auto"/>
          </w:tcPr>
          <w:p w14:paraId="392C394C" w14:textId="77777777" w:rsidR="00A03484" w:rsidRDefault="00A03484" w:rsidP="00A03484">
            <w:pPr>
              <w:pStyle w:val="Normal1"/>
              <w:spacing w:before="60" w:after="60"/>
              <w:jc w:val="both"/>
            </w:pPr>
            <w:r>
              <w:rPr>
                <w:rFonts w:ascii="Arial" w:eastAsia="Arial" w:hAnsi="Arial" w:cs="Arial"/>
                <w:sz w:val="22"/>
                <w:szCs w:val="22"/>
              </w:rPr>
              <w:t>1.3(e)</w:t>
            </w:r>
          </w:p>
        </w:tc>
        <w:tc>
          <w:tcPr>
            <w:tcW w:w="2545" w:type="dxa"/>
            <w:shd w:val="clear" w:color="auto" w:fill="auto"/>
          </w:tcPr>
          <w:p w14:paraId="709EDD77" w14:textId="77777777" w:rsidR="00A03484" w:rsidRDefault="00A03484" w:rsidP="00A03484">
            <w:pPr>
              <w:pStyle w:val="Normal1"/>
              <w:spacing w:before="60" w:after="60"/>
              <w:jc w:val="both"/>
            </w:pPr>
            <w:r>
              <w:rPr>
                <w:rFonts w:ascii="Arial" w:eastAsia="Arial" w:hAnsi="Arial" w:cs="Arial"/>
                <w:sz w:val="22"/>
                <w:szCs w:val="22"/>
              </w:rPr>
              <w:t xml:space="preserve">E-mail address </w:t>
            </w:r>
          </w:p>
        </w:tc>
        <w:tc>
          <w:tcPr>
            <w:tcW w:w="5106" w:type="dxa"/>
            <w:shd w:val="clear" w:color="auto" w:fill="auto"/>
          </w:tcPr>
          <w:p w14:paraId="19A31BAA" w14:textId="77777777" w:rsidR="00A03484" w:rsidRDefault="00A03484" w:rsidP="00A03484">
            <w:pPr>
              <w:pStyle w:val="Normal1"/>
              <w:spacing w:before="60" w:after="60"/>
              <w:jc w:val="both"/>
            </w:pPr>
          </w:p>
        </w:tc>
      </w:tr>
      <w:tr w:rsidR="00A03484" w14:paraId="58A4A8F7" w14:textId="77777777" w:rsidTr="000B1EB2">
        <w:trPr>
          <w:trHeight w:val="300"/>
          <w:jc w:val="center"/>
        </w:trPr>
        <w:tc>
          <w:tcPr>
            <w:tcW w:w="1703" w:type="dxa"/>
            <w:shd w:val="clear" w:color="auto" w:fill="auto"/>
          </w:tcPr>
          <w:p w14:paraId="5408D6D0" w14:textId="77777777" w:rsidR="00A03484" w:rsidRDefault="00A03484" w:rsidP="00A03484">
            <w:pPr>
              <w:pStyle w:val="Normal1"/>
              <w:spacing w:before="60" w:after="60"/>
              <w:jc w:val="both"/>
            </w:pPr>
            <w:r>
              <w:rPr>
                <w:rFonts w:ascii="Arial" w:eastAsia="Arial" w:hAnsi="Arial" w:cs="Arial"/>
                <w:sz w:val="22"/>
                <w:szCs w:val="22"/>
              </w:rPr>
              <w:t>1.3(f)</w:t>
            </w:r>
          </w:p>
        </w:tc>
        <w:tc>
          <w:tcPr>
            <w:tcW w:w="2545" w:type="dxa"/>
            <w:shd w:val="clear" w:color="auto" w:fill="auto"/>
          </w:tcPr>
          <w:p w14:paraId="7225C80B" w14:textId="77777777" w:rsidR="00A03484" w:rsidRDefault="00A03484" w:rsidP="00A03484">
            <w:pPr>
              <w:pStyle w:val="Normal1"/>
              <w:spacing w:before="60" w:after="60"/>
              <w:jc w:val="both"/>
            </w:pPr>
            <w:r>
              <w:rPr>
                <w:rFonts w:ascii="Arial" w:eastAsia="Arial" w:hAnsi="Arial" w:cs="Arial"/>
                <w:sz w:val="22"/>
                <w:szCs w:val="22"/>
              </w:rPr>
              <w:t>Postal address</w:t>
            </w:r>
          </w:p>
        </w:tc>
        <w:tc>
          <w:tcPr>
            <w:tcW w:w="5106" w:type="dxa"/>
            <w:shd w:val="clear" w:color="auto" w:fill="auto"/>
          </w:tcPr>
          <w:p w14:paraId="2E785013" w14:textId="77777777" w:rsidR="00A03484" w:rsidRDefault="00A03484" w:rsidP="00A03484">
            <w:pPr>
              <w:pStyle w:val="Normal1"/>
              <w:spacing w:before="60" w:after="60"/>
              <w:jc w:val="both"/>
            </w:pPr>
          </w:p>
        </w:tc>
      </w:tr>
      <w:tr w:rsidR="00A03484" w14:paraId="67D056E1" w14:textId="77777777" w:rsidTr="000B1EB2">
        <w:trPr>
          <w:trHeight w:val="320"/>
          <w:jc w:val="center"/>
        </w:trPr>
        <w:tc>
          <w:tcPr>
            <w:tcW w:w="1703" w:type="dxa"/>
            <w:shd w:val="clear" w:color="auto" w:fill="auto"/>
          </w:tcPr>
          <w:p w14:paraId="3FF2F12F" w14:textId="77777777" w:rsidR="00A03484" w:rsidRDefault="00A03484" w:rsidP="00A03484">
            <w:pPr>
              <w:pStyle w:val="Normal1"/>
              <w:spacing w:before="60" w:after="60"/>
              <w:jc w:val="both"/>
            </w:pPr>
            <w:r>
              <w:rPr>
                <w:rFonts w:ascii="Arial" w:eastAsia="Arial" w:hAnsi="Arial" w:cs="Arial"/>
                <w:sz w:val="22"/>
                <w:szCs w:val="22"/>
              </w:rPr>
              <w:t>1.3(g)</w:t>
            </w:r>
          </w:p>
        </w:tc>
        <w:tc>
          <w:tcPr>
            <w:tcW w:w="2545" w:type="dxa"/>
            <w:shd w:val="clear" w:color="auto" w:fill="auto"/>
          </w:tcPr>
          <w:p w14:paraId="661B6FAA" w14:textId="77777777" w:rsidR="00A03484" w:rsidRDefault="00A03484" w:rsidP="00A03484">
            <w:pPr>
              <w:pStyle w:val="Normal1"/>
              <w:spacing w:before="60" w:after="60"/>
              <w:jc w:val="both"/>
            </w:pPr>
            <w:r>
              <w:rPr>
                <w:rFonts w:ascii="Arial" w:eastAsia="Arial" w:hAnsi="Arial" w:cs="Arial"/>
                <w:sz w:val="22"/>
                <w:szCs w:val="22"/>
              </w:rPr>
              <w:t>Signature (electronic is acceptable)</w:t>
            </w:r>
          </w:p>
        </w:tc>
        <w:tc>
          <w:tcPr>
            <w:tcW w:w="5106" w:type="dxa"/>
            <w:shd w:val="clear" w:color="auto" w:fill="auto"/>
          </w:tcPr>
          <w:p w14:paraId="4597B38F" w14:textId="77777777" w:rsidR="00A03484" w:rsidRDefault="00A03484" w:rsidP="00A03484">
            <w:pPr>
              <w:pStyle w:val="Normal1"/>
              <w:spacing w:before="60" w:after="60"/>
              <w:jc w:val="both"/>
            </w:pPr>
          </w:p>
        </w:tc>
      </w:tr>
      <w:tr w:rsidR="00A03484" w14:paraId="2B32C377" w14:textId="77777777" w:rsidTr="000B1EB2">
        <w:trPr>
          <w:trHeight w:val="300"/>
          <w:jc w:val="center"/>
        </w:trPr>
        <w:tc>
          <w:tcPr>
            <w:tcW w:w="1703" w:type="dxa"/>
            <w:shd w:val="clear" w:color="auto" w:fill="auto"/>
          </w:tcPr>
          <w:p w14:paraId="3EA1DF16" w14:textId="77777777" w:rsidR="00A03484" w:rsidRDefault="00A03484" w:rsidP="00A03484">
            <w:pPr>
              <w:pStyle w:val="Normal1"/>
              <w:spacing w:before="60" w:after="60"/>
              <w:jc w:val="both"/>
            </w:pPr>
            <w:r>
              <w:rPr>
                <w:rFonts w:ascii="Arial" w:eastAsia="Arial" w:hAnsi="Arial" w:cs="Arial"/>
                <w:sz w:val="22"/>
                <w:szCs w:val="22"/>
              </w:rPr>
              <w:t>1.3(h)</w:t>
            </w:r>
          </w:p>
        </w:tc>
        <w:tc>
          <w:tcPr>
            <w:tcW w:w="2545" w:type="dxa"/>
            <w:shd w:val="clear" w:color="auto" w:fill="auto"/>
          </w:tcPr>
          <w:p w14:paraId="62F837AA" w14:textId="77777777" w:rsidR="00A03484" w:rsidRDefault="00A03484" w:rsidP="00A03484">
            <w:pPr>
              <w:pStyle w:val="Normal1"/>
              <w:spacing w:before="60" w:after="60"/>
              <w:jc w:val="both"/>
            </w:pPr>
            <w:r>
              <w:rPr>
                <w:rFonts w:ascii="Arial" w:eastAsia="Arial" w:hAnsi="Arial" w:cs="Arial"/>
                <w:sz w:val="22"/>
                <w:szCs w:val="22"/>
              </w:rPr>
              <w:t>Date</w:t>
            </w:r>
          </w:p>
        </w:tc>
        <w:tc>
          <w:tcPr>
            <w:tcW w:w="5106" w:type="dxa"/>
            <w:shd w:val="clear" w:color="auto" w:fill="auto"/>
          </w:tcPr>
          <w:p w14:paraId="677C6B71" w14:textId="77777777" w:rsidR="00A03484" w:rsidRDefault="00A03484" w:rsidP="00A03484">
            <w:pPr>
              <w:pStyle w:val="Normal1"/>
              <w:spacing w:before="60" w:after="60"/>
              <w:jc w:val="both"/>
            </w:pPr>
          </w:p>
        </w:tc>
      </w:tr>
    </w:tbl>
    <w:p w14:paraId="558177E8" w14:textId="77777777" w:rsidR="00A03484" w:rsidRDefault="00A03484" w:rsidP="00A03484">
      <w:pPr>
        <w:pStyle w:val="Heading3"/>
        <w:numPr>
          <w:ilvl w:val="0"/>
          <w:numId w:val="0"/>
        </w:numPr>
        <w:rPr>
          <w:highlight w:val="lightGray"/>
        </w:rPr>
      </w:pPr>
    </w:p>
    <w:p w14:paraId="62E1EAA7" w14:textId="77777777" w:rsidR="00A03484" w:rsidRDefault="00A03484" w:rsidP="00A03484">
      <w:pPr>
        <w:rPr>
          <w:rFonts w:ascii="Arial" w:eastAsiaTheme="majorEastAsia" w:hAnsi="Arial" w:cstheme="majorBidi"/>
          <w:bCs/>
          <w:highlight w:val="lightGray"/>
        </w:rPr>
      </w:pPr>
      <w:r>
        <w:rPr>
          <w:highlight w:val="lightGray"/>
        </w:rPr>
        <w:br w:type="page"/>
      </w:r>
    </w:p>
    <w:p w14:paraId="0FF3EDAD" w14:textId="01376DFF" w:rsidR="00A03484" w:rsidRDefault="00A03484" w:rsidP="00A03484">
      <w:pPr>
        <w:pStyle w:val="Heading1"/>
        <w:numPr>
          <w:ilvl w:val="0"/>
          <w:numId w:val="0"/>
        </w:numPr>
      </w:pPr>
      <w:bookmarkStart w:id="334" w:name="_Toc477960907"/>
      <w:bookmarkStart w:id="335" w:name="_Toc505857347"/>
      <w:r>
        <w:rPr>
          <w:rFonts w:eastAsia="Arial"/>
        </w:rPr>
        <w:t>Part 2: Exclusion Grounds</w:t>
      </w:r>
      <w:bookmarkEnd w:id="334"/>
      <w:bookmarkEnd w:id="335"/>
    </w:p>
    <w:p w14:paraId="1BF1B3A2" w14:textId="77777777" w:rsidR="00A03484" w:rsidRPr="00986805" w:rsidRDefault="00A03484" w:rsidP="00A03484">
      <w:pPr>
        <w:pStyle w:val="Normal1"/>
        <w:spacing w:after="120"/>
        <w:ind w:right="-477"/>
        <w:rPr>
          <w:rFonts w:ascii="Arial" w:hAnsi="Arial" w:cs="Arial"/>
          <w:sz w:val="22"/>
          <w:szCs w:val="22"/>
        </w:rPr>
      </w:pPr>
      <w:r w:rsidRPr="00A03484">
        <w:rPr>
          <w:rStyle w:val="Heading3Char"/>
        </w:rPr>
        <w:t>Please answer</w:t>
      </w:r>
      <w:r w:rsidRPr="00986805">
        <w:rPr>
          <w:rFonts w:ascii="Arial" w:eastAsia="Arial" w:hAnsi="Arial" w:cs="Arial"/>
          <w:sz w:val="22"/>
          <w:szCs w:val="22"/>
        </w:rPr>
        <w:t xml:space="preserve"> the following questions in full. Note that every organisation that is being relied on to meet the selection must complete and submit the Part 1 and Part 2 self-declaration</w:t>
      </w:r>
      <w:r w:rsidRPr="00986805">
        <w:rPr>
          <w:rFonts w:ascii="Arial" w:hAnsi="Arial" w:cs="Arial"/>
          <w:sz w:val="22"/>
          <w:szCs w:val="22"/>
        </w:rPr>
        <w:t>.</w:t>
      </w:r>
    </w:p>
    <w:tbl>
      <w:tblPr>
        <w:tblW w:w="9356"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111"/>
        <w:gridCol w:w="3829"/>
      </w:tblGrid>
      <w:tr w:rsidR="00A03484" w:rsidRPr="001329FC" w14:paraId="6376E659" w14:textId="77777777" w:rsidTr="000B1EB2">
        <w:trPr>
          <w:trHeight w:val="283"/>
          <w:tblHeader/>
          <w:jc w:val="center"/>
        </w:trPr>
        <w:tc>
          <w:tcPr>
            <w:tcW w:w="9356" w:type="dxa"/>
            <w:gridSpan w:val="3"/>
            <w:tcBorders>
              <w:top w:val="single" w:sz="8" w:space="0" w:color="000000"/>
              <w:bottom w:val="single" w:sz="6" w:space="0" w:color="000000"/>
            </w:tcBorders>
            <w:shd w:val="clear" w:color="auto" w:fill="CCFFFF"/>
          </w:tcPr>
          <w:p w14:paraId="228500A8" w14:textId="77777777" w:rsidR="00A03484" w:rsidRPr="001329FC" w:rsidRDefault="00A03484" w:rsidP="00A03484">
            <w:pPr>
              <w:pStyle w:val="Heading2"/>
              <w:numPr>
                <w:ilvl w:val="0"/>
                <w:numId w:val="0"/>
              </w:numPr>
              <w:spacing w:before="120" w:after="120"/>
            </w:pPr>
            <w:bookmarkStart w:id="336" w:name="_Toc477960908"/>
            <w:bookmarkStart w:id="337" w:name="_Toc505857348"/>
            <w:r w:rsidRPr="001329FC">
              <w:rPr>
                <w:rFonts w:eastAsia="Arial"/>
              </w:rPr>
              <w:t>Section 2</w:t>
            </w:r>
            <w:r>
              <w:rPr>
                <w:rFonts w:eastAsia="Arial"/>
              </w:rPr>
              <w:t xml:space="preserve"> - </w:t>
            </w:r>
            <w:r w:rsidRPr="001329FC">
              <w:rPr>
                <w:rFonts w:eastAsia="Arial"/>
              </w:rPr>
              <w:t xml:space="preserve">Grounds for </w:t>
            </w:r>
            <w:r>
              <w:rPr>
                <w:rFonts w:eastAsia="Arial"/>
              </w:rPr>
              <w:t>M</w:t>
            </w:r>
            <w:r w:rsidRPr="001329FC">
              <w:rPr>
                <w:rFonts w:eastAsia="Arial"/>
              </w:rPr>
              <w:t xml:space="preserve">andatory </w:t>
            </w:r>
            <w:r>
              <w:rPr>
                <w:rFonts w:eastAsia="Arial"/>
              </w:rPr>
              <w:t>E</w:t>
            </w:r>
            <w:r w:rsidRPr="001329FC">
              <w:rPr>
                <w:rFonts w:eastAsia="Arial"/>
              </w:rPr>
              <w:t>xclusion</w:t>
            </w:r>
            <w:bookmarkEnd w:id="336"/>
            <w:bookmarkEnd w:id="337"/>
          </w:p>
        </w:tc>
      </w:tr>
      <w:tr w:rsidR="00A03484" w:rsidRPr="001329FC" w14:paraId="2EF7859D" w14:textId="77777777" w:rsidTr="000B1EB2">
        <w:trPr>
          <w:trHeight w:val="40"/>
          <w:tblHeader/>
          <w:jc w:val="center"/>
        </w:trPr>
        <w:tc>
          <w:tcPr>
            <w:tcW w:w="1416" w:type="dxa"/>
            <w:tcBorders>
              <w:top w:val="single" w:sz="6" w:space="0" w:color="000000"/>
              <w:bottom w:val="single" w:sz="6" w:space="0" w:color="000000"/>
            </w:tcBorders>
            <w:shd w:val="clear" w:color="auto" w:fill="CCFFFF"/>
          </w:tcPr>
          <w:p w14:paraId="636FE2CF" w14:textId="77777777" w:rsidR="00A03484" w:rsidRPr="001329FC" w:rsidRDefault="00A03484" w:rsidP="00A03484">
            <w:pPr>
              <w:pStyle w:val="Normal1"/>
              <w:spacing w:before="60" w:after="60"/>
              <w:ind w:right="306"/>
              <w:jc w:val="both"/>
              <w:rPr>
                <w:rFonts w:ascii="Arial" w:hAnsi="Arial" w:cs="Arial"/>
                <w:sz w:val="22"/>
                <w:szCs w:val="22"/>
              </w:rPr>
            </w:pPr>
            <w:r w:rsidRPr="001329FC">
              <w:rPr>
                <w:rFonts w:ascii="Arial" w:eastAsia="Arial" w:hAnsi="Arial" w:cs="Arial"/>
                <w:sz w:val="22"/>
                <w:szCs w:val="22"/>
              </w:rPr>
              <w:t>Question number</w:t>
            </w:r>
          </w:p>
        </w:tc>
        <w:tc>
          <w:tcPr>
            <w:tcW w:w="4111" w:type="dxa"/>
            <w:tcBorders>
              <w:top w:val="single" w:sz="6" w:space="0" w:color="000000"/>
              <w:bottom w:val="single" w:sz="6" w:space="0" w:color="000000"/>
            </w:tcBorders>
            <w:shd w:val="clear" w:color="auto" w:fill="CCFFFF"/>
          </w:tcPr>
          <w:p w14:paraId="565D106A" w14:textId="77777777" w:rsidR="00A03484" w:rsidRPr="001329FC" w:rsidRDefault="00A03484" w:rsidP="00A03484">
            <w:pPr>
              <w:pStyle w:val="Normal1"/>
              <w:spacing w:before="60" w:after="60"/>
              <w:ind w:right="306"/>
              <w:jc w:val="both"/>
              <w:rPr>
                <w:rFonts w:ascii="Arial" w:hAnsi="Arial" w:cs="Arial"/>
                <w:sz w:val="22"/>
                <w:szCs w:val="22"/>
              </w:rPr>
            </w:pPr>
            <w:r w:rsidRPr="001329FC">
              <w:rPr>
                <w:rFonts w:ascii="Arial" w:eastAsia="Arial" w:hAnsi="Arial" w:cs="Arial"/>
                <w:sz w:val="22"/>
                <w:szCs w:val="22"/>
              </w:rPr>
              <w:t>Question</w:t>
            </w:r>
          </w:p>
        </w:tc>
        <w:tc>
          <w:tcPr>
            <w:tcW w:w="3829" w:type="dxa"/>
            <w:tcBorders>
              <w:top w:val="single" w:sz="6" w:space="0" w:color="000000"/>
              <w:bottom w:val="single" w:sz="6" w:space="0" w:color="000000"/>
            </w:tcBorders>
            <w:shd w:val="clear" w:color="auto" w:fill="CCFFFF"/>
          </w:tcPr>
          <w:p w14:paraId="4B4B9DF4"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Response</w:t>
            </w:r>
          </w:p>
        </w:tc>
      </w:tr>
      <w:tr w:rsidR="00A03484" w:rsidRPr="001329FC" w14:paraId="3A85713C" w14:textId="77777777" w:rsidTr="000B1EB2">
        <w:trPr>
          <w:trHeight w:val="1340"/>
          <w:jc w:val="center"/>
        </w:trPr>
        <w:tc>
          <w:tcPr>
            <w:tcW w:w="1416" w:type="dxa"/>
            <w:tcBorders>
              <w:top w:val="single" w:sz="6" w:space="0" w:color="000000"/>
            </w:tcBorders>
          </w:tcPr>
          <w:p w14:paraId="68CDA80E"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2.1(a)</w:t>
            </w:r>
          </w:p>
        </w:tc>
        <w:tc>
          <w:tcPr>
            <w:tcW w:w="7940" w:type="dxa"/>
            <w:gridSpan w:val="2"/>
            <w:tcBorders>
              <w:top w:val="single" w:sz="6" w:space="0" w:color="000000"/>
            </w:tcBorders>
          </w:tcPr>
          <w:p w14:paraId="34B520FD"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b/>
                <w:sz w:val="22"/>
                <w:szCs w:val="22"/>
              </w:rPr>
              <w:t xml:space="preserve">Regulations 57(1) and (2) </w:t>
            </w:r>
          </w:p>
          <w:p w14:paraId="23BF6613" w14:textId="60C108E1"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 xml:space="preserve">The detailed grounds for mandatory exclusion of an organisation are set out </w:t>
            </w:r>
            <w:r w:rsidR="005D189E">
              <w:rPr>
                <w:rFonts w:ascii="Arial" w:eastAsia="Arial" w:hAnsi="Arial" w:cs="Arial"/>
                <w:sz w:val="22"/>
                <w:szCs w:val="22"/>
              </w:rPr>
              <w:t>in</w:t>
            </w:r>
            <w:r w:rsidRPr="001329FC">
              <w:rPr>
                <w:rFonts w:ascii="Arial" w:eastAsia="Arial" w:hAnsi="Arial" w:cs="Arial"/>
                <w:sz w:val="22"/>
                <w:szCs w:val="22"/>
              </w:rPr>
              <w:t xml:space="preserve"> </w:t>
            </w:r>
            <w:r w:rsidRPr="006B443E">
              <w:rPr>
                <w:rFonts w:ascii="Arial" w:eastAsia="Arial" w:hAnsi="Arial" w:cs="Arial"/>
                <w:color w:val="auto"/>
                <w:sz w:val="22"/>
                <w:szCs w:val="22"/>
              </w:rPr>
              <w:t xml:space="preserve">s </w:t>
            </w:r>
            <w:hyperlink r:id="rId9" w:history="1">
              <w:r w:rsidRPr="006B443E">
                <w:rPr>
                  <w:rStyle w:val="Hyperlink"/>
                  <w:rFonts w:ascii="Arial" w:eastAsia="Arial" w:hAnsi="Arial" w:cs="Arial"/>
                  <w:color w:val="auto"/>
                  <w:sz w:val="22"/>
                  <w:szCs w:val="22"/>
                </w:rPr>
                <w:t>Appendix</w:t>
              </w:r>
            </w:hyperlink>
            <w:r w:rsidRPr="006B443E">
              <w:rPr>
                <w:rStyle w:val="Hyperlink"/>
                <w:rFonts w:ascii="Arial" w:eastAsia="Arial" w:hAnsi="Arial" w:cs="Arial"/>
                <w:color w:val="auto"/>
                <w:sz w:val="22"/>
                <w:szCs w:val="22"/>
              </w:rPr>
              <w:t xml:space="preserve"> A</w:t>
            </w:r>
            <w:r w:rsidRPr="006B443E">
              <w:rPr>
                <w:rFonts w:ascii="Arial" w:eastAsia="Arial" w:hAnsi="Arial" w:cs="Arial"/>
                <w:color w:val="auto"/>
                <w:sz w:val="22"/>
                <w:szCs w:val="22"/>
              </w:rPr>
              <w:t xml:space="preserve">, which </w:t>
            </w:r>
            <w:r w:rsidRPr="001329FC">
              <w:rPr>
                <w:rFonts w:ascii="Arial" w:eastAsia="Arial" w:hAnsi="Arial" w:cs="Arial"/>
                <w:sz w:val="22"/>
                <w:szCs w:val="22"/>
              </w:rPr>
              <w:t xml:space="preserve">should be referred to before completing these questions. </w:t>
            </w:r>
          </w:p>
          <w:p w14:paraId="00BBAA6B" w14:textId="68555012"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sidRPr="001329FC">
              <w:rPr>
                <w:rFonts w:ascii="Arial" w:eastAsia="Arial" w:hAnsi="Arial" w:cs="Arial"/>
                <w:color w:val="222222"/>
                <w:sz w:val="22"/>
                <w:szCs w:val="22"/>
                <w:highlight w:val="white"/>
              </w:rPr>
              <w:t xml:space="preserve">anywhere in the world </w:t>
            </w:r>
            <w:r w:rsidRPr="001329FC">
              <w:rPr>
                <w:rFonts w:ascii="Arial" w:eastAsia="Arial" w:hAnsi="Arial" w:cs="Arial"/>
                <w:sz w:val="22"/>
                <w:szCs w:val="22"/>
              </w:rPr>
              <w:t xml:space="preserve">of any of the offences within the summary below and listed </w:t>
            </w:r>
            <w:r>
              <w:rPr>
                <w:rFonts w:ascii="Arial" w:eastAsia="Arial" w:hAnsi="Arial" w:cs="Arial"/>
                <w:sz w:val="22"/>
                <w:szCs w:val="22"/>
              </w:rPr>
              <w:t xml:space="preserve">in </w:t>
            </w:r>
            <w:hyperlink w:anchor="_Appendix_A_-" w:history="1">
              <w:r w:rsidRPr="00BF2D87">
                <w:rPr>
                  <w:rStyle w:val="Hyperlink"/>
                  <w:rFonts w:ascii="Arial" w:eastAsia="Arial" w:hAnsi="Arial" w:cs="Arial"/>
                  <w:sz w:val="22"/>
                  <w:szCs w:val="22"/>
                </w:rPr>
                <w:t>Appendix A</w:t>
              </w:r>
            </w:hyperlink>
            <w:r w:rsidRPr="001329FC">
              <w:rPr>
                <w:rFonts w:ascii="Arial" w:eastAsia="Arial" w:hAnsi="Arial" w:cs="Arial"/>
                <w:sz w:val="22"/>
                <w:szCs w:val="22"/>
              </w:rPr>
              <w:t>.</w:t>
            </w:r>
          </w:p>
        </w:tc>
      </w:tr>
      <w:tr w:rsidR="00A03484" w:rsidRPr="001329FC" w14:paraId="193FDF26" w14:textId="77777777" w:rsidTr="000B1EB2">
        <w:trPr>
          <w:jc w:val="center"/>
        </w:trPr>
        <w:tc>
          <w:tcPr>
            <w:tcW w:w="1416" w:type="dxa"/>
          </w:tcPr>
          <w:p w14:paraId="2C55E4A3" w14:textId="77777777" w:rsidR="00A03484" w:rsidRPr="001329FC" w:rsidRDefault="00A03484" w:rsidP="00A03484">
            <w:pPr>
              <w:pStyle w:val="Normal1"/>
              <w:tabs>
                <w:tab w:val="left" w:pos="0"/>
              </w:tabs>
              <w:spacing w:before="60" w:after="60"/>
              <w:jc w:val="both"/>
              <w:rPr>
                <w:rFonts w:ascii="Arial" w:hAnsi="Arial" w:cs="Arial"/>
                <w:sz w:val="22"/>
                <w:szCs w:val="22"/>
              </w:rPr>
            </w:pPr>
          </w:p>
        </w:tc>
        <w:tc>
          <w:tcPr>
            <w:tcW w:w="4111" w:type="dxa"/>
          </w:tcPr>
          <w:p w14:paraId="76311E59" w14:textId="77777777" w:rsidR="00A03484" w:rsidRPr="001329FC" w:rsidRDefault="00A03484" w:rsidP="00A03484">
            <w:pPr>
              <w:pStyle w:val="Normal1"/>
              <w:tabs>
                <w:tab w:val="left" w:pos="743"/>
              </w:tabs>
              <w:spacing w:before="60" w:after="60"/>
              <w:ind w:left="34"/>
              <w:jc w:val="both"/>
              <w:rPr>
                <w:rFonts w:ascii="Arial" w:hAnsi="Arial" w:cs="Arial"/>
                <w:sz w:val="22"/>
                <w:szCs w:val="22"/>
              </w:rPr>
            </w:pPr>
            <w:r w:rsidRPr="001329FC">
              <w:rPr>
                <w:rFonts w:ascii="Arial" w:eastAsia="Arial" w:hAnsi="Arial" w:cs="Arial"/>
                <w:sz w:val="22"/>
                <w:szCs w:val="22"/>
              </w:rPr>
              <w:t xml:space="preserve">Participation in a criminal organisation.  </w:t>
            </w:r>
          </w:p>
        </w:tc>
        <w:tc>
          <w:tcPr>
            <w:tcW w:w="3829" w:type="dxa"/>
          </w:tcPr>
          <w:p w14:paraId="55663411" w14:textId="77777777" w:rsidR="00A03484" w:rsidRPr="001329FC" w:rsidRDefault="00A03484" w:rsidP="00A03484">
            <w:pPr>
              <w:pStyle w:val="Normal1"/>
              <w:spacing w:before="60" w:after="60"/>
              <w:jc w:val="both"/>
              <w:rPr>
                <w:rFonts w:ascii="Arial" w:hAnsi="Arial" w:cs="Arial"/>
                <w:sz w:val="22"/>
                <w:szCs w:val="22"/>
              </w:rPr>
            </w:pPr>
            <w:bookmarkStart w:id="338" w:name="_17dp8vu" w:colFirst="0" w:colLast="0"/>
            <w:bookmarkEnd w:id="338"/>
            <w:r w:rsidRPr="001329FC">
              <w:rPr>
                <w:rFonts w:ascii="Arial" w:eastAsia="Arial" w:hAnsi="Arial" w:cs="Arial"/>
                <w:sz w:val="22"/>
                <w:szCs w:val="22"/>
              </w:rPr>
              <w:t xml:space="preserve">Yes </w:t>
            </w:r>
            <w:r w:rsidRPr="001329FC">
              <w:rPr>
                <w:rFonts w:ascii="Segoe UI Symbol" w:eastAsia="Menlo Regular" w:hAnsi="Segoe UI Symbol" w:cs="Segoe UI Symbol"/>
                <w:sz w:val="22"/>
                <w:szCs w:val="22"/>
              </w:rPr>
              <w:t>☐</w:t>
            </w:r>
          </w:p>
          <w:p w14:paraId="4CE85434" w14:textId="77777777" w:rsidR="00A03484" w:rsidRPr="001329FC" w:rsidRDefault="00A03484" w:rsidP="00A03484">
            <w:pPr>
              <w:pStyle w:val="Normal1"/>
              <w:spacing w:before="60" w:after="60"/>
              <w:jc w:val="both"/>
              <w:rPr>
                <w:rFonts w:ascii="Arial" w:hAnsi="Arial" w:cs="Arial"/>
                <w:sz w:val="22"/>
                <w:szCs w:val="22"/>
              </w:rPr>
            </w:pPr>
            <w:bookmarkStart w:id="339" w:name="_3rdcrjn" w:colFirst="0" w:colLast="0"/>
            <w:bookmarkEnd w:id="339"/>
            <w:r w:rsidRPr="001329FC">
              <w:rPr>
                <w:rFonts w:ascii="Arial" w:eastAsia="Arial" w:hAnsi="Arial" w:cs="Arial"/>
                <w:sz w:val="22"/>
                <w:szCs w:val="22"/>
              </w:rPr>
              <w:t xml:space="preserve">No   </w:t>
            </w:r>
            <w:r w:rsidRPr="001329FC">
              <w:rPr>
                <w:rFonts w:ascii="Segoe UI Symbol" w:eastAsia="Arial" w:hAnsi="Segoe UI Symbol" w:cs="Segoe UI Symbol"/>
                <w:sz w:val="22"/>
                <w:szCs w:val="22"/>
              </w:rPr>
              <w:t>☐</w:t>
            </w:r>
          </w:p>
          <w:p w14:paraId="07F33B8A"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A03484" w:rsidRPr="001329FC" w14:paraId="7355A563" w14:textId="77777777" w:rsidTr="000B1EB2">
        <w:trPr>
          <w:jc w:val="center"/>
        </w:trPr>
        <w:tc>
          <w:tcPr>
            <w:tcW w:w="1416" w:type="dxa"/>
          </w:tcPr>
          <w:p w14:paraId="42606941" w14:textId="77777777" w:rsidR="00A03484" w:rsidRPr="001329FC" w:rsidRDefault="00A03484" w:rsidP="00A03484">
            <w:pPr>
              <w:pStyle w:val="Normal1"/>
              <w:tabs>
                <w:tab w:val="left" w:pos="743"/>
              </w:tabs>
              <w:spacing w:before="60" w:after="60"/>
              <w:jc w:val="both"/>
              <w:rPr>
                <w:rFonts w:ascii="Arial" w:hAnsi="Arial" w:cs="Arial"/>
                <w:sz w:val="22"/>
                <w:szCs w:val="22"/>
              </w:rPr>
            </w:pPr>
          </w:p>
        </w:tc>
        <w:tc>
          <w:tcPr>
            <w:tcW w:w="4111" w:type="dxa"/>
          </w:tcPr>
          <w:p w14:paraId="07B2C227" w14:textId="77777777" w:rsidR="00A03484" w:rsidRPr="001329FC" w:rsidRDefault="00A03484" w:rsidP="00A03484">
            <w:pPr>
              <w:pStyle w:val="Normal1"/>
              <w:tabs>
                <w:tab w:val="left" w:pos="743"/>
              </w:tabs>
              <w:spacing w:before="60" w:after="60"/>
              <w:jc w:val="both"/>
              <w:rPr>
                <w:rFonts w:ascii="Arial" w:hAnsi="Arial" w:cs="Arial"/>
                <w:sz w:val="22"/>
                <w:szCs w:val="22"/>
              </w:rPr>
            </w:pPr>
            <w:r w:rsidRPr="001329FC">
              <w:rPr>
                <w:rFonts w:ascii="Arial" w:eastAsia="Arial" w:hAnsi="Arial" w:cs="Arial"/>
                <w:sz w:val="22"/>
                <w:szCs w:val="22"/>
              </w:rPr>
              <w:t xml:space="preserve">Corruption.  </w:t>
            </w:r>
          </w:p>
        </w:tc>
        <w:tc>
          <w:tcPr>
            <w:tcW w:w="3829" w:type="dxa"/>
          </w:tcPr>
          <w:p w14:paraId="6FCEF5FB" w14:textId="77777777" w:rsidR="00A03484" w:rsidRPr="001329FC" w:rsidRDefault="00A03484" w:rsidP="00A03484">
            <w:pPr>
              <w:pStyle w:val="Normal1"/>
              <w:spacing w:before="60" w:after="60"/>
              <w:jc w:val="both"/>
              <w:rPr>
                <w:rFonts w:ascii="Arial" w:hAnsi="Arial" w:cs="Arial"/>
                <w:sz w:val="22"/>
                <w:szCs w:val="22"/>
              </w:rPr>
            </w:pPr>
            <w:bookmarkStart w:id="340" w:name="_26in1rg" w:colFirst="0" w:colLast="0"/>
            <w:bookmarkEnd w:id="340"/>
            <w:r w:rsidRPr="001329FC">
              <w:rPr>
                <w:rFonts w:ascii="Arial" w:eastAsia="Arial" w:hAnsi="Arial" w:cs="Arial"/>
                <w:sz w:val="22"/>
                <w:szCs w:val="22"/>
              </w:rPr>
              <w:t xml:space="preserve">Yes </w:t>
            </w:r>
            <w:r w:rsidRPr="001329FC">
              <w:rPr>
                <w:rFonts w:ascii="Segoe UI Symbol" w:eastAsia="Menlo Regular" w:hAnsi="Segoe UI Symbol" w:cs="Segoe UI Symbol"/>
                <w:sz w:val="22"/>
                <w:szCs w:val="22"/>
              </w:rPr>
              <w:t>☐</w:t>
            </w:r>
          </w:p>
          <w:p w14:paraId="71BF97A4" w14:textId="77777777" w:rsidR="00A03484" w:rsidRPr="001329FC" w:rsidRDefault="00A03484" w:rsidP="00A03484">
            <w:pPr>
              <w:pStyle w:val="Normal1"/>
              <w:spacing w:before="60" w:after="60"/>
              <w:jc w:val="both"/>
              <w:rPr>
                <w:rFonts w:ascii="Arial" w:hAnsi="Arial" w:cs="Arial"/>
                <w:sz w:val="22"/>
                <w:szCs w:val="22"/>
              </w:rPr>
            </w:pPr>
            <w:bookmarkStart w:id="341" w:name="_lnxbz9" w:colFirst="0" w:colLast="0"/>
            <w:bookmarkEnd w:id="341"/>
            <w:r w:rsidRPr="001329FC">
              <w:rPr>
                <w:rFonts w:ascii="Arial" w:eastAsia="Arial" w:hAnsi="Arial" w:cs="Arial"/>
                <w:sz w:val="22"/>
                <w:szCs w:val="22"/>
              </w:rPr>
              <w:t xml:space="preserve">No   </w:t>
            </w:r>
            <w:r w:rsidRPr="001329FC">
              <w:rPr>
                <w:rFonts w:ascii="Segoe UI Symbol" w:eastAsia="Menlo Regular" w:hAnsi="Segoe UI Symbol" w:cs="Segoe UI Symbol"/>
                <w:sz w:val="22"/>
                <w:szCs w:val="22"/>
              </w:rPr>
              <w:t>☐</w:t>
            </w:r>
          </w:p>
          <w:p w14:paraId="5E295959"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A03484" w:rsidRPr="001329FC" w14:paraId="44A45FBE" w14:textId="77777777" w:rsidTr="000B1EB2">
        <w:trPr>
          <w:trHeight w:val="240"/>
          <w:jc w:val="center"/>
        </w:trPr>
        <w:tc>
          <w:tcPr>
            <w:tcW w:w="1416" w:type="dxa"/>
          </w:tcPr>
          <w:p w14:paraId="37B6C30C" w14:textId="77777777" w:rsidR="00A03484" w:rsidRPr="001329FC" w:rsidRDefault="00A03484" w:rsidP="00A03484">
            <w:pPr>
              <w:pStyle w:val="Normal1"/>
              <w:tabs>
                <w:tab w:val="left" w:pos="34"/>
              </w:tabs>
              <w:spacing w:before="60" w:after="60"/>
              <w:jc w:val="both"/>
              <w:rPr>
                <w:rFonts w:ascii="Arial" w:hAnsi="Arial" w:cs="Arial"/>
                <w:sz w:val="22"/>
                <w:szCs w:val="22"/>
              </w:rPr>
            </w:pPr>
          </w:p>
        </w:tc>
        <w:tc>
          <w:tcPr>
            <w:tcW w:w="4111" w:type="dxa"/>
          </w:tcPr>
          <w:p w14:paraId="79657567" w14:textId="77777777" w:rsidR="00A03484" w:rsidRPr="001329FC" w:rsidRDefault="00A03484" w:rsidP="00A03484">
            <w:pPr>
              <w:pStyle w:val="Normal1"/>
              <w:tabs>
                <w:tab w:val="left" w:pos="34"/>
              </w:tabs>
              <w:spacing w:before="60" w:after="60"/>
              <w:jc w:val="both"/>
              <w:rPr>
                <w:rFonts w:ascii="Arial" w:hAnsi="Arial" w:cs="Arial"/>
                <w:sz w:val="22"/>
                <w:szCs w:val="22"/>
              </w:rPr>
            </w:pPr>
            <w:r w:rsidRPr="001329FC">
              <w:rPr>
                <w:rFonts w:ascii="Arial" w:eastAsia="Arial" w:hAnsi="Arial" w:cs="Arial"/>
                <w:sz w:val="22"/>
                <w:szCs w:val="22"/>
              </w:rPr>
              <w:t xml:space="preserve">Fraud. </w:t>
            </w:r>
          </w:p>
        </w:tc>
        <w:tc>
          <w:tcPr>
            <w:tcW w:w="3829" w:type="dxa"/>
          </w:tcPr>
          <w:p w14:paraId="4455ECA6" w14:textId="77777777" w:rsidR="00A03484" w:rsidRPr="001329FC" w:rsidRDefault="00A03484" w:rsidP="00A03484">
            <w:pPr>
              <w:pStyle w:val="Normal1"/>
              <w:spacing w:before="60" w:after="60"/>
              <w:jc w:val="both"/>
              <w:rPr>
                <w:rFonts w:ascii="Arial" w:hAnsi="Arial" w:cs="Arial"/>
                <w:sz w:val="22"/>
                <w:szCs w:val="22"/>
              </w:rPr>
            </w:pPr>
            <w:bookmarkStart w:id="342" w:name="_35nkun2" w:colFirst="0" w:colLast="0"/>
            <w:bookmarkEnd w:id="342"/>
            <w:r w:rsidRPr="001329FC">
              <w:rPr>
                <w:rFonts w:ascii="Arial" w:eastAsia="Arial" w:hAnsi="Arial" w:cs="Arial"/>
                <w:sz w:val="22"/>
                <w:szCs w:val="22"/>
              </w:rPr>
              <w:t xml:space="preserve">Yes </w:t>
            </w:r>
            <w:r w:rsidRPr="001329FC">
              <w:rPr>
                <w:rFonts w:ascii="Segoe UI Symbol" w:eastAsia="Menlo Regular" w:hAnsi="Segoe UI Symbol" w:cs="Segoe UI Symbol"/>
                <w:sz w:val="22"/>
                <w:szCs w:val="22"/>
              </w:rPr>
              <w:t>☐</w:t>
            </w:r>
          </w:p>
          <w:p w14:paraId="2F647C70" w14:textId="77777777" w:rsidR="00A03484" w:rsidRPr="001329FC" w:rsidRDefault="00A03484" w:rsidP="00A03484">
            <w:pPr>
              <w:pStyle w:val="Normal1"/>
              <w:spacing w:before="60" w:after="60"/>
              <w:jc w:val="both"/>
              <w:rPr>
                <w:rFonts w:ascii="Arial" w:hAnsi="Arial" w:cs="Arial"/>
                <w:sz w:val="22"/>
                <w:szCs w:val="22"/>
              </w:rPr>
            </w:pPr>
            <w:bookmarkStart w:id="343" w:name="_1ksv4uv" w:colFirst="0" w:colLast="0"/>
            <w:bookmarkEnd w:id="343"/>
            <w:r w:rsidRPr="001329FC">
              <w:rPr>
                <w:rFonts w:ascii="Arial" w:eastAsia="Arial" w:hAnsi="Arial" w:cs="Arial"/>
                <w:sz w:val="22"/>
                <w:szCs w:val="22"/>
              </w:rPr>
              <w:t xml:space="preserve">No   </w:t>
            </w:r>
            <w:r w:rsidRPr="001329FC">
              <w:rPr>
                <w:rFonts w:ascii="Segoe UI Symbol" w:eastAsia="Menlo Regular" w:hAnsi="Segoe UI Symbol" w:cs="Segoe UI Symbol"/>
                <w:sz w:val="22"/>
                <w:szCs w:val="22"/>
              </w:rPr>
              <w:t>☐</w:t>
            </w:r>
          </w:p>
          <w:p w14:paraId="3D06B040"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A03484" w:rsidRPr="001329FC" w14:paraId="0F92C0A9" w14:textId="77777777" w:rsidTr="000B1EB2">
        <w:trPr>
          <w:jc w:val="center"/>
        </w:trPr>
        <w:tc>
          <w:tcPr>
            <w:tcW w:w="1416" w:type="dxa"/>
          </w:tcPr>
          <w:p w14:paraId="70F9C35A" w14:textId="77777777" w:rsidR="00A03484" w:rsidRPr="001329FC" w:rsidRDefault="00A03484" w:rsidP="00A03484">
            <w:pPr>
              <w:pStyle w:val="Normal1"/>
              <w:spacing w:before="60" w:after="60"/>
              <w:jc w:val="both"/>
              <w:rPr>
                <w:rFonts w:ascii="Arial" w:hAnsi="Arial" w:cs="Arial"/>
                <w:sz w:val="22"/>
                <w:szCs w:val="22"/>
              </w:rPr>
            </w:pPr>
          </w:p>
        </w:tc>
        <w:tc>
          <w:tcPr>
            <w:tcW w:w="4111" w:type="dxa"/>
          </w:tcPr>
          <w:p w14:paraId="38C850E7"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Terrorist offences or offences linked to terrorist activities</w:t>
            </w:r>
          </w:p>
        </w:tc>
        <w:tc>
          <w:tcPr>
            <w:tcW w:w="3829" w:type="dxa"/>
          </w:tcPr>
          <w:p w14:paraId="77D47579" w14:textId="77777777" w:rsidR="00A03484" w:rsidRPr="001329FC" w:rsidRDefault="00A03484" w:rsidP="00A03484">
            <w:pPr>
              <w:pStyle w:val="Normal1"/>
              <w:spacing w:before="60" w:after="60"/>
              <w:jc w:val="both"/>
              <w:rPr>
                <w:rFonts w:ascii="Arial" w:hAnsi="Arial" w:cs="Arial"/>
                <w:sz w:val="22"/>
                <w:szCs w:val="22"/>
              </w:rPr>
            </w:pPr>
            <w:bookmarkStart w:id="344" w:name="_44sinio" w:colFirst="0" w:colLast="0"/>
            <w:bookmarkEnd w:id="344"/>
            <w:r w:rsidRPr="001329FC">
              <w:rPr>
                <w:rFonts w:ascii="Arial" w:eastAsia="Arial" w:hAnsi="Arial" w:cs="Arial"/>
                <w:sz w:val="22"/>
                <w:szCs w:val="22"/>
              </w:rPr>
              <w:t xml:space="preserve">Yes </w:t>
            </w:r>
            <w:r w:rsidRPr="001329FC">
              <w:rPr>
                <w:rFonts w:ascii="Segoe UI Symbol" w:eastAsia="Menlo Regular" w:hAnsi="Segoe UI Symbol" w:cs="Segoe UI Symbol"/>
                <w:sz w:val="22"/>
                <w:szCs w:val="22"/>
              </w:rPr>
              <w:t>☐</w:t>
            </w:r>
          </w:p>
          <w:p w14:paraId="2CAB8EB5" w14:textId="77777777" w:rsidR="00A03484" w:rsidRPr="001329FC" w:rsidRDefault="00A03484" w:rsidP="00A03484">
            <w:pPr>
              <w:pStyle w:val="Normal1"/>
              <w:spacing w:before="60" w:after="60"/>
              <w:jc w:val="both"/>
              <w:rPr>
                <w:rFonts w:ascii="Arial" w:hAnsi="Arial" w:cs="Arial"/>
                <w:sz w:val="22"/>
                <w:szCs w:val="22"/>
              </w:rPr>
            </w:pPr>
            <w:bookmarkStart w:id="345" w:name="_2jxsxqh" w:colFirst="0" w:colLast="0"/>
            <w:bookmarkEnd w:id="345"/>
            <w:r w:rsidRPr="001329FC">
              <w:rPr>
                <w:rFonts w:ascii="Arial" w:eastAsia="Arial" w:hAnsi="Arial" w:cs="Arial"/>
                <w:sz w:val="22"/>
                <w:szCs w:val="22"/>
              </w:rPr>
              <w:t xml:space="preserve">No   </w:t>
            </w:r>
            <w:r w:rsidRPr="001329FC">
              <w:rPr>
                <w:rFonts w:ascii="Segoe UI Symbol" w:eastAsia="Menlo Regular" w:hAnsi="Segoe UI Symbol" w:cs="Segoe UI Symbol"/>
                <w:sz w:val="22"/>
                <w:szCs w:val="22"/>
              </w:rPr>
              <w:t>☐</w:t>
            </w:r>
          </w:p>
          <w:p w14:paraId="4C8E7106"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A03484" w:rsidRPr="001329FC" w14:paraId="113F8E03" w14:textId="77777777" w:rsidTr="000B1EB2">
        <w:trPr>
          <w:jc w:val="center"/>
        </w:trPr>
        <w:tc>
          <w:tcPr>
            <w:tcW w:w="1416" w:type="dxa"/>
          </w:tcPr>
          <w:p w14:paraId="0BF5BFD5" w14:textId="77777777" w:rsidR="00A03484" w:rsidRPr="001329FC" w:rsidRDefault="00A03484" w:rsidP="00A03484">
            <w:pPr>
              <w:pStyle w:val="Normal1"/>
              <w:spacing w:before="60" w:after="60"/>
              <w:jc w:val="both"/>
              <w:rPr>
                <w:rFonts w:ascii="Arial" w:hAnsi="Arial" w:cs="Arial"/>
                <w:sz w:val="22"/>
                <w:szCs w:val="22"/>
              </w:rPr>
            </w:pPr>
          </w:p>
        </w:tc>
        <w:tc>
          <w:tcPr>
            <w:tcW w:w="4111" w:type="dxa"/>
          </w:tcPr>
          <w:p w14:paraId="6DCCF6D6"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Money laundering or terrorist financing</w:t>
            </w:r>
          </w:p>
        </w:tc>
        <w:tc>
          <w:tcPr>
            <w:tcW w:w="3829" w:type="dxa"/>
          </w:tcPr>
          <w:p w14:paraId="6B26733D" w14:textId="77777777" w:rsidR="00A03484" w:rsidRPr="001329FC" w:rsidRDefault="00A03484" w:rsidP="00A03484">
            <w:pPr>
              <w:pStyle w:val="Normal1"/>
              <w:spacing w:before="60" w:after="60"/>
              <w:jc w:val="both"/>
              <w:rPr>
                <w:rFonts w:ascii="Arial" w:hAnsi="Arial" w:cs="Arial"/>
                <w:sz w:val="22"/>
                <w:szCs w:val="22"/>
              </w:rPr>
            </w:pPr>
            <w:bookmarkStart w:id="346" w:name="_z337ya" w:colFirst="0" w:colLast="0"/>
            <w:bookmarkEnd w:id="346"/>
            <w:r w:rsidRPr="001329FC">
              <w:rPr>
                <w:rFonts w:ascii="Arial" w:eastAsia="Arial" w:hAnsi="Arial" w:cs="Arial"/>
                <w:sz w:val="22"/>
                <w:szCs w:val="22"/>
              </w:rPr>
              <w:t xml:space="preserve">Yes </w:t>
            </w:r>
            <w:r w:rsidRPr="001329FC">
              <w:rPr>
                <w:rFonts w:ascii="Segoe UI Symbol" w:eastAsia="Menlo Regular" w:hAnsi="Segoe UI Symbol" w:cs="Segoe UI Symbol"/>
                <w:sz w:val="22"/>
                <w:szCs w:val="22"/>
              </w:rPr>
              <w:t>☐</w:t>
            </w:r>
          </w:p>
          <w:p w14:paraId="3D1FE2F9" w14:textId="77777777" w:rsidR="00A03484" w:rsidRPr="001329FC" w:rsidRDefault="00A03484" w:rsidP="00A03484">
            <w:pPr>
              <w:pStyle w:val="Normal1"/>
              <w:spacing w:before="60" w:after="60"/>
              <w:jc w:val="both"/>
              <w:rPr>
                <w:rFonts w:ascii="Arial" w:hAnsi="Arial" w:cs="Arial"/>
                <w:sz w:val="22"/>
                <w:szCs w:val="22"/>
              </w:rPr>
            </w:pPr>
            <w:bookmarkStart w:id="347" w:name="_3j2qqm3" w:colFirst="0" w:colLast="0"/>
            <w:bookmarkEnd w:id="347"/>
            <w:r w:rsidRPr="001329FC">
              <w:rPr>
                <w:rFonts w:ascii="Arial" w:eastAsia="Arial" w:hAnsi="Arial" w:cs="Arial"/>
                <w:sz w:val="22"/>
                <w:szCs w:val="22"/>
              </w:rPr>
              <w:t xml:space="preserve">No   </w:t>
            </w:r>
            <w:r w:rsidRPr="001329FC">
              <w:rPr>
                <w:rFonts w:ascii="Segoe UI Symbol" w:eastAsia="Menlo Regular" w:hAnsi="Segoe UI Symbol" w:cs="Segoe UI Symbol"/>
                <w:sz w:val="22"/>
                <w:szCs w:val="22"/>
              </w:rPr>
              <w:t>☐</w:t>
            </w:r>
          </w:p>
          <w:p w14:paraId="0B532F05"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A03484" w:rsidRPr="001329FC" w14:paraId="0674657C" w14:textId="77777777" w:rsidTr="000B1EB2">
        <w:trPr>
          <w:trHeight w:val="560"/>
          <w:jc w:val="center"/>
        </w:trPr>
        <w:tc>
          <w:tcPr>
            <w:tcW w:w="1416" w:type="dxa"/>
          </w:tcPr>
          <w:p w14:paraId="4E37CF99" w14:textId="77777777" w:rsidR="00A03484" w:rsidRPr="001329FC" w:rsidRDefault="00A03484" w:rsidP="00A03484">
            <w:pPr>
              <w:pStyle w:val="Normal1"/>
              <w:spacing w:before="60" w:after="60"/>
              <w:ind w:right="317"/>
              <w:jc w:val="both"/>
              <w:rPr>
                <w:rFonts w:ascii="Arial" w:hAnsi="Arial" w:cs="Arial"/>
                <w:sz w:val="22"/>
                <w:szCs w:val="22"/>
              </w:rPr>
            </w:pPr>
          </w:p>
        </w:tc>
        <w:tc>
          <w:tcPr>
            <w:tcW w:w="4111" w:type="dxa"/>
          </w:tcPr>
          <w:p w14:paraId="4E23F780"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Child labour and other forms of trafficking in human beings</w:t>
            </w:r>
          </w:p>
        </w:tc>
        <w:tc>
          <w:tcPr>
            <w:tcW w:w="3829" w:type="dxa"/>
          </w:tcPr>
          <w:p w14:paraId="54DAB7F3" w14:textId="77777777" w:rsidR="00A03484" w:rsidRPr="001329FC" w:rsidRDefault="00A03484" w:rsidP="00A03484">
            <w:pPr>
              <w:pStyle w:val="Normal1"/>
              <w:spacing w:before="60" w:after="60"/>
              <w:jc w:val="both"/>
              <w:rPr>
                <w:rFonts w:ascii="Arial" w:hAnsi="Arial" w:cs="Arial"/>
                <w:sz w:val="22"/>
                <w:szCs w:val="22"/>
              </w:rPr>
            </w:pPr>
            <w:bookmarkStart w:id="348" w:name="_1y810tw" w:colFirst="0" w:colLast="0"/>
            <w:bookmarkEnd w:id="348"/>
            <w:r w:rsidRPr="001329FC">
              <w:rPr>
                <w:rFonts w:ascii="Arial" w:eastAsia="Arial" w:hAnsi="Arial" w:cs="Arial"/>
                <w:sz w:val="22"/>
                <w:szCs w:val="22"/>
              </w:rPr>
              <w:t xml:space="preserve">Yes </w:t>
            </w:r>
            <w:r w:rsidRPr="001329FC">
              <w:rPr>
                <w:rFonts w:ascii="Segoe UI Symbol" w:eastAsia="Menlo Regular" w:hAnsi="Segoe UI Symbol" w:cs="Segoe UI Symbol"/>
                <w:sz w:val="22"/>
                <w:szCs w:val="22"/>
              </w:rPr>
              <w:t>☐</w:t>
            </w:r>
          </w:p>
          <w:p w14:paraId="65CFC5EF" w14:textId="77777777" w:rsidR="00A03484" w:rsidRPr="001329FC" w:rsidRDefault="00A03484" w:rsidP="00A03484">
            <w:pPr>
              <w:pStyle w:val="Normal1"/>
              <w:spacing w:before="60" w:after="60"/>
              <w:jc w:val="both"/>
              <w:rPr>
                <w:rFonts w:ascii="Arial" w:hAnsi="Arial" w:cs="Arial"/>
                <w:sz w:val="22"/>
                <w:szCs w:val="22"/>
              </w:rPr>
            </w:pPr>
            <w:bookmarkStart w:id="349" w:name="_4i7ojhp" w:colFirst="0" w:colLast="0"/>
            <w:bookmarkEnd w:id="349"/>
            <w:r w:rsidRPr="001329FC">
              <w:rPr>
                <w:rFonts w:ascii="Arial" w:eastAsia="Arial" w:hAnsi="Arial" w:cs="Arial"/>
                <w:sz w:val="22"/>
                <w:szCs w:val="22"/>
              </w:rPr>
              <w:t xml:space="preserve">No   </w:t>
            </w:r>
            <w:r w:rsidRPr="001329FC">
              <w:rPr>
                <w:rFonts w:ascii="Segoe UI Symbol" w:eastAsia="Menlo Regular" w:hAnsi="Segoe UI Symbol" w:cs="Segoe UI Symbol"/>
                <w:sz w:val="22"/>
                <w:szCs w:val="22"/>
              </w:rPr>
              <w:t>☐</w:t>
            </w:r>
          </w:p>
          <w:p w14:paraId="6EE947CD"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 xml:space="preserve">If Yes please provide details at 2.1(b)  </w:t>
            </w:r>
          </w:p>
        </w:tc>
      </w:tr>
      <w:tr w:rsidR="00A03484" w:rsidRPr="001329FC" w14:paraId="2986DFAF" w14:textId="77777777" w:rsidTr="000B1EB2">
        <w:trPr>
          <w:jc w:val="center"/>
        </w:trPr>
        <w:tc>
          <w:tcPr>
            <w:tcW w:w="1416" w:type="dxa"/>
          </w:tcPr>
          <w:p w14:paraId="3A65E9A3" w14:textId="77777777" w:rsidR="00A03484" w:rsidRPr="001329FC" w:rsidRDefault="00A03484" w:rsidP="00A03484">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2.1(b)</w:t>
            </w:r>
          </w:p>
        </w:tc>
        <w:tc>
          <w:tcPr>
            <w:tcW w:w="4111" w:type="dxa"/>
          </w:tcPr>
          <w:p w14:paraId="72C0F6C4" w14:textId="77777777" w:rsidR="00A03484" w:rsidRPr="001329FC" w:rsidRDefault="00A03484" w:rsidP="00A03484">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you have answered yes to question 2.1(a), please provide further details.</w:t>
            </w:r>
          </w:p>
          <w:p w14:paraId="6FC7B443" w14:textId="77777777" w:rsidR="00A03484" w:rsidRPr="001329FC" w:rsidRDefault="00A03484" w:rsidP="00A03484">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Date of conviction, specify which of the grounds listed the conviction was for, and the reasons for conviction,</w:t>
            </w:r>
          </w:p>
          <w:p w14:paraId="5B5B604E" w14:textId="77777777" w:rsidR="00A03484" w:rsidRPr="001329FC" w:rsidRDefault="00A03484" w:rsidP="00A03484">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Identity of who has been convicted</w:t>
            </w:r>
          </w:p>
          <w:p w14:paraId="5B8A74D0" w14:textId="77777777" w:rsidR="00A03484" w:rsidRPr="001329FC" w:rsidRDefault="00A03484" w:rsidP="00A03484">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the relevant documentation is available electronically please provide the web address, issuing authority, precise reference of the documents.</w:t>
            </w:r>
          </w:p>
        </w:tc>
        <w:tc>
          <w:tcPr>
            <w:tcW w:w="3829" w:type="dxa"/>
          </w:tcPr>
          <w:p w14:paraId="69B03FA7" w14:textId="77777777" w:rsidR="00A03484" w:rsidRPr="001329FC" w:rsidRDefault="00A03484" w:rsidP="00A03484">
            <w:pPr>
              <w:pStyle w:val="Normal1"/>
              <w:keepLines/>
              <w:widowControl w:val="0"/>
              <w:spacing w:before="60" w:after="60"/>
              <w:jc w:val="both"/>
              <w:rPr>
                <w:rFonts w:ascii="Arial" w:hAnsi="Arial" w:cs="Arial"/>
                <w:sz w:val="22"/>
                <w:szCs w:val="22"/>
              </w:rPr>
            </w:pPr>
          </w:p>
        </w:tc>
      </w:tr>
      <w:tr w:rsidR="00A03484" w:rsidRPr="001329FC" w14:paraId="29DA1105" w14:textId="77777777" w:rsidTr="000B1EB2">
        <w:trPr>
          <w:jc w:val="center"/>
        </w:trPr>
        <w:tc>
          <w:tcPr>
            <w:tcW w:w="1416" w:type="dxa"/>
          </w:tcPr>
          <w:p w14:paraId="363FF346" w14:textId="77777777" w:rsidR="00A03484" w:rsidRPr="001329FC" w:rsidRDefault="00A03484" w:rsidP="00A03484">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2.2</w:t>
            </w:r>
          </w:p>
        </w:tc>
        <w:tc>
          <w:tcPr>
            <w:tcW w:w="4111" w:type="dxa"/>
          </w:tcPr>
          <w:p w14:paraId="4E648ED5" w14:textId="2F7CEDA4" w:rsidR="00A03484" w:rsidRPr="001329FC" w:rsidRDefault="00A03484" w:rsidP="00A03484">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 xml:space="preserve">If you have answered Yes to any of the points above have measures been taken to demonstrate the reliability of the organisation despite the existence of a relevant ground for </w:t>
            </w:r>
            <w:r w:rsidR="008368B1" w:rsidRPr="001329FC">
              <w:rPr>
                <w:rFonts w:ascii="Arial" w:eastAsia="Arial" w:hAnsi="Arial" w:cs="Arial"/>
                <w:sz w:val="22"/>
                <w:szCs w:val="22"/>
              </w:rPr>
              <w:t>exclusion?</w:t>
            </w:r>
            <w:r w:rsidRPr="001329FC">
              <w:rPr>
                <w:rFonts w:ascii="Arial" w:eastAsia="Arial" w:hAnsi="Arial" w:cs="Arial"/>
                <w:sz w:val="22"/>
                <w:szCs w:val="22"/>
              </w:rPr>
              <w:t xml:space="preserve"> (Self Cleaning)</w:t>
            </w:r>
          </w:p>
        </w:tc>
        <w:tc>
          <w:tcPr>
            <w:tcW w:w="3829" w:type="dxa"/>
          </w:tcPr>
          <w:p w14:paraId="02C86962" w14:textId="77777777" w:rsidR="00A03484" w:rsidRPr="001329FC" w:rsidRDefault="00A03484" w:rsidP="00A03484">
            <w:pPr>
              <w:pStyle w:val="Normal1"/>
              <w:keepLines/>
              <w:widowControl w:val="0"/>
              <w:spacing w:before="60" w:after="60"/>
              <w:jc w:val="both"/>
              <w:rPr>
                <w:rFonts w:ascii="Arial" w:hAnsi="Arial" w:cs="Arial"/>
                <w:sz w:val="22"/>
                <w:szCs w:val="22"/>
              </w:rPr>
            </w:pPr>
            <w:bookmarkStart w:id="350" w:name="_2xcytpi" w:colFirst="0" w:colLast="0"/>
            <w:bookmarkEnd w:id="350"/>
            <w:r w:rsidRPr="001329FC">
              <w:rPr>
                <w:rFonts w:ascii="Arial" w:eastAsia="Arial" w:hAnsi="Arial" w:cs="Arial"/>
                <w:sz w:val="22"/>
                <w:szCs w:val="22"/>
              </w:rPr>
              <w:t xml:space="preserve">Yes </w:t>
            </w:r>
            <w:r w:rsidRPr="001329FC">
              <w:rPr>
                <w:rFonts w:ascii="Segoe UI Symbol" w:eastAsia="Menlo Regular" w:hAnsi="Segoe UI Symbol" w:cs="Segoe UI Symbol"/>
                <w:sz w:val="22"/>
                <w:szCs w:val="22"/>
              </w:rPr>
              <w:t>☐</w:t>
            </w:r>
          </w:p>
          <w:p w14:paraId="5D7F8C92" w14:textId="77777777" w:rsidR="00A03484" w:rsidRPr="001329FC" w:rsidRDefault="00A03484" w:rsidP="00A03484">
            <w:pPr>
              <w:pStyle w:val="Normal1"/>
              <w:keepLines/>
              <w:widowControl w:val="0"/>
              <w:spacing w:before="60" w:after="60"/>
              <w:jc w:val="both"/>
              <w:rPr>
                <w:rFonts w:ascii="Arial" w:hAnsi="Arial" w:cs="Arial"/>
                <w:sz w:val="22"/>
                <w:szCs w:val="22"/>
              </w:rPr>
            </w:pPr>
            <w:bookmarkStart w:id="351" w:name="_1ci93xb" w:colFirst="0" w:colLast="0"/>
            <w:bookmarkEnd w:id="351"/>
            <w:r w:rsidRPr="001329FC">
              <w:rPr>
                <w:rFonts w:ascii="Arial" w:eastAsia="Arial" w:hAnsi="Arial" w:cs="Arial"/>
                <w:sz w:val="22"/>
                <w:szCs w:val="22"/>
              </w:rPr>
              <w:t xml:space="preserve">No   </w:t>
            </w:r>
            <w:r w:rsidRPr="001329FC">
              <w:rPr>
                <w:rFonts w:ascii="Segoe UI Symbol" w:eastAsia="Menlo Regular" w:hAnsi="Segoe UI Symbol" w:cs="Segoe UI Symbol"/>
                <w:sz w:val="22"/>
                <w:szCs w:val="22"/>
              </w:rPr>
              <w:t>☐</w:t>
            </w:r>
          </w:p>
          <w:p w14:paraId="0140B12F" w14:textId="77777777" w:rsidR="00A03484" w:rsidRPr="001329FC" w:rsidRDefault="00A03484" w:rsidP="00A03484">
            <w:pPr>
              <w:pStyle w:val="Normal1"/>
              <w:keepLines/>
              <w:widowControl w:val="0"/>
              <w:spacing w:before="60" w:after="60"/>
              <w:jc w:val="both"/>
              <w:rPr>
                <w:rFonts w:ascii="Arial" w:hAnsi="Arial" w:cs="Arial"/>
                <w:sz w:val="22"/>
                <w:szCs w:val="22"/>
              </w:rPr>
            </w:pPr>
          </w:p>
        </w:tc>
      </w:tr>
      <w:tr w:rsidR="00A03484" w:rsidRPr="001329FC" w14:paraId="03A5488C" w14:textId="77777777" w:rsidTr="000B1EB2">
        <w:trPr>
          <w:jc w:val="center"/>
        </w:trPr>
        <w:tc>
          <w:tcPr>
            <w:tcW w:w="1416" w:type="dxa"/>
          </w:tcPr>
          <w:p w14:paraId="2DCBC875"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2.3(a)</w:t>
            </w:r>
          </w:p>
        </w:tc>
        <w:tc>
          <w:tcPr>
            <w:tcW w:w="4111" w:type="dxa"/>
          </w:tcPr>
          <w:p w14:paraId="7DD5F519"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b/>
                <w:sz w:val="22"/>
                <w:szCs w:val="22"/>
              </w:rPr>
              <w:t>Regulation 57(3)</w:t>
            </w:r>
          </w:p>
          <w:p w14:paraId="1428B84F"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3829" w:type="dxa"/>
          </w:tcPr>
          <w:p w14:paraId="79336013" w14:textId="77777777" w:rsidR="00A03484" w:rsidRPr="001329FC" w:rsidRDefault="00A03484" w:rsidP="00A03484">
            <w:pPr>
              <w:pStyle w:val="Normal1"/>
              <w:spacing w:before="60" w:after="60"/>
              <w:jc w:val="both"/>
              <w:rPr>
                <w:rFonts w:ascii="Arial" w:hAnsi="Arial" w:cs="Arial"/>
                <w:sz w:val="22"/>
                <w:szCs w:val="22"/>
              </w:rPr>
            </w:pPr>
            <w:bookmarkStart w:id="352" w:name="_3whwml4" w:colFirst="0" w:colLast="0"/>
            <w:bookmarkEnd w:id="352"/>
            <w:r w:rsidRPr="001329FC">
              <w:rPr>
                <w:rFonts w:ascii="Arial" w:eastAsia="Arial" w:hAnsi="Arial" w:cs="Arial"/>
                <w:sz w:val="22"/>
                <w:szCs w:val="22"/>
              </w:rPr>
              <w:t xml:space="preserve">Yes </w:t>
            </w:r>
            <w:r w:rsidRPr="001329FC">
              <w:rPr>
                <w:rFonts w:ascii="Segoe UI Symbol" w:eastAsia="Menlo Regular" w:hAnsi="Segoe UI Symbol" w:cs="Segoe UI Symbol"/>
                <w:sz w:val="22"/>
                <w:szCs w:val="22"/>
              </w:rPr>
              <w:t>☐</w:t>
            </w:r>
          </w:p>
          <w:p w14:paraId="42F9ADA4" w14:textId="77777777" w:rsidR="00A03484" w:rsidRPr="001329FC" w:rsidRDefault="00A03484" w:rsidP="00A03484">
            <w:pPr>
              <w:pStyle w:val="Normal1"/>
              <w:spacing w:before="60" w:after="60"/>
              <w:jc w:val="both"/>
              <w:rPr>
                <w:rFonts w:ascii="Arial" w:hAnsi="Arial" w:cs="Arial"/>
                <w:sz w:val="22"/>
                <w:szCs w:val="22"/>
              </w:rPr>
            </w:pPr>
            <w:bookmarkStart w:id="353" w:name="_2bn6wsx" w:colFirst="0" w:colLast="0"/>
            <w:bookmarkEnd w:id="353"/>
            <w:r w:rsidRPr="001329FC">
              <w:rPr>
                <w:rFonts w:ascii="Arial" w:eastAsia="Arial" w:hAnsi="Arial" w:cs="Arial"/>
                <w:sz w:val="22"/>
                <w:szCs w:val="22"/>
              </w:rPr>
              <w:t xml:space="preserve">No   </w:t>
            </w:r>
            <w:r w:rsidRPr="001329FC">
              <w:rPr>
                <w:rFonts w:ascii="Segoe UI Symbol" w:eastAsia="Menlo Regular" w:hAnsi="Segoe UI Symbol" w:cs="Segoe UI Symbol"/>
                <w:sz w:val="22"/>
                <w:szCs w:val="22"/>
              </w:rPr>
              <w:t>☐</w:t>
            </w:r>
          </w:p>
          <w:p w14:paraId="7F87466A" w14:textId="77777777" w:rsidR="00A03484" w:rsidRPr="001329FC" w:rsidRDefault="00A03484" w:rsidP="00A03484">
            <w:pPr>
              <w:pStyle w:val="Normal1"/>
              <w:spacing w:before="60" w:after="60"/>
              <w:jc w:val="both"/>
              <w:rPr>
                <w:rFonts w:ascii="Arial" w:hAnsi="Arial" w:cs="Arial"/>
                <w:sz w:val="22"/>
                <w:szCs w:val="22"/>
              </w:rPr>
            </w:pPr>
          </w:p>
        </w:tc>
      </w:tr>
      <w:tr w:rsidR="00A03484" w:rsidRPr="001329FC" w14:paraId="53A71A36" w14:textId="77777777" w:rsidTr="000B1EB2">
        <w:trPr>
          <w:jc w:val="center"/>
        </w:trPr>
        <w:tc>
          <w:tcPr>
            <w:tcW w:w="1416" w:type="dxa"/>
          </w:tcPr>
          <w:p w14:paraId="76DCD608"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2.3(b)</w:t>
            </w:r>
          </w:p>
        </w:tc>
        <w:tc>
          <w:tcPr>
            <w:tcW w:w="4111" w:type="dxa"/>
          </w:tcPr>
          <w:p w14:paraId="110BF36F" w14:textId="77777777" w:rsidR="00A03484" w:rsidRPr="001329FC" w:rsidRDefault="00A03484" w:rsidP="00A03484">
            <w:pPr>
              <w:pStyle w:val="Normal1"/>
              <w:spacing w:before="60" w:after="60"/>
              <w:jc w:val="both"/>
              <w:rPr>
                <w:rFonts w:ascii="Arial" w:hAnsi="Arial" w:cs="Arial"/>
                <w:sz w:val="22"/>
                <w:szCs w:val="22"/>
              </w:rPr>
            </w:pPr>
            <w:r w:rsidRPr="001329FC">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829" w:type="dxa"/>
          </w:tcPr>
          <w:p w14:paraId="1286ACFD" w14:textId="77777777" w:rsidR="00A03484" w:rsidRPr="001329FC" w:rsidRDefault="00A03484" w:rsidP="00A03484">
            <w:pPr>
              <w:pStyle w:val="Normal1"/>
              <w:spacing w:before="60" w:after="60"/>
              <w:jc w:val="both"/>
              <w:rPr>
                <w:rFonts w:ascii="Arial" w:hAnsi="Arial" w:cs="Arial"/>
                <w:sz w:val="22"/>
                <w:szCs w:val="22"/>
              </w:rPr>
            </w:pPr>
          </w:p>
        </w:tc>
      </w:tr>
    </w:tbl>
    <w:p w14:paraId="465FAB15" w14:textId="46E9FCB6" w:rsidR="00E95B92" w:rsidRDefault="00E95B92" w:rsidP="00A03484">
      <w:pPr>
        <w:pStyle w:val="Normal1"/>
        <w:spacing w:before="120" w:after="160" w:line="259" w:lineRule="auto"/>
        <w:ind w:left="-567" w:right="-476"/>
        <w:rPr>
          <w:rFonts w:ascii="Arial" w:eastAsia="Arial" w:hAnsi="Arial" w:cs="Arial"/>
          <w:sz w:val="22"/>
          <w:szCs w:val="22"/>
        </w:rPr>
      </w:pPr>
      <w:r w:rsidRPr="00986805">
        <w:rPr>
          <w:rFonts w:ascii="Arial" w:eastAsia="Arial" w:hAnsi="Arial" w:cs="Arial"/>
          <w:sz w:val="22"/>
          <w:szCs w:val="22"/>
          <w:highlight w:val="white"/>
        </w:rPr>
        <w:t>Please note: A criminal record check for relevant convictions may be undertaken for the preferred suppliers and the persons of significant in control of them.</w:t>
      </w:r>
    </w:p>
    <w:p w14:paraId="4CA55B37" w14:textId="54651EE9" w:rsidR="00A03484" w:rsidRDefault="00A03484" w:rsidP="00A03484">
      <w:pPr>
        <w:pStyle w:val="Normal1"/>
        <w:spacing w:before="120" w:after="160" w:line="259" w:lineRule="auto"/>
        <w:ind w:left="-567" w:right="-476"/>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7EA91F66" w14:textId="77777777" w:rsidR="00A03484" w:rsidRDefault="00A03484" w:rsidP="00A03484">
      <w:r>
        <w:br w:type="page"/>
      </w:r>
    </w:p>
    <w:tbl>
      <w:tblPr>
        <w:tblW w:w="9352"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89"/>
        <w:gridCol w:w="3547"/>
      </w:tblGrid>
      <w:tr w:rsidR="00A03484" w:rsidRPr="00AD12C9" w14:paraId="15C01EA9" w14:textId="77777777" w:rsidTr="000B1EB2">
        <w:trPr>
          <w:cantSplit/>
          <w:tblHeader/>
          <w:jc w:val="center"/>
        </w:trPr>
        <w:tc>
          <w:tcPr>
            <w:tcW w:w="9352" w:type="dxa"/>
            <w:gridSpan w:val="3"/>
            <w:tcBorders>
              <w:top w:val="single" w:sz="8" w:space="0" w:color="000000"/>
              <w:bottom w:val="single" w:sz="6" w:space="0" w:color="000000"/>
            </w:tcBorders>
            <w:shd w:val="clear" w:color="auto" w:fill="CCFFFF"/>
          </w:tcPr>
          <w:p w14:paraId="392684C4" w14:textId="77777777" w:rsidR="00A03484" w:rsidRPr="00AD12C9" w:rsidRDefault="00A03484" w:rsidP="00A03484">
            <w:pPr>
              <w:pStyle w:val="Heading2"/>
              <w:numPr>
                <w:ilvl w:val="0"/>
                <w:numId w:val="0"/>
              </w:numPr>
              <w:spacing w:before="120" w:after="120"/>
            </w:pPr>
            <w:bookmarkStart w:id="354" w:name="_Toc477960909"/>
            <w:bookmarkStart w:id="355" w:name="_Toc505857349"/>
            <w:r w:rsidRPr="00AD12C9">
              <w:rPr>
                <w:rFonts w:eastAsia="Arial"/>
              </w:rPr>
              <w:t>Section 3</w:t>
            </w:r>
            <w:r>
              <w:rPr>
                <w:rFonts w:eastAsia="Arial"/>
              </w:rPr>
              <w:t xml:space="preserve"> - </w:t>
            </w:r>
            <w:r w:rsidRPr="00AD12C9">
              <w:rPr>
                <w:rFonts w:eastAsia="Arial"/>
              </w:rPr>
              <w:t xml:space="preserve">Grounds for </w:t>
            </w:r>
            <w:r>
              <w:rPr>
                <w:rFonts w:eastAsia="Arial"/>
              </w:rPr>
              <w:t>D</w:t>
            </w:r>
            <w:r w:rsidRPr="00AD12C9">
              <w:rPr>
                <w:rFonts w:eastAsia="Arial"/>
              </w:rPr>
              <w:t xml:space="preserve">iscretionary </w:t>
            </w:r>
            <w:r>
              <w:rPr>
                <w:rFonts w:eastAsia="Arial"/>
              </w:rPr>
              <w:t>E</w:t>
            </w:r>
            <w:r w:rsidRPr="00AD12C9">
              <w:rPr>
                <w:rFonts w:eastAsia="Arial"/>
              </w:rPr>
              <w:t>xclusion</w:t>
            </w:r>
            <w:bookmarkEnd w:id="354"/>
            <w:bookmarkEnd w:id="355"/>
            <w:r w:rsidRPr="00AD12C9">
              <w:rPr>
                <w:rFonts w:eastAsia="Arial"/>
              </w:rPr>
              <w:t xml:space="preserve"> </w:t>
            </w:r>
          </w:p>
        </w:tc>
      </w:tr>
      <w:tr w:rsidR="00A03484" w:rsidRPr="00AD12C9" w14:paraId="6A96FAD4" w14:textId="77777777" w:rsidTr="000B1EB2">
        <w:trPr>
          <w:cantSplit/>
          <w:tblHeader/>
          <w:jc w:val="center"/>
        </w:trPr>
        <w:tc>
          <w:tcPr>
            <w:tcW w:w="1416" w:type="dxa"/>
            <w:tcBorders>
              <w:top w:val="single" w:sz="6" w:space="0" w:color="000000"/>
              <w:bottom w:val="single" w:sz="6" w:space="0" w:color="000000"/>
            </w:tcBorders>
            <w:shd w:val="clear" w:color="auto" w:fill="CCFFFF"/>
          </w:tcPr>
          <w:p w14:paraId="0664E981" w14:textId="77777777" w:rsidR="00A03484" w:rsidRPr="00AD12C9" w:rsidRDefault="00A03484" w:rsidP="00A03484">
            <w:pPr>
              <w:pStyle w:val="Normal1"/>
              <w:spacing w:before="60" w:after="60"/>
              <w:ind w:right="306"/>
              <w:rPr>
                <w:rFonts w:ascii="Arial" w:hAnsi="Arial" w:cs="Arial"/>
                <w:sz w:val="22"/>
                <w:szCs w:val="22"/>
              </w:rPr>
            </w:pPr>
            <w:r w:rsidRPr="001329FC">
              <w:rPr>
                <w:rFonts w:ascii="Arial" w:eastAsia="Arial" w:hAnsi="Arial" w:cs="Arial"/>
                <w:sz w:val="22"/>
                <w:szCs w:val="22"/>
              </w:rPr>
              <w:t>Questi</w:t>
            </w:r>
            <w:r>
              <w:rPr>
                <w:rFonts w:ascii="Arial" w:eastAsia="Arial" w:hAnsi="Arial" w:cs="Arial"/>
                <w:sz w:val="22"/>
                <w:szCs w:val="22"/>
              </w:rPr>
              <w:t>o</w:t>
            </w:r>
            <w:r w:rsidRPr="001329FC">
              <w:rPr>
                <w:rFonts w:ascii="Arial" w:eastAsia="Arial" w:hAnsi="Arial" w:cs="Arial"/>
                <w:sz w:val="22"/>
                <w:szCs w:val="22"/>
              </w:rPr>
              <w:t>n number</w:t>
            </w:r>
          </w:p>
        </w:tc>
        <w:tc>
          <w:tcPr>
            <w:tcW w:w="4389" w:type="dxa"/>
            <w:tcBorders>
              <w:top w:val="single" w:sz="6" w:space="0" w:color="000000"/>
              <w:bottom w:val="single" w:sz="6" w:space="0" w:color="000000"/>
            </w:tcBorders>
            <w:shd w:val="clear" w:color="auto" w:fill="CCFFFF"/>
          </w:tcPr>
          <w:p w14:paraId="685E9E80" w14:textId="77777777" w:rsidR="00A03484" w:rsidRPr="00AD12C9" w:rsidRDefault="00A03484" w:rsidP="00A03484">
            <w:pPr>
              <w:pStyle w:val="Normal1"/>
              <w:spacing w:before="60" w:after="60"/>
              <w:ind w:right="306"/>
              <w:jc w:val="both"/>
              <w:rPr>
                <w:rFonts w:ascii="Arial" w:hAnsi="Arial" w:cs="Arial"/>
                <w:sz w:val="22"/>
                <w:szCs w:val="22"/>
              </w:rPr>
            </w:pPr>
            <w:r w:rsidRPr="00AD12C9">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10F38DE3"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Response</w:t>
            </w:r>
          </w:p>
        </w:tc>
      </w:tr>
      <w:tr w:rsidR="00A03484" w:rsidRPr="00AD12C9" w14:paraId="2D927FD8" w14:textId="77777777" w:rsidTr="000B1EB2">
        <w:trPr>
          <w:trHeight w:val="400"/>
          <w:tblHeader/>
          <w:jc w:val="center"/>
        </w:trPr>
        <w:tc>
          <w:tcPr>
            <w:tcW w:w="1416" w:type="dxa"/>
            <w:tcBorders>
              <w:top w:val="single" w:sz="6" w:space="0" w:color="000000"/>
            </w:tcBorders>
          </w:tcPr>
          <w:p w14:paraId="3D218E27"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3.1</w:t>
            </w:r>
          </w:p>
        </w:tc>
        <w:tc>
          <w:tcPr>
            <w:tcW w:w="7936" w:type="dxa"/>
            <w:gridSpan w:val="2"/>
            <w:tcBorders>
              <w:top w:val="single" w:sz="6" w:space="0" w:color="000000"/>
            </w:tcBorders>
          </w:tcPr>
          <w:p w14:paraId="4B5740AA"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b/>
                <w:sz w:val="22"/>
                <w:szCs w:val="22"/>
              </w:rPr>
              <w:t>Regulation 57 (8)</w:t>
            </w:r>
          </w:p>
          <w:p w14:paraId="6D589312" w14:textId="26B724A8"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 xml:space="preserve">The detailed grounds for discretionary exclusion of an organisation are set out </w:t>
            </w:r>
            <w:r>
              <w:rPr>
                <w:rFonts w:ascii="Arial" w:eastAsia="Arial" w:hAnsi="Arial" w:cs="Arial"/>
                <w:sz w:val="22"/>
                <w:szCs w:val="22"/>
              </w:rPr>
              <w:t xml:space="preserve">in </w:t>
            </w:r>
            <w:hyperlink w:anchor="_Appendix_B_-" w:history="1">
              <w:r w:rsidRPr="00BF2D87">
                <w:rPr>
                  <w:rStyle w:val="Hyperlink"/>
                  <w:rFonts w:ascii="Arial" w:eastAsia="Arial" w:hAnsi="Arial" w:cs="Arial"/>
                  <w:sz w:val="22"/>
                  <w:szCs w:val="22"/>
                </w:rPr>
                <w:t>Appendix B</w:t>
              </w:r>
            </w:hyperlink>
            <w:r w:rsidRPr="00AD12C9">
              <w:rPr>
                <w:rFonts w:ascii="Arial" w:eastAsia="Arial" w:hAnsi="Arial" w:cs="Arial"/>
                <w:sz w:val="22"/>
                <w:szCs w:val="22"/>
              </w:rPr>
              <w:t xml:space="preserve">, which should be referred to before completing these questions. </w:t>
            </w:r>
          </w:p>
          <w:p w14:paraId="7A0F0728"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A03484" w:rsidRPr="00AD12C9" w14:paraId="1CEF3345" w14:textId="77777777" w:rsidTr="000B1EB2">
        <w:trPr>
          <w:tblHeader/>
          <w:jc w:val="center"/>
        </w:trPr>
        <w:tc>
          <w:tcPr>
            <w:tcW w:w="1416" w:type="dxa"/>
          </w:tcPr>
          <w:p w14:paraId="683F541D" w14:textId="77777777" w:rsidR="00A03484" w:rsidRPr="00AD12C9" w:rsidRDefault="00A03484" w:rsidP="00A03484">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3.1(a)</w:t>
            </w:r>
          </w:p>
          <w:p w14:paraId="608AC3C9" w14:textId="77777777" w:rsidR="00A03484" w:rsidRPr="00AD12C9" w:rsidRDefault="00A03484" w:rsidP="00A03484">
            <w:pPr>
              <w:pStyle w:val="Normal1"/>
              <w:tabs>
                <w:tab w:val="left" w:pos="0"/>
              </w:tabs>
              <w:spacing w:before="60" w:after="60"/>
              <w:jc w:val="both"/>
              <w:rPr>
                <w:rFonts w:ascii="Arial" w:hAnsi="Arial" w:cs="Arial"/>
                <w:sz w:val="22"/>
                <w:szCs w:val="22"/>
              </w:rPr>
            </w:pPr>
          </w:p>
          <w:p w14:paraId="4685DB66" w14:textId="77777777" w:rsidR="00A03484" w:rsidRPr="00AD12C9" w:rsidRDefault="00A03484" w:rsidP="00A03484">
            <w:pPr>
              <w:pStyle w:val="Normal1"/>
              <w:tabs>
                <w:tab w:val="left" w:pos="0"/>
              </w:tabs>
              <w:spacing w:before="60" w:after="60"/>
              <w:jc w:val="both"/>
              <w:rPr>
                <w:rFonts w:ascii="Arial" w:hAnsi="Arial" w:cs="Arial"/>
                <w:sz w:val="22"/>
                <w:szCs w:val="22"/>
              </w:rPr>
            </w:pPr>
          </w:p>
        </w:tc>
        <w:tc>
          <w:tcPr>
            <w:tcW w:w="4389" w:type="dxa"/>
          </w:tcPr>
          <w:p w14:paraId="183EA8AE"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environmental obligations? </w:t>
            </w:r>
          </w:p>
        </w:tc>
        <w:tc>
          <w:tcPr>
            <w:tcW w:w="3547" w:type="dxa"/>
          </w:tcPr>
          <w:p w14:paraId="36D9DFC5" w14:textId="77777777" w:rsidR="00A03484" w:rsidRPr="00AD12C9" w:rsidRDefault="00A03484" w:rsidP="00A03484">
            <w:pPr>
              <w:pStyle w:val="Normal1"/>
              <w:spacing w:before="60" w:after="60"/>
              <w:jc w:val="both"/>
              <w:rPr>
                <w:rFonts w:ascii="Arial" w:hAnsi="Arial" w:cs="Arial"/>
                <w:sz w:val="22"/>
                <w:szCs w:val="22"/>
              </w:rPr>
            </w:pPr>
            <w:bookmarkStart w:id="356" w:name="_qsh70q" w:colFirst="0" w:colLast="0"/>
            <w:bookmarkEnd w:id="356"/>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5F6A6A1F" w14:textId="77777777" w:rsidR="00A03484" w:rsidRPr="00AD12C9" w:rsidRDefault="00A03484" w:rsidP="00A03484">
            <w:pPr>
              <w:pStyle w:val="Normal1"/>
              <w:spacing w:before="60" w:after="60"/>
              <w:jc w:val="both"/>
              <w:rPr>
                <w:rFonts w:ascii="Arial" w:hAnsi="Arial" w:cs="Arial"/>
                <w:sz w:val="22"/>
                <w:szCs w:val="22"/>
              </w:rPr>
            </w:pPr>
            <w:bookmarkStart w:id="357" w:name="_3as4poj" w:colFirst="0" w:colLast="0"/>
            <w:bookmarkEnd w:id="357"/>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10761423"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A03484" w:rsidRPr="00AD12C9" w14:paraId="4E82DD15" w14:textId="77777777" w:rsidTr="000B1EB2">
        <w:trPr>
          <w:tblHeader/>
          <w:jc w:val="center"/>
        </w:trPr>
        <w:tc>
          <w:tcPr>
            <w:tcW w:w="1416" w:type="dxa"/>
          </w:tcPr>
          <w:p w14:paraId="1F8EAC85" w14:textId="77777777" w:rsidR="00A03484" w:rsidRPr="00AD12C9" w:rsidRDefault="00A03484" w:rsidP="00A03484">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 (b)</w:t>
            </w:r>
          </w:p>
        </w:tc>
        <w:tc>
          <w:tcPr>
            <w:tcW w:w="4389" w:type="dxa"/>
          </w:tcPr>
          <w:p w14:paraId="3F7D249C"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social obligations?  </w:t>
            </w:r>
          </w:p>
        </w:tc>
        <w:tc>
          <w:tcPr>
            <w:tcW w:w="3547" w:type="dxa"/>
          </w:tcPr>
          <w:p w14:paraId="3EF25AA6" w14:textId="77777777" w:rsidR="00A03484" w:rsidRPr="00AD12C9" w:rsidRDefault="00A03484" w:rsidP="00A03484">
            <w:pPr>
              <w:pStyle w:val="Normal1"/>
              <w:spacing w:before="60" w:after="60"/>
              <w:jc w:val="both"/>
              <w:rPr>
                <w:rFonts w:ascii="Arial" w:hAnsi="Arial" w:cs="Arial"/>
                <w:sz w:val="22"/>
                <w:szCs w:val="22"/>
              </w:rPr>
            </w:pPr>
            <w:bookmarkStart w:id="358" w:name="_1pxezwc" w:colFirst="0" w:colLast="0"/>
            <w:bookmarkEnd w:id="358"/>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728C744F" w14:textId="77777777" w:rsidR="00A03484" w:rsidRPr="00AD12C9" w:rsidRDefault="00A03484" w:rsidP="00A03484">
            <w:pPr>
              <w:pStyle w:val="Normal1"/>
              <w:spacing w:before="60" w:after="60"/>
              <w:jc w:val="both"/>
              <w:rPr>
                <w:rFonts w:ascii="Arial" w:hAnsi="Arial" w:cs="Arial"/>
                <w:sz w:val="22"/>
                <w:szCs w:val="22"/>
              </w:rPr>
            </w:pPr>
            <w:bookmarkStart w:id="359" w:name="_49x2ik5" w:colFirst="0" w:colLast="0"/>
            <w:bookmarkEnd w:id="359"/>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1156EB05"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A03484" w:rsidRPr="00AD12C9" w14:paraId="621997CF" w14:textId="77777777" w:rsidTr="000B1EB2">
        <w:trPr>
          <w:tblHeader/>
          <w:jc w:val="center"/>
        </w:trPr>
        <w:tc>
          <w:tcPr>
            <w:tcW w:w="1416" w:type="dxa"/>
          </w:tcPr>
          <w:p w14:paraId="0D68464C" w14:textId="77777777" w:rsidR="00A03484" w:rsidRPr="00AD12C9" w:rsidRDefault="00A03484" w:rsidP="00A03484">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 (c)</w:t>
            </w:r>
          </w:p>
        </w:tc>
        <w:tc>
          <w:tcPr>
            <w:tcW w:w="4389" w:type="dxa"/>
          </w:tcPr>
          <w:p w14:paraId="745D9903"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labour law obligations? </w:t>
            </w:r>
          </w:p>
        </w:tc>
        <w:tc>
          <w:tcPr>
            <w:tcW w:w="3547" w:type="dxa"/>
          </w:tcPr>
          <w:p w14:paraId="45C40C43" w14:textId="77777777" w:rsidR="00A03484" w:rsidRPr="00AD12C9" w:rsidRDefault="00A03484" w:rsidP="00A03484">
            <w:pPr>
              <w:pStyle w:val="Normal1"/>
              <w:spacing w:before="60" w:after="60"/>
              <w:jc w:val="both"/>
              <w:rPr>
                <w:rFonts w:ascii="Arial" w:hAnsi="Arial" w:cs="Arial"/>
                <w:sz w:val="22"/>
                <w:szCs w:val="22"/>
              </w:rPr>
            </w:pPr>
            <w:bookmarkStart w:id="360" w:name="_2p2csry" w:colFirst="0" w:colLast="0"/>
            <w:bookmarkEnd w:id="360"/>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0D175011" w14:textId="77777777" w:rsidR="00A03484" w:rsidRPr="00AD12C9" w:rsidRDefault="00A03484" w:rsidP="00A03484">
            <w:pPr>
              <w:pStyle w:val="Normal1"/>
              <w:spacing w:before="60" w:after="60"/>
              <w:jc w:val="both"/>
              <w:rPr>
                <w:rFonts w:ascii="Arial" w:hAnsi="Arial" w:cs="Arial"/>
                <w:sz w:val="22"/>
                <w:szCs w:val="22"/>
              </w:rPr>
            </w:pPr>
            <w:bookmarkStart w:id="361" w:name="_147n2zr" w:colFirst="0" w:colLast="0"/>
            <w:bookmarkEnd w:id="361"/>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52675AF7"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A03484" w:rsidRPr="00AD12C9" w14:paraId="40EDFD02" w14:textId="77777777" w:rsidTr="000B1EB2">
        <w:trPr>
          <w:tblHeader/>
          <w:jc w:val="center"/>
        </w:trPr>
        <w:tc>
          <w:tcPr>
            <w:tcW w:w="1416" w:type="dxa"/>
          </w:tcPr>
          <w:p w14:paraId="0AE1D77D" w14:textId="77777777" w:rsidR="00A03484" w:rsidRPr="00AD12C9" w:rsidRDefault="00A03484" w:rsidP="00A03484">
            <w:pPr>
              <w:pStyle w:val="Normal1"/>
              <w:tabs>
                <w:tab w:val="left" w:pos="743"/>
              </w:tabs>
              <w:spacing w:before="60" w:after="60"/>
              <w:jc w:val="both"/>
              <w:rPr>
                <w:rFonts w:ascii="Arial" w:hAnsi="Arial" w:cs="Arial"/>
                <w:sz w:val="22"/>
                <w:szCs w:val="22"/>
              </w:rPr>
            </w:pPr>
            <w:r w:rsidRPr="00AD12C9">
              <w:rPr>
                <w:rFonts w:ascii="Arial" w:eastAsia="Arial" w:hAnsi="Arial" w:cs="Arial"/>
                <w:sz w:val="22"/>
                <w:szCs w:val="22"/>
              </w:rPr>
              <w:t>3.1(d)</w:t>
            </w:r>
          </w:p>
        </w:tc>
        <w:tc>
          <w:tcPr>
            <w:tcW w:w="4389" w:type="dxa"/>
          </w:tcPr>
          <w:p w14:paraId="1514907C"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50F78FC1" w14:textId="77777777" w:rsidR="00A03484" w:rsidRPr="00AD12C9" w:rsidRDefault="00A03484" w:rsidP="00A03484">
            <w:pPr>
              <w:pStyle w:val="Normal1"/>
              <w:spacing w:before="60" w:after="60"/>
              <w:jc w:val="both"/>
              <w:rPr>
                <w:rFonts w:ascii="Arial" w:hAnsi="Arial" w:cs="Arial"/>
                <w:sz w:val="22"/>
                <w:szCs w:val="22"/>
              </w:rPr>
            </w:pPr>
            <w:bookmarkStart w:id="362" w:name="_3o7alnk" w:colFirst="0" w:colLast="0"/>
            <w:bookmarkEnd w:id="362"/>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4452CD7C" w14:textId="77777777" w:rsidR="00A03484" w:rsidRPr="00AD12C9" w:rsidRDefault="00A03484" w:rsidP="00A03484">
            <w:pPr>
              <w:pStyle w:val="Normal1"/>
              <w:spacing w:before="60" w:after="60"/>
              <w:jc w:val="both"/>
              <w:rPr>
                <w:rFonts w:ascii="Arial" w:hAnsi="Arial" w:cs="Arial"/>
                <w:sz w:val="22"/>
                <w:szCs w:val="22"/>
              </w:rPr>
            </w:pPr>
            <w:bookmarkStart w:id="363" w:name="_23ckvvd" w:colFirst="0" w:colLast="0"/>
            <w:bookmarkEnd w:id="363"/>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37A1D6E1"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56BD3E7E" w14:textId="77777777" w:rsidR="00A03484" w:rsidRPr="00AD12C9" w:rsidRDefault="00A03484" w:rsidP="00A03484">
            <w:pPr>
              <w:pStyle w:val="Normal1"/>
              <w:spacing w:before="60" w:after="60"/>
              <w:jc w:val="both"/>
              <w:rPr>
                <w:rFonts w:ascii="Arial" w:hAnsi="Arial" w:cs="Arial"/>
                <w:sz w:val="22"/>
                <w:szCs w:val="22"/>
              </w:rPr>
            </w:pPr>
          </w:p>
          <w:p w14:paraId="35134FED" w14:textId="77777777" w:rsidR="00A03484" w:rsidRPr="00AD12C9" w:rsidRDefault="00A03484" w:rsidP="00A03484">
            <w:pPr>
              <w:pStyle w:val="Normal1"/>
              <w:spacing w:before="60" w:after="60"/>
              <w:jc w:val="both"/>
              <w:rPr>
                <w:rFonts w:ascii="Arial" w:hAnsi="Arial" w:cs="Arial"/>
                <w:sz w:val="22"/>
                <w:szCs w:val="22"/>
              </w:rPr>
            </w:pPr>
          </w:p>
        </w:tc>
      </w:tr>
      <w:tr w:rsidR="00A03484" w:rsidRPr="00AD12C9" w14:paraId="19F6069A" w14:textId="77777777" w:rsidTr="000B1EB2">
        <w:trPr>
          <w:trHeight w:val="240"/>
          <w:tblHeader/>
          <w:jc w:val="center"/>
        </w:trPr>
        <w:tc>
          <w:tcPr>
            <w:tcW w:w="1416" w:type="dxa"/>
          </w:tcPr>
          <w:p w14:paraId="050FFB44" w14:textId="77777777" w:rsidR="00A03484" w:rsidRPr="00AD12C9" w:rsidRDefault="00A03484" w:rsidP="00A03484">
            <w:pPr>
              <w:pStyle w:val="Normal1"/>
              <w:tabs>
                <w:tab w:val="left" w:pos="34"/>
              </w:tabs>
              <w:spacing w:before="60" w:after="60"/>
              <w:jc w:val="both"/>
              <w:rPr>
                <w:rFonts w:ascii="Arial" w:hAnsi="Arial" w:cs="Arial"/>
                <w:sz w:val="22"/>
                <w:szCs w:val="22"/>
              </w:rPr>
            </w:pPr>
            <w:r w:rsidRPr="00AD12C9">
              <w:rPr>
                <w:rFonts w:ascii="Arial" w:eastAsia="Arial" w:hAnsi="Arial" w:cs="Arial"/>
                <w:sz w:val="22"/>
                <w:szCs w:val="22"/>
              </w:rPr>
              <w:t>3.1(e)</w:t>
            </w:r>
          </w:p>
        </w:tc>
        <w:tc>
          <w:tcPr>
            <w:tcW w:w="4389" w:type="dxa"/>
          </w:tcPr>
          <w:p w14:paraId="51270265"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Guilty of grave professional misconduct?</w:t>
            </w:r>
          </w:p>
        </w:tc>
        <w:tc>
          <w:tcPr>
            <w:tcW w:w="3547" w:type="dxa"/>
          </w:tcPr>
          <w:p w14:paraId="6093BA5A" w14:textId="77777777" w:rsidR="00A03484" w:rsidRPr="00AD12C9" w:rsidRDefault="00A03484" w:rsidP="00A03484">
            <w:pPr>
              <w:pStyle w:val="Normal1"/>
              <w:spacing w:before="60" w:after="60"/>
              <w:jc w:val="both"/>
              <w:rPr>
                <w:rFonts w:ascii="Arial" w:hAnsi="Arial" w:cs="Arial"/>
                <w:sz w:val="22"/>
                <w:szCs w:val="22"/>
              </w:rPr>
            </w:pPr>
            <w:bookmarkStart w:id="364" w:name="_ihv636" w:colFirst="0" w:colLast="0"/>
            <w:bookmarkEnd w:id="364"/>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1E60EA7C" w14:textId="77777777" w:rsidR="00A03484" w:rsidRPr="00AD12C9" w:rsidRDefault="00A03484" w:rsidP="00A03484">
            <w:pPr>
              <w:pStyle w:val="Normal1"/>
              <w:spacing w:before="60" w:after="60"/>
              <w:jc w:val="both"/>
              <w:rPr>
                <w:rFonts w:ascii="Arial" w:hAnsi="Arial" w:cs="Arial"/>
                <w:sz w:val="22"/>
                <w:szCs w:val="22"/>
              </w:rPr>
            </w:pPr>
            <w:bookmarkStart w:id="365" w:name="_32hioqz" w:colFirst="0" w:colLast="0"/>
            <w:bookmarkEnd w:id="365"/>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07105E15"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A03484" w:rsidRPr="00AD12C9" w14:paraId="3540F154" w14:textId="77777777" w:rsidTr="000B1EB2">
        <w:trPr>
          <w:tblHeader/>
          <w:jc w:val="center"/>
        </w:trPr>
        <w:tc>
          <w:tcPr>
            <w:tcW w:w="1416" w:type="dxa"/>
          </w:tcPr>
          <w:p w14:paraId="0E67F38D"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3.1(f)</w:t>
            </w:r>
          </w:p>
        </w:tc>
        <w:tc>
          <w:tcPr>
            <w:tcW w:w="4389" w:type="dxa"/>
          </w:tcPr>
          <w:p w14:paraId="44F72524"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Entered into agreements with other economic operators aimed at distorting competition?</w:t>
            </w:r>
          </w:p>
        </w:tc>
        <w:tc>
          <w:tcPr>
            <w:tcW w:w="3547" w:type="dxa"/>
          </w:tcPr>
          <w:p w14:paraId="5858A367" w14:textId="77777777" w:rsidR="00A03484" w:rsidRPr="00AD12C9" w:rsidRDefault="00A03484" w:rsidP="00A03484">
            <w:pPr>
              <w:pStyle w:val="Normal1"/>
              <w:spacing w:before="60" w:after="60"/>
              <w:jc w:val="both"/>
              <w:rPr>
                <w:rFonts w:ascii="Arial" w:hAnsi="Arial" w:cs="Arial"/>
                <w:sz w:val="22"/>
                <w:szCs w:val="22"/>
              </w:rPr>
            </w:pPr>
            <w:bookmarkStart w:id="366" w:name="_1hmsyys" w:colFirst="0" w:colLast="0"/>
            <w:bookmarkEnd w:id="366"/>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5B8191A4" w14:textId="77777777" w:rsidR="00A03484" w:rsidRPr="00AD12C9" w:rsidRDefault="00A03484" w:rsidP="00A03484">
            <w:pPr>
              <w:pStyle w:val="Normal1"/>
              <w:spacing w:before="60" w:after="60"/>
              <w:jc w:val="both"/>
              <w:rPr>
                <w:rFonts w:ascii="Arial" w:hAnsi="Arial" w:cs="Arial"/>
                <w:sz w:val="22"/>
                <w:szCs w:val="22"/>
              </w:rPr>
            </w:pPr>
            <w:bookmarkStart w:id="367" w:name="_41mghml" w:colFirst="0" w:colLast="0"/>
            <w:bookmarkEnd w:id="367"/>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14BD17A6"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A03484" w:rsidRPr="00AD12C9" w14:paraId="67D65F07" w14:textId="77777777" w:rsidTr="000B1EB2">
        <w:trPr>
          <w:tblHeader/>
          <w:jc w:val="center"/>
        </w:trPr>
        <w:tc>
          <w:tcPr>
            <w:tcW w:w="1416" w:type="dxa"/>
          </w:tcPr>
          <w:p w14:paraId="1776FBEF"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3.1(g)</w:t>
            </w:r>
          </w:p>
        </w:tc>
        <w:tc>
          <w:tcPr>
            <w:tcW w:w="4389" w:type="dxa"/>
          </w:tcPr>
          <w:p w14:paraId="4AABC030"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Aware of any conflict of interest within the meaning of regulation 24 due to the participation in the procurement procedure?</w:t>
            </w:r>
          </w:p>
        </w:tc>
        <w:tc>
          <w:tcPr>
            <w:tcW w:w="3547" w:type="dxa"/>
          </w:tcPr>
          <w:p w14:paraId="39F8CC67" w14:textId="77777777" w:rsidR="00A03484" w:rsidRPr="00AD12C9" w:rsidRDefault="00A03484" w:rsidP="00A03484">
            <w:pPr>
              <w:pStyle w:val="Normal1"/>
              <w:spacing w:before="60" w:after="60"/>
              <w:jc w:val="both"/>
              <w:rPr>
                <w:rFonts w:ascii="Arial" w:hAnsi="Arial" w:cs="Arial"/>
                <w:sz w:val="22"/>
                <w:szCs w:val="22"/>
              </w:rPr>
            </w:pPr>
            <w:bookmarkStart w:id="368" w:name="_2grqrue" w:colFirst="0" w:colLast="0"/>
            <w:bookmarkEnd w:id="368"/>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18C65287" w14:textId="77777777" w:rsidR="00A03484" w:rsidRPr="00AD12C9" w:rsidRDefault="00A03484" w:rsidP="00A03484">
            <w:pPr>
              <w:pStyle w:val="Normal1"/>
              <w:spacing w:before="60" w:after="60"/>
              <w:jc w:val="both"/>
              <w:rPr>
                <w:rFonts w:ascii="Arial" w:hAnsi="Arial" w:cs="Arial"/>
                <w:sz w:val="22"/>
                <w:szCs w:val="22"/>
              </w:rPr>
            </w:pPr>
            <w:bookmarkStart w:id="369" w:name="_vx1227" w:colFirst="0" w:colLast="0"/>
            <w:bookmarkEnd w:id="369"/>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0B58C6FC"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A03484" w:rsidRPr="00AD12C9" w14:paraId="4F79B979" w14:textId="77777777" w:rsidTr="000B1EB2">
        <w:trPr>
          <w:tblHeader/>
          <w:jc w:val="center"/>
        </w:trPr>
        <w:tc>
          <w:tcPr>
            <w:tcW w:w="1416" w:type="dxa"/>
          </w:tcPr>
          <w:p w14:paraId="26087333"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3.1(h)</w:t>
            </w:r>
          </w:p>
        </w:tc>
        <w:tc>
          <w:tcPr>
            <w:tcW w:w="4389" w:type="dxa"/>
          </w:tcPr>
          <w:p w14:paraId="2D383555"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Been involved in the preparation of the procurement procedure?</w:t>
            </w:r>
          </w:p>
        </w:tc>
        <w:tc>
          <w:tcPr>
            <w:tcW w:w="3547" w:type="dxa"/>
          </w:tcPr>
          <w:p w14:paraId="6062D47F" w14:textId="77777777" w:rsidR="00A03484" w:rsidRPr="00AD12C9" w:rsidRDefault="00A03484" w:rsidP="00A03484">
            <w:pPr>
              <w:pStyle w:val="Normal1"/>
              <w:spacing w:before="60" w:after="60"/>
              <w:jc w:val="both"/>
              <w:rPr>
                <w:rFonts w:ascii="Arial" w:hAnsi="Arial" w:cs="Arial"/>
                <w:sz w:val="22"/>
                <w:szCs w:val="22"/>
              </w:rPr>
            </w:pPr>
            <w:bookmarkStart w:id="370" w:name="_3fwokq0" w:colFirst="0" w:colLast="0"/>
            <w:bookmarkEnd w:id="370"/>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4A7EE514" w14:textId="77777777" w:rsidR="00A03484" w:rsidRPr="00AD12C9" w:rsidRDefault="00A03484" w:rsidP="00A03484">
            <w:pPr>
              <w:pStyle w:val="Normal1"/>
              <w:spacing w:before="60" w:after="60"/>
              <w:jc w:val="both"/>
              <w:rPr>
                <w:rFonts w:ascii="Arial" w:hAnsi="Arial" w:cs="Arial"/>
                <w:sz w:val="22"/>
                <w:szCs w:val="22"/>
              </w:rPr>
            </w:pPr>
            <w:bookmarkStart w:id="371" w:name="_1v1yuxt" w:colFirst="0" w:colLast="0"/>
            <w:bookmarkEnd w:id="371"/>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0126FB0C"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A03484" w:rsidRPr="00AD12C9" w14:paraId="659A0846" w14:textId="77777777" w:rsidTr="000B1EB2">
        <w:trPr>
          <w:tblHeader/>
          <w:jc w:val="center"/>
        </w:trPr>
        <w:tc>
          <w:tcPr>
            <w:tcW w:w="1416" w:type="dxa"/>
          </w:tcPr>
          <w:p w14:paraId="0BCD470E"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3.1(i)</w:t>
            </w:r>
          </w:p>
        </w:tc>
        <w:tc>
          <w:tcPr>
            <w:tcW w:w="4389" w:type="dxa"/>
          </w:tcPr>
          <w:p w14:paraId="5D2B98D6"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6C931EC9" w14:textId="77777777" w:rsidR="00A03484" w:rsidRPr="00AD12C9" w:rsidRDefault="00A03484" w:rsidP="00A03484">
            <w:pPr>
              <w:pStyle w:val="Normal1"/>
              <w:spacing w:before="60" w:after="60"/>
              <w:jc w:val="both"/>
              <w:rPr>
                <w:rFonts w:ascii="Arial" w:hAnsi="Arial" w:cs="Arial"/>
                <w:sz w:val="22"/>
                <w:szCs w:val="22"/>
              </w:rPr>
            </w:pPr>
            <w:bookmarkStart w:id="372" w:name="_4f1mdlm" w:colFirst="0" w:colLast="0"/>
            <w:bookmarkEnd w:id="372"/>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6310E513" w14:textId="77777777" w:rsidR="00A03484" w:rsidRPr="00AD12C9" w:rsidRDefault="00A03484" w:rsidP="00A03484">
            <w:pPr>
              <w:pStyle w:val="Normal1"/>
              <w:spacing w:before="60" w:after="60"/>
              <w:jc w:val="both"/>
              <w:rPr>
                <w:rFonts w:ascii="Arial" w:hAnsi="Arial" w:cs="Arial"/>
                <w:sz w:val="22"/>
                <w:szCs w:val="22"/>
              </w:rPr>
            </w:pPr>
            <w:bookmarkStart w:id="373" w:name="_2u6wntf" w:colFirst="0" w:colLast="0"/>
            <w:bookmarkEnd w:id="373"/>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1A310503"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A03484" w:rsidRPr="00AD12C9" w14:paraId="07207804" w14:textId="77777777" w:rsidTr="000B1EB2">
        <w:trPr>
          <w:trHeight w:val="580"/>
          <w:tblHeader/>
          <w:jc w:val="center"/>
        </w:trPr>
        <w:tc>
          <w:tcPr>
            <w:tcW w:w="1416" w:type="dxa"/>
          </w:tcPr>
          <w:p w14:paraId="613C4A82"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3.1(j)</w:t>
            </w:r>
          </w:p>
          <w:p w14:paraId="61033856" w14:textId="77777777" w:rsidR="00A03484" w:rsidRPr="00AD12C9" w:rsidRDefault="00A03484" w:rsidP="00A03484">
            <w:pPr>
              <w:pStyle w:val="Normal1"/>
              <w:spacing w:before="60" w:after="60"/>
              <w:jc w:val="both"/>
              <w:rPr>
                <w:rFonts w:ascii="Arial" w:hAnsi="Arial" w:cs="Arial"/>
                <w:sz w:val="22"/>
                <w:szCs w:val="22"/>
              </w:rPr>
            </w:pPr>
          </w:p>
          <w:p w14:paraId="539536A6"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3.1(j) - (i)</w:t>
            </w:r>
          </w:p>
          <w:p w14:paraId="1E5E5E5D" w14:textId="77777777" w:rsidR="00A03484" w:rsidRPr="00AD12C9" w:rsidRDefault="00A03484" w:rsidP="00A03484">
            <w:pPr>
              <w:pStyle w:val="Normal1"/>
              <w:spacing w:before="60" w:after="60"/>
              <w:jc w:val="both"/>
              <w:rPr>
                <w:rFonts w:ascii="Arial" w:hAnsi="Arial" w:cs="Arial"/>
                <w:sz w:val="22"/>
                <w:szCs w:val="22"/>
              </w:rPr>
            </w:pPr>
          </w:p>
          <w:p w14:paraId="2556EA62" w14:textId="77777777" w:rsidR="00A03484" w:rsidRPr="00AD12C9" w:rsidRDefault="00A03484" w:rsidP="00A03484">
            <w:pPr>
              <w:pStyle w:val="Normal1"/>
              <w:spacing w:before="60" w:after="60"/>
              <w:jc w:val="both"/>
              <w:rPr>
                <w:rFonts w:ascii="Arial" w:hAnsi="Arial" w:cs="Arial"/>
                <w:sz w:val="22"/>
                <w:szCs w:val="22"/>
              </w:rPr>
            </w:pPr>
          </w:p>
          <w:p w14:paraId="126A67DA" w14:textId="77777777" w:rsidR="00A03484" w:rsidRPr="00AD12C9" w:rsidRDefault="00A03484" w:rsidP="00A03484">
            <w:pPr>
              <w:pStyle w:val="Normal1"/>
              <w:spacing w:before="60" w:after="60"/>
              <w:jc w:val="both"/>
              <w:rPr>
                <w:rFonts w:ascii="Arial" w:hAnsi="Arial" w:cs="Arial"/>
                <w:sz w:val="22"/>
                <w:szCs w:val="22"/>
              </w:rPr>
            </w:pPr>
          </w:p>
          <w:p w14:paraId="171EDD28" w14:textId="77777777" w:rsidR="00A03484" w:rsidRPr="00AD12C9" w:rsidRDefault="00A03484" w:rsidP="00A03484">
            <w:pPr>
              <w:pStyle w:val="Normal1"/>
              <w:spacing w:before="60" w:after="60"/>
              <w:jc w:val="both"/>
              <w:rPr>
                <w:rFonts w:ascii="Arial" w:hAnsi="Arial" w:cs="Arial"/>
                <w:sz w:val="22"/>
                <w:szCs w:val="22"/>
              </w:rPr>
            </w:pPr>
          </w:p>
          <w:p w14:paraId="1616FB89" w14:textId="77777777" w:rsidR="00A03484" w:rsidRPr="00AD12C9" w:rsidRDefault="00A03484" w:rsidP="00A03484">
            <w:pPr>
              <w:pStyle w:val="Normal1"/>
              <w:spacing w:before="60" w:after="60"/>
              <w:jc w:val="both"/>
              <w:rPr>
                <w:rFonts w:ascii="Arial" w:hAnsi="Arial" w:cs="Arial"/>
                <w:sz w:val="22"/>
                <w:szCs w:val="22"/>
              </w:rPr>
            </w:pPr>
          </w:p>
          <w:p w14:paraId="0ABC6C7F"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3.1(j) - (ii)</w:t>
            </w:r>
          </w:p>
          <w:p w14:paraId="799B00AD" w14:textId="77777777" w:rsidR="00A03484" w:rsidRPr="00AD12C9" w:rsidRDefault="00A03484" w:rsidP="00A03484">
            <w:pPr>
              <w:pStyle w:val="Normal1"/>
              <w:spacing w:before="60" w:after="60"/>
              <w:jc w:val="both"/>
              <w:rPr>
                <w:rFonts w:ascii="Arial" w:hAnsi="Arial" w:cs="Arial"/>
                <w:sz w:val="22"/>
                <w:szCs w:val="22"/>
              </w:rPr>
            </w:pPr>
          </w:p>
          <w:p w14:paraId="4A75E40F" w14:textId="77777777" w:rsidR="00A03484" w:rsidRPr="00AD12C9" w:rsidRDefault="00A03484" w:rsidP="00A03484">
            <w:pPr>
              <w:pStyle w:val="Normal1"/>
              <w:spacing w:before="60" w:after="60"/>
              <w:jc w:val="both"/>
              <w:rPr>
                <w:rFonts w:ascii="Arial" w:hAnsi="Arial" w:cs="Arial"/>
                <w:sz w:val="22"/>
                <w:szCs w:val="22"/>
              </w:rPr>
            </w:pPr>
          </w:p>
          <w:p w14:paraId="27BAECFE" w14:textId="77777777" w:rsidR="00A03484" w:rsidRPr="00AD12C9" w:rsidRDefault="00A03484" w:rsidP="00A03484">
            <w:pPr>
              <w:pStyle w:val="Normal1"/>
              <w:spacing w:before="60" w:after="60"/>
              <w:jc w:val="both"/>
              <w:rPr>
                <w:rFonts w:ascii="Arial" w:hAnsi="Arial" w:cs="Arial"/>
                <w:sz w:val="22"/>
                <w:szCs w:val="22"/>
              </w:rPr>
            </w:pPr>
          </w:p>
          <w:p w14:paraId="49228212"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3.1(j) –(iii)</w:t>
            </w:r>
          </w:p>
          <w:p w14:paraId="4BE4D66A" w14:textId="77777777" w:rsidR="00A03484" w:rsidRPr="00AD12C9" w:rsidRDefault="00A03484" w:rsidP="00A03484">
            <w:pPr>
              <w:pStyle w:val="Normal1"/>
              <w:spacing w:before="60" w:after="60"/>
              <w:jc w:val="both"/>
              <w:rPr>
                <w:rFonts w:ascii="Arial" w:hAnsi="Arial" w:cs="Arial"/>
                <w:sz w:val="22"/>
                <w:szCs w:val="22"/>
              </w:rPr>
            </w:pPr>
          </w:p>
          <w:p w14:paraId="25026D3D" w14:textId="77777777" w:rsidR="00A03484" w:rsidRPr="00AD12C9" w:rsidRDefault="00A03484" w:rsidP="00A03484">
            <w:pPr>
              <w:pStyle w:val="Normal1"/>
              <w:spacing w:before="60" w:after="60"/>
              <w:jc w:val="both"/>
              <w:rPr>
                <w:rFonts w:ascii="Arial" w:hAnsi="Arial" w:cs="Arial"/>
                <w:sz w:val="22"/>
                <w:szCs w:val="22"/>
              </w:rPr>
            </w:pPr>
          </w:p>
          <w:p w14:paraId="692570A2" w14:textId="77777777" w:rsidR="00A03484" w:rsidRPr="00AD12C9" w:rsidRDefault="00A03484" w:rsidP="00A03484">
            <w:pPr>
              <w:pStyle w:val="Normal1"/>
              <w:spacing w:before="60" w:after="60"/>
              <w:jc w:val="both"/>
              <w:rPr>
                <w:rFonts w:ascii="Arial" w:hAnsi="Arial" w:cs="Arial"/>
                <w:sz w:val="22"/>
                <w:szCs w:val="22"/>
              </w:rPr>
            </w:pPr>
          </w:p>
          <w:p w14:paraId="5C5EEEE3" w14:textId="77777777" w:rsidR="00A03484" w:rsidRPr="00AD12C9" w:rsidRDefault="00A03484" w:rsidP="00A03484">
            <w:pPr>
              <w:pStyle w:val="Normal1"/>
              <w:spacing w:before="60" w:after="60"/>
              <w:jc w:val="both"/>
              <w:rPr>
                <w:rFonts w:ascii="Arial" w:hAnsi="Arial" w:cs="Arial"/>
                <w:sz w:val="22"/>
                <w:szCs w:val="22"/>
              </w:rPr>
            </w:pPr>
          </w:p>
          <w:p w14:paraId="40FF53DB"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3.1(j)-(iv)</w:t>
            </w:r>
          </w:p>
          <w:p w14:paraId="1E40C6C9" w14:textId="77777777" w:rsidR="00A03484" w:rsidRPr="00AD12C9" w:rsidRDefault="00A03484" w:rsidP="00A03484">
            <w:pPr>
              <w:pStyle w:val="Normal1"/>
              <w:spacing w:before="60" w:after="60"/>
              <w:jc w:val="both"/>
              <w:rPr>
                <w:rFonts w:ascii="Arial" w:hAnsi="Arial" w:cs="Arial"/>
                <w:sz w:val="22"/>
                <w:szCs w:val="22"/>
              </w:rPr>
            </w:pPr>
          </w:p>
          <w:p w14:paraId="3616D8C6" w14:textId="77777777" w:rsidR="00A03484" w:rsidRPr="00AD12C9" w:rsidRDefault="00A03484" w:rsidP="00A03484">
            <w:pPr>
              <w:pStyle w:val="Normal1"/>
              <w:spacing w:before="60" w:after="60"/>
              <w:jc w:val="both"/>
              <w:rPr>
                <w:rFonts w:ascii="Arial" w:hAnsi="Arial" w:cs="Arial"/>
                <w:sz w:val="22"/>
                <w:szCs w:val="22"/>
              </w:rPr>
            </w:pPr>
          </w:p>
          <w:p w14:paraId="2586EFE9" w14:textId="77777777" w:rsidR="00A03484" w:rsidRPr="00AD12C9" w:rsidRDefault="00A03484" w:rsidP="00A03484">
            <w:pPr>
              <w:pStyle w:val="Normal1"/>
              <w:spacing w:before="60" w:after="60"/>
              <w:jc w:val="both"/>
              <w:rPr>
                <w:rFonts w:ascii="Arial" w:hAnsi="Arial" w:cs="Arial"/>
                <w:sz w:val="22"/>
                <w:szCs w:val="22"/>
              </w:rPr>
            </w:pPr>
          </w:p>
          <w:p w14:paraId="44AE782A" w14:textId="77777777" w:rsidR="00A03484" w:rsidRPr="00AD12C9" w:rsidRDefault="00A03484" w:rsidP="00A03484">
            <w:pPr>
              <w:pStyle w:val="Normal1"/>
              <w:spacing w:before="60" w:after="60"/>
              <w:jc w:val="both"/>
              <w:rPr>
                <w:rFonts w:ascii="Arial" w:hAnsi="Arial" w:cs="Arial"/>
                <w:sz w:val="22"/>
                <w:szCs w:val="22"/>
              </w:rPr>
            </w:pPr>
          </w:p>
          <w:p w14:paraId="7444B7C6" w14:textId="77777777" w:rsidR="00A03484" w:rsidRPr="00AD12C9" w:rsidRDefault="00A03484" w:rsidP="00A03484">
            <w:pPr>
              <w:pStyle w:val="Normal1"/>
              <w:spacing w:before="60" w:after="60"/>
              <w:jc w:val="both"/>
              <w:rPr>
                <w:rFonts w:ascii="Arial" w:hAnsi="Arial" w:cs="Arial"/>
                <w:sz w:val="22"/>
                <w:szCs w:val="22"/>
              </w:rPr>
            </w:pPr>
          </w:p>
        </w:tc>
        <w:tc>
          <w:tcPr>
            <w:tcW w:w="4389" w:type="dxa"/>
          </w:tcPr>
          <w:p w14:paraId="0B4B22F1"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Please answer the following statements</w:t>
            </w:r>
          </w:p>
          <w:p w14:paraId="5C881C57" w14:textId="77777777" w:rsidR="00A03484" w:rsidRPr="00AD12C9" w:rsidRDefault="00A03484" w:rsidP="00A03484">
            <w:pPr>
              <w:pStyle w:val="Normal1"/>
              <w:spacing w:before="60" w:after="60"/>
              <w:jc w:val="both"/>
              <w:rPr>
                <w:rFonts w:ascii="Arial" w:hAnsi="Arial" w:cs="Arial"/>
                <w:sz w:val="22"/>
                <w:szCs w:val="22"/>
              </w:rPr>
            </w:pPr>
          </w:p>
          <w:p w14:paraId="6CB4168F"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53D26DCD" w14:textId="77777777" w:rsidR="00A03484" w:rsidRPr="00AD12C9" w:rsidRDefault="00A03484" w:rsidP="00A03484">
            <w:pPr>
              <w:pStyle w:val="Normal1"/>
              <w:spacing w:before="60" w:after="60"/>
              <w:jc w:val="both"/>
              <w:rPr>
                <w:rFonts w:ascii="Arial" w:hAnsi="Arial" w:cs="Arial"/>
                <w:sz w:val="22"/>
                <w:szCs w:val="22"/>
              </w:rPr>
            </w:pPr>
          </w:p>
          <w:p w14:paraId="4ACB2312" w14:textId="77777777" w:rsidR="00A03484" w:rsidRDefault="00A03484" w:rsidP="00A03484">
            <w:pPr>
              <w:pStyle w:val="Normal1"/>
              <w:spacing w:before="60" w:after="60"/>
              <w:jc w:val="both"/>
              <w:rPr>
                <w:rFonts w:ascii="Arial" w:eastAsia="Arial" w:hAnsi="Arial" w:cs="Arial"/>
                <w:sz w:val="22"/>
                <w:szCs w:val="22"/>
              </w:rPr>
            </w:pPr>
            <w:r w:rsidRPr="00AD12C9">
              <w:rPr>
                <w:rFonts w:ascii="Arial" w:eastAsia="Arial" w:hAnsi="Arial" w:cs="Arial"/>
                <w:sz w:val="22"/>
                <w:szCs w:val="22"/>
              </w:rPr>
              <w:t>The organisation has withheld such information.</w:t>
            </w:r>
          </w:p>
          <w:p w14:paraId="6E0D3BF5" w14:textId="77777777" w:rsidR="00A03484" w:rsidRPr="00AD12C9" w:rsidRDefault="00A03484" w:rsidP="00A03484">
            <w:pPr>
              <w:pStyle w:val="Normal1"/>
              <w:spacing w:before="60" w:after="60"/>
              <w:jc w:val="both"/>
              <w:rPr>
                <w:rFonts w:ascii="Arial" w:hAnsi="Arial" w:cs="Arial"/>
                <w:sz w:val="22"/>
                <w:szCs w:val="22"/>
              </w:rPr>
            </w:pPr>
          </w:p>
          <w:p w14:paraId="0CC21EB8" w14:textId="77777777" w:rsidR="00A03484" w:rsidRPr="00AD12C9" w:rsidRDefault="00A03484" w:rsidP="00A03484">
            <w:pPr>
              <w:pStyle w:val="Normal1"/>
              <w:spacing w:before="60" w:after="60"/>
              <w:jc w:val="both"/>
              <w:rPr>
                <w:rFonts w:ascii="Arial" w:hAnsi="Arial" w:cs="Arial"/>
                <w:sz w:val="22"/>
                <w:szCs w:val="22"/>
              </w:rPr>
            </w:pPr>
          </w:p>
          <w:p w14:paraId="0E211DF0" w14:textId="77777777" w:rsidR="00A03484" w:rsidRPr="00AD12C9" w:rsidRDefault="00A03484" w:rsidP="00A03484">
            <w:pPr>
              <w:pStyle w:val="Normal1"/>
              <w:spacing w:before="60" w:after="60"/>
              <w:jc w:val="both"/>
              <w:rPr>
                <w:rFonts w:ascii="Arial" w:hAnsi="Arial" w:cs="Arial"/>
                <w:sz w:val="22"/>
                <w:szCs w:val="22"/>
              </w:rPr>
            </w:pPr>
          </w:p>
          <w:p w14:paraId="2786304B"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The organisation is not able to submit supporting documents required under regulation 59 of the Public Contracts Regulations 2015.</w:t>
            </w:r>
          </w:p>
          <w:p w14:paraId="61F7783F" w14:textId="77777777" w:rsidR="00A03484" w:rsidRPr="00AD12C9" w:rsidRDefault="00A03484" w:rsidP="00A03484">
            <w:pPr>
              <w:pStyle w:val="Normal1"/>
              <w:spacing w:before="60" w:after="60"/>
              <w:jc w:val="both"/>
              <w:rPr>
                <w:rFonts w:ascii="Arial" w:hAnsi="Arial" w:cs="Arial"/>
                <w:sz w:val="22"/>
                <w:szCs w:val="22"/>
              </w:rPr>
            </w:pPr>
          </w:p>
          <w:p w14:paraId="6DCD0245"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6CDCF4CB" w14:textId="77777777" w:rsidR="00A03484" w:rsidRPr="00AD12C9" w:rsidRDefault="00A03484" w:rsidP="00A03484">
            <w:pPr>
              <w:pStyle w:val="Normal1"/>
              <w:spacing w:before="60" w:after="60"/>
              <w:jc w:val="both"/>
              <w:rPr>
                <w:rFonts w:ascii="Arial" w:hAnsi="Arial" w:cs="Arial"/>
                <w:sz w:val="22"/>
                <w:szCs w:val="22"/>
              </w:rPr>
            </w:pPr>
          </w:p>
          <w:p w14:paraId="73A806F4" w14:textId="77777777" w:rsidR="00A03484" w:rsidRDefault="00A03484" w:rsidP="00A03484">
            <w:pPr>
              <w:pStyle w:val="Normal1"/>
              <w:spacing w:before="60" w:after="60"/>
              <w:jc w:val="both"/>
              <w:rPr>
                <w:rFonts w:ascii="Arial" w:eastAsia="Arial" w:hAnsi="Arial" w:cs="Arial"/>
                <w:sz w:val="22"/>
                <w:szCs w:val="22"/>
              </w:rPr>
            </w:pPr>
            <w:bookmarkStart w:id="374" w:name="_19c6y18" w:colFirst="0" w:colLast="0"/>
            <w:bookmarkEnd w:id="374"/>
          </w:p>
          <w:p w14:paraId="101FBE8C"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2CDDB6BC" w14:textId="77777777" w:rsidR="00A03484" w:rsidRPr="00AD12C9" w:rsidRDefault="00A03484" w:rsidP="00A03484">
            <w:pPr>
              <w:pStyle w:val="Normal1"/>
              <w:spacing w:before="60" w:after="60"/>
              <w:jc w:val="both"/>
              <w:rPr>
                <w:rFonts w:ascii="Arial" w:hAnsi="Arial" w:cs="Arial"/>
                <w:sz w:val="22"/>
                <w:szCs w:val="22"/>
              </w:rPr>
            </w:pPr>
            <w:bookmarkStart w:id="375" w:name="_3tbugp1" w:colFirst="0" w:colLast="0"/>
            <w:bookmarkEnd w:id="375"/>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50B814C6"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4101DEE6" w14:textId="77777777" w:rsidR="00A03484" w:rsidRPr="00AD12C9" w:rsidRDefault="00A03484" w:rsidP="00A03484">
            <w:pPr>
              <w:pStyle w:val="Normal1"/>
              <w:spacing w:before="60" w:after="60"/>
              <w:jc w:val="both"/>
              <w:rPr>
                <w:rFonts w:ascii="Arial" w:hAnsi="Arial" w:cs="Arial"/>
                <w:sz w:val="22"/>
                <w:szCs w:val="22"/>
              </w:rPr>
            </w:pPr>
          </w:p>
          <w:p w14:paraId="7FD0F7C4" w14:textId="77777777" w:rsidR="00A03484" w:rsidRPr="00AD12C9" w:rsidRDefault="00A03484" w:rsidP="00A03484">
            <w:pPr>
              <w:pStyle w:val="Normal1"/>
              <w:spacing w:before="60" w:after="60"/>
              <w:jc w:val="both"/>
              <w:rPr>
                <w:rFonts w:ascii="Arial" w:hAnsi="Arial" w:cs="Arial"/>
                <w:sz w:val="22"/>
                <w:szCs w:val="22"/>
              </w:rPr>
            </w:pPr>
          </w:p>
          <w:p w14:paraId="0EBE0EB8" w14:textId="77777777" w:rsidR="00A03484" w:rsidRPr="00AD12C9" w:rsidRDefault="00A03484" w:rsidP="00A03484">
            <w:pPr>
              <w:pStyle w:val="Normal1"/>
              <w:spacing w:before="60" w:after="60"/>
              <w:jc w:val="both"/>
              <w:rPr>
                <w:rFonts w:ascii="Arial" w:hAnsi="Arial" w:cs="Arial"/>
                <w:sz w:val="22"/>
                <w:szCs w:val="22"/>
              </w:rPr>
            </w:pPr>
            <w:bookmarkStart w:id="376" w:name="_28h4qwu" w:colFirst="0" w:colLast="0"/>
            <w:bookmarkEnd w:id="376"/>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2C476DB4" w14:textId="77777777" w:rsidR="00A03484" w:rsidRPr="00AD12C9" w:rsidRDefault="00A03484" w:rsidP="00A03484">
            <w:pPr>
              <w:pStyle w:val="Normal1"/>
              <w:spacing w:before="60" w:after="60"/>
              <w:jc w:val="both"/>
              <w:rPr>
                <w:rFonts w:ascii="Arial" w:hAnsi="Arial" w:cs="Arial"/>
                <w:sz w:val="22"/>
                <w:szCs w:val="22"/>
              </w:rPr>
            </w:pPr>
            <w:bookmarkStart w:id="377" w:name="_nmf14n" w:colFirst="0" w:colLast="0"/>
            <w:bookmarkEnd w:id="377"/>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4B486975"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340289E4" w14:textId="77777777" w:rsidR="00A03484" w:rsidRPr="00AD12C9" w:rsidRDefault="00A03484" w:rsidP="00A03484">
            <w:pPr>
              <w:pStyle w:val="Normal1"/>
              <w:spacing w:before="60" w:after="60"/>
              <w:jc w:val="both"/>
              <w:rPr>
                <w:rFonts w:ascii="Arial" w:hAnsi="Arial" w:cs="Arial"/>
                <w:sz w:val="22"/>
                <w:szCs w:val="22"/>
              </w:rPr>
            </w:pPr>
          </w:p>
          <w:p w14:paraId="6070C83E"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61BED940"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71A14736"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5335D016" w14:textId="77777777" w:rsidR="00A03484" w:rsidRPr="00AD12C9" w:rsidRDefault="00A03484" w:rsidP="00A03484">
            <w:pPr>
              <w:pStyle w:val="Normal1"/>
              <w:spacing w:before="60" w:after="60"/>
              <w:jc w:val="both"/>
              <w:rPr>
                <w:rFonts w:ascii="Arial" w:hAnsi="Arial" w:cs="Arial"/>
                <w:sz w:val="22"/>
                <w:szCs w:val="22"/>
              </w:rPr>
            </w:pPr>
          </w:p>
          <w:p w14:paraId="527CC45E" w14:textId="77777777" w:rsidR="00A03484" w:rsidRPr="00AD12C9" w:rsidRDefault="00A03484" w:rsidP="00A03484">
            <w:pPr>
              <w:pStyle w:val="Normal1"/>
              <w:spacing w:before="60" w:after="60"/>
              <w:jc w:val="both"/>
              <w:rPr>
                <w:rFonts w:ascii="Arial" w:hAnsi="Arial" w:cs="Arial"/>
                <w:sz w:val="22"/>
                <w:szCs w:val="22"/>
              </w:rPr>
            </w:pPr>
          </w:p>
          <w:p w14:paraId="178624F7"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 xml:space="preserve">Yes </w:t>
            </w:r>
            <w:r w:rsidRPr="00AD12C9">
              <w:rPr>
                <w:rFonts w:ascii="Segoe UI Symbol" w:eastAsia="Menlo Regular" w:hAnsi="Segoe UI Symbol" w:cs="Segoe UI Symbol"/>
                <w:sz w:val="22"/>
                <w:szCs w:val="22"/>
              </w:rPr>
              <w:t>☐</w:t>
            </w:r>
          </w:p>
          <w:p w14:paraId="1044D0E7"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 xml:space="preserve">No   </w:t>
            </w:r>
            <w:r w:rsidRPr="00AD12C9">
              <w:rPr>
                <w:rFonts w:ascii="Segoe UI Symbol" w:eastAsia="Menlo Regular" w:hAnsi="Segoe UI Symbol" w:cs="Segoe UI Symbol"/>
                <w:sz w:val="22"/>
                <w:szCs w:val="22"/>
              </w:rPr>
              <w:t>☐</w:t>
            </w:r>
          </w:p>
          <w:p w14:paraId="3B0EF819" w14:textId="77777777" w:rsidR="00A03484" w:rsidRPr="00AD12C9" w:rsidRDefault="00A03484" w:rsidP="00A03484">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4850AA2D" w14:textId="77777777" w:rsidR="00A03484" w:rsidRPr="00AD12C9" w:rsidRDefault="00A03484" w:rsidP="00A03484">
            <w:pPr>
              <w:pStyle w:val="Normal1"/>
              <w:spacing w:before="60" w:after="60"/>
              <w:jc w:val="both"/>
              <w:rPr>
                <w:rFonts w:ascii="Arial" w:hAnsi="Arial" w:cs="Arial"/>
                <w:sz w:val="22"/>
                <w:szCs w:val="22"/>
              </w:rPr>
            </w:pPr>
          </w:p>
          <w:p w14:paraId="599D6B0B" w14:textId="77777777" w:rsidR="00A03484" w:rsidRPr="00AD12C9" w:rsidRDefault="00A03484" w:rsidP="00A03484">
            <w:pPr>
              <w:pStyle w:val="Normal1"/>
              <w:spacing w:before="60" w:after="60"/>
              <w:jc w:val="both"/>
              <w:rPr>
                <w:rFonts w:ascii="Arial" w:hAnsi="Arial" w:cs="Arial"/>
                <w:sz w:val="22"/>
                <w:szCs w:val="22"/>
              </w:rPr>
            </w:pPr>
          </w:p>
        </w:tc>
      </w:tr>
    </w:tbl>
    <w:p w14:paraId="03A8DDF7" w14:textId="77777777" w:rsidR="00A03484" w:rsidRDefault="00A03484" w:rsidP="00A03484">
      <w:pPr>
        <w:ind w:hanging="567"/>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62"/>
        <w:gridCol w:w="3544"/>
      </w:tblGrid>
      <w:tr w:rsidR="00A03484" w14:paraId="0DA4C813" w14:textId="77777777" w:rsidTr="00A03484">
        <w:tc>
          <w:tcPr>
            <w:tcW w:w="1416" w:type="dxa"/>
          </w:tcPr>
          <w:p w14:paraId="0057FC2A" w14:textId="77777777" w:rsidR="00A03484" w:rsidRDefault="00A03484" w:rsidP="00A03484">
            <w:pPr>
              <w:pStyle w:val="Normal1"/>
              <w:spacing w:before="60" w:after="60"/>
              <w:jc w:val="both"/>
            </w:pPr>
            <w:r>
              <w:rPr>
                <w:rFonts w:ascii="Arial" w:eastAsia="Arial" w:hAnsi="Arial" w:cs="Arial"/>
                <w:sz w:val="22"/>
                <w:szCs w:val="22"/>
              </w:rPr>
              <w:t>3.2</w:t>
            </w:r>
          </w:p>
        </w:tc>
        <w:tc>
          <w:tcPr>
            <w:tcW w:w="4362" w:type="dxa"/>
          </w:tcPr>
          <w:p w14:paraId="4A7189E9" w14:textId="77777777" w:rsidR="00A03484" w:rsidRDefault="00A03484" w:rsidP="00A03484">
            <w:pPr>
              <w:pStyle w:val="Normal1"/>
              <w:spacing w:before="60" w:after="6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00C48166" w14:textId="77777777" w:rsidR="00A03484" w:rsidRDefault="00A03484" w:rsidP="00A03484">
            <w:pPr>
              <w:pStyle w:val="Normal1"/>
              <w:spacing w:before="60" w:after="60"/>
              <w:jc w:val="both"/>
            </w:pPr>
          </w:p>
        </w:tc>
      </w:tr>
    </w:tbl>
    <w:p w14:paraId="059C4637" w14:textId="77777777" w:rsidR="00A03484" w:rsidRDefault="00A03484" w:rsidP="00A03484">
      <w:pPr>
        <w:ind w:hanging="567"/>
      </w:pPr>
    </w:p>
    <w:p w14:paraId="573E6BA2" w14:textId="77777777" w:rsidR="00A03484" w:rsidRDefault="00A03484" w:rsidP="00A03484">
      <w:r>
        <w:br w:type="page"/>
      </w:r>
    </w:p>
    <w:p w14:paraId="10B3F82A" w14:textId="33271BB9" w:rsidR="00A03484" w:rsidRDefault="00A03484" w:rsidP="00A03484">
      <w:pPr>
        <w:pStyle w:val="Heading1"/>
        <w:numPr>
          <w:ilvl w:val="0"/>
          <w:numId w:val="0"/>
        </w:numPr>
      </w:pPr>
      <w:bookmarkStart w:id="378" w:name="_Toc477960910"/>
      <w:bookmarkStart w:id="379" w:name="_Toc505857350"/>
      <w:r>
        <w:rPr>
          <w:rFonts w:eastAsia="Arial"/>
        </w:rPr>
        <w:t>Part 3: Selection Questions</w:t>
      </w:r>
      <w:r>
        <w:rPr>
          <w:rFonts w:eastAsia="Arial"/>
          <w:vertAlign w:val="superscript"/>
        </w:rPr>
        <w:footnoteReference w:id="5"/>
      </w:r>
      <w:bookmarkEnd w:id="378"/>
      <w:bookmarkEnd w:id="379"/>
      <w:r>
        <w:rPr>
          <w:rFonts w:eastAsia="Arial"/>
        </w:rPr>
        <w:t xml:space="preserve"> </w:t>
      </w: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5386"/>
        <w:gridCol w:w="2535"/>
      </w:tblGrid>
      <w:tr w:rsidR="00A03484" w:rsidRPr="005359B7" w14:paraId="4659D9C5" w14:textId="77777777" w:rsidTr="000B1EB2">
        <w:trPr>
          <w:trHeight w:val="400"/>
          <w:jc w:val="center"/>
        </w:trPr>
        <w:tc>
          <w:tcPr>
            <w:tcW w:w="9337" w:type="dxa"/>
            <w:gridSpan w:val="3"/>
            <w:tcBorders>
              <w:top w:val="single" w:sz="8" w:space="0" w:color="000000"/>
              <w:bottom w:val="single" w:sz="6" w:space="0" w:color="000000"/>
            </w:tcBorders>
            <w:shd w:val="clear" w:color="auto" w:fill="CCFFFF"/>
          </w:tcPr>
          <w:p w14:paraId="63441801" w14:textId="77777777" w:rsidR="00A03484" w:rsidRPr="005359B7" w:rsidRDefault="00A03484" w:rsidP="00A03484">
            <w:pPr>
              <w:pStyle w:val="Heading2"/>
              <w:numPr>
                <w:ilvl w:val="0"/>
                <w:numId w:val="0"/>
              </w:numPr>
              <w:spacing w:before="120" w:after="120"/>
            </w:pPr>
            <w:bookmarkStart w:id="380" w:name="_Toc477960911"/>
            <w:bookmarkStart w:id="381" w:name="_Toc505857351"/>
            <w:r w:rsidRPr="005359B7">
              <w:rPr>
                <w:rFonts w:eastAsia="Arial"/>
              </w:rPr>
              <w:t>Section 4</w:t>
            </w:r>
            <w:r>
              <w:rPr>
                <w:rFonts w:eastAsia="Arial"/>
              </w:rPr>
              <w:t xml:space="preserve"> - </w:t>
            </w:r>
            <w:r w:rsidRPr="005359B7">
              <w:rPr>
                <w:rFonts w:eastAsia="Arial"/>
              </w:rPr>
              <w:t>Economic and Financial Standing</w:t>
            </w:r>
            <w:bookmarkEnd w:id="380"/>
            <w:bookmarkEnd w:id="381"/>
            <w:r w:rsidRPr="005359B7">
              <w:rPr>
                <w:rFonts w:eastAsia="Arial"/>
              </w:rPr>
              <w:t xml:space="preserve"> </w:t>
            </w:r>
          </w:p>
        </w:tc>
      </w:tr>
      <w:tr w:rsidR="00A03484" w:rsidRPr="005359B7" w14:paraId="42A99053" w14:textId="77777777" w:rsidTr="000B1EB2">
        <w:trPr>
          <w:trHeight w:val="400"/>
          <w:jc w:val="center"/>
        </w:trPr>
        <w:tc>
          <w:tcPr>
            <w:tcW w:w="1416" w:type="dxa"/>
            <w:tcBorders>
              <w:top w:val="single" w:sz="6" w:space="0" w:color="000000"/>
              <w:bottom w:val="single" w:sz="6" w:space="0" w:color="000000"/>
            </w:tcBorders>
            <w:shd w:val="clear" w:color="auto" w:fill="CCFFFF"/>
          </w:tcPr>
          <w:p w14:paraId="00043AA1" w14:textId="77777777" w:rsidR="00A03484" w:rsidRPr="005359B7" w:rsidRDefault="00A03484" w:rsidP="00A03484">
            <w:pPr>
              <w:pStyle w:val="Normal1"/>
              <w:spacing w:before="60" w:after="60"/>
              <w:ind w:right="306"/>
              <w:rPr>
                <w:rFonts w:ascii="Arial" w:hAnsi="Arial" w:cs="Arial"/>
                <w:sz w:val="22"/>
                <w:szCs w:val="22"/>
              </w:rPr>
            </w:pPr>
            <w:r w:rsidRPr="005359B7">
              <w:rPr>
                <w:rFonts w:ascii="Arial" w:eastAsia="Arial" w:hAnsi="Arial" w:cs="Arial"/>
                <w:sz w:val="22"/>
                <w:szCs w:val="22"/>
              </w:rPr>
              <w:t>Question number</w:t>
            </w:r>
          </w:p>
        </w:tc>
        <w:tc>
          <w:tcPr>
            <w:tcW w:w="5386" w:type="dxa"/>
            <w:tcBorders>
              <w:top w:val="single" w:sz="6" w:space="0" w:color="000000"/>
              <w:bottom w:val="single" w:sz="6" w:space="0" w:color="000000"/>
            </w:tcBorders>
            <w:shd w:val="clear" w:color="auto" w:fill="CCFFFF"/>
          </w:tcPr>
          <w:p w14:paraId="3D49E0B8" w14:textId="77777777" w:rsidR="00A03484" w:rsidRPr="005359B7" w:rsidRDefault="00A03484" w:rsidP="00A03484">
            <w:pPr>
              <w:pStyle w:val="Normal1"/>
              <w:spacing w:before="60" w:after="60"/>
              <w:ind w:right="306"/>
              <w:jc w:val="both"/>
              <w:rPr>
                <w:rFonts w:ascii="Arial" w:hAnsi="Arial" w:cs="Arial"/>
                <w:sz w:val="22"/>
                <w:szCs w:val="22"/>
              </w:rPr>
            </w:pPr>
            <w:r w:rsidRPr="005359B7">
              <w:rPr>
                <w:rFonts w:ascii="Arial" w:eastAsia="Arial" w:hAnsi="Arial" w:cs="Arial"/>
                <w:sz w:val="22"/>
                <w:szCs w:val="22"/>
              </w:rPr>
              <w:t>Question</w:t>
            </w:r>
          </w:p>
        </w:tc>
        <w:tc>
          <w:tcPr>
            <w:tcW w:w="2535" w:type="dxa"/>
            <w:tcBorders>
              <w:top w:val="single" w:sz="6" w:space="0" w:color="000000"/>
              <w:bottom w:val="single" w:sz="6" w:space="0" w:color="000000"/>
            </w:tcBorders>
            <w:shd w:val="clear" w:color="auto" w:fill="CCFFFF"/>
          </w:tcPr>
          <w:p w14:paraId="563ECF75" w14:textId="77777777" w:rsidR="00A03484" w:rsidRPr="005359B7" w:rsidRDefault="00A03484" w:rsidP="00A03484">
            <w:pPr>
              <w:pStyle w:val="Normal1"/>
              <w:spacing w:before="60" w:after="60"/>
              <w:jc w:val="both"/>
              <w:rPr>
                <w:rFonts w:ascii="Arial" w:hAnsi="Arial" w:cs="Arial"/>
                <w:sz w:val="22"/>
                <w:szCs w:val="22"/>
              </w:rPr>
            </w:pPr>
            <w:r w:rsidRPr="005359B7">
              <w:rPr>
                <w:rFonts w:ascii="Arial" w:eastAsia="Arial" w:hAnsi="Arial" w:cs="Arial"/>
                <w:sz w:val="22"/>
                <w:szCs w:val="22"/>
              </w:rPr>
              <w:t>Response</w:t>
            </w:r>
          </w:p>
        </w:tc>
      </w:tr>
      <w:tr w:rsidR="00A03484" w:rsidRPr="005359B7" w14:paraId="7EA233A2" w14:textId="77777777" w:rsidTr="000B1EB2">
        <w:tblPrEx>
          <w:tblLook w:val="0600" w:firstRow="0" w:lastRow="0" w:firstColumn="0" w:lastColumn="0" w:noHBand="1" w:noVBand="1"/>
        </w:tblPrEx>
        <w:trPr>
          <w:trHeight w:val="1020"/>
          <w:jc w:val="center"/>
        </w:trPr>
        <w:tc>
          <w:tcPr>
            <w:tcW w:w="1416" w:type="dxa"/>
            <w:vMerge w:val="restart"/>
          </w:tcPr>
          <w:p w14:paraId="7E128B4D"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4.1</w:t>
            </w:r>
          </w:p>
        </w:tc>
        <w:tc>
          <w:tcPr>
            <w:tcW w:w="5386" w:type="dxa"/>
          </w:tcPr>
          <w:p w14:paraId="2877104C" w14:textId="77777777" w:rsidR="00A03484" w:rsidRPr="005359B7" w:rsidRDefault="00A03484" w:rsidP="00A03484">
            <w:pPr>
              <w:pStyle w:val="Normal1"/>
              <w:spacing w:before="60" w:after="60"/>
              <w:jc w:val="both"/>
              <w:rPr>
                <w:rFonts w:ascii="Arial" w:hAnsi="Arial" w:cs="Arial"/>
                <w:sz w:val="22"/>
                <w:szCs w:val="22"/>
              </w:rPr>
            </w:pPr>
            <w:r w:rsidRPr="005359B7">
              <w:rPr>
                <w:rFonts w:ascii="Arial" w:eastAsia="Arial" w:hAnsi="Arial" w:cs="Arial"/>
                <w:sz w:val="22"/>
                <w:szCs w:val="22"/>
              </w:rPr>
              <w:t>Are you able to provide a copy of your audited accounts for the last two years, if requested?</w:t>
            </w:r>
          </w:p>
          <w:p w14:paraId="7AB8E8E1" w14:textId="77777777" w:rsidR="00A03484" w:rsidRPr="005359B7" w:rsidRDefault="00A03484" w:rsidP="00A03484">
            <w:pPr>
              <w:pStyle w:val="Normal1"/>
              <w:spacing w:before="60" w:after="60"/>
              <w:jc w:val="both"/>
              <w:rPr>
                <w:rFonts w:ascii="Arial" w:hAnsi="Arial" w:cs="Arial"/>
                <w:sz w:val="22"/>
                <w:szCs w:val="22"/>
              </w:rPr>
            </w:pPr>
            <w:r w:rsidRPr="005359B7">
              <w:rPr>
                <w:rFonts w:ascii="Arial" w:eastAsia="Arial" w:hAnsi="Arial" w:cs="Arial"/>
                <w:sz w:val="22"/>
                <w:szCs w:val="22"/>
              </w:rPr>
              <w:t xml:space="preserve">If no, can you provide </w:t>
            </w:r>
            <w:r w:rsidRPr="005359B7">
              <w:rPr>
                <w:rFonts w:ascii="Arial" w:eastAsia="Arial" w:hAnsi="Arial" w:cs="Arial"/>
                <w:b/>
                <w:sz w:val="22"/>
                <w:szCs w:val="22"/>
              </w:rPr>
              <w:t xml:space="preserve">one </w:t>
            </w:r>
            <w:r w:rsidRPr="005359B7">
              <w:rPr>
                <w:rFonts w:ascii="Arial" w:eastAsia="Arial" w:hAnsi="Arial" w:cs="Arial"/>
                <w:sz w:val="22"/>
                <w:szCs w:val="22"/>
              </w:rPr>
              <w:t>of the following: answer with Y/N in the relevant box.</w:t>
            </w:r>
          </w:p>
        </w:tc>
        <w:tc>
          <w:tcPr>
            <w:tcW w:w="2535" w:type="dxa"/>
          </w:tcPr>
          <w:p w14:paraId="22CB0590" w14:textId="77777777" w:rsidR="00A03484" w:rsidRPr="005359B7" w:rsidRDefault="00A03484" w:rsidP="00A03484">
            <w:pPr>
              <w:pStyle w:val="Normal1"/>
              <w:spacing w:before="60" w:after="60"/>
              <w:jc w:val="both"/>
              <w:rPr>
                <w:rFonts w:ascii="Arial" w:hAnsi="Arial" w:cs="Arial"/>
                <w:sz w:val="22"/>
                <w:szCs w:val="22"/>
              </w:rPr>
            </w:pPr>
            <w:r w:rsidRPr="005359B7">
              <w:rPr>
                <w:rFonts w:ascii="Arial" w:eastAsia="Arial" w:hAnsi="Arial" w:cs="Arial"/>
                <w:sz w:val="22"/>
                <w:szCs w:val="22"/>
              </w:rPr>
              <w:t xml:space="preserve">Yes </w:t>
            </w:r>
            <w:r w:rsidRPr="005359B7">
              <w:rPr>
                <w:rFonts w:ascii="Segoe UI Symbol" w:eastAsia="Menlo Regular" w:hAnsi="Segoe UI Symbol" w:cs="Segoe UI Symbol"/>
                <w:sz w:val="22"/>
                <w:szCs w:val="22"/>
              </w:rPr>
              <w:t>☐</w:t>
            </w:r>
          </w:p>
          <w:p w14:paraId="61A128AC" w14:textId="77777777" w:rsidR="00A03484" w:rsidRPr="005359B7" w:rsidRDefault="00A03484" w:rsidP="00A03484">
            <w:pPr>
              <w:pStyle w:val="Normal1"/>
              <w:spacing w:before="60" w:after="60" w:line="276" w:lineRule="auto"/>
              <w:jc w:val="both"/>
              <w:rPr>
                <w:rFonts w:ascii="Arial" w:hAnsi="Arial" w:cs="Arial"/>
                <w:sz w:val="22"/>
                <w:szCs w:val="22"/>
              </w:rPr>
            </w:pPr>
            <w:r w:rsidRPr="005359B7">
              <w:rPr>
                <w:rFonts w:ascii="Arial" w:eastAsia="Arial" w:hAnsi="Arial" w:cs="Arial"/>
                <w:sz w:val="22"/>
                <w:szCs w:val="22"/>
              </w:rPr>
              <w:t xml:space="preserve">No   </w:t>
            </w:r>
            <w:r w:rsidRPr="005359B7">
              <w:rPr>
                <w:rFonts w:ascii="Segoe UI Symbol" w:eastAsia="Menlo Regular" w:hAnsi="Segoe UI Symbol" w:cs="Segoe UI Symbol"/>
                <w:sz w:val="22"/>
                <w:szCs w:val="22"/>
              </w:rPr>
              <w:t>☐</w:t>
            </w:r>
          </w:p>
        </w:tc>
      </w:tr>
      <w:tr w:rsidR="00A03484" w:rsidRPr="005359B7" w14:paraId="622004EB" w14:textId="77777777" w:rsidTr="000B1EB2">
        <w:tblPrEx>
          <w:tblLook w:val="0600" w:firstRow="0" w:lastRow="0" w:firstColumn="0" w:lastColumn="0" w:noHBand="1" w:noVBand="1"/>
        </w:tblPrEx>
        <w:trPr>
          <w:trHeight w:val="1020"/>
          <w:jc w:val="center"/>
        </w:trPr>
        <w:tc>
          <w:tcPr>
            <w:tcW w:w="1416" w:type="dxa"/>
            <w:vMerge/>
          </w:tcPr>
          <w:p w14:paraId="2FA3D64C" w14:textId="77777777" w:rsidR="00A03484" w:rsidRPr="005359B7" w:rsidRDefault="00A03484" w:rsidP="00A03484">
            <w:pPr>
              <w:pStyle w:val="Normal1"/>
              <w:widowControl w:val="0"/>
              <w:spacing w:before="60" w:after="60"/>
              <w:jc w:val="both"/>
              <w:rPr>
                <w:rFonts w:ascii="Arial" w:hAnsi="Arial" w:cs="Arial"/>
                <w:sz w:val="22"/>
                <w:szCs w:val="22"/>
              </w:rPr>
            </w:pPr>
          </w:p>
        </w:tc>
        <w:tc>
          <w:tcPr>
            <w:tcW w:w="5386" w:type="dxa"/>
          </w:tcPr>
          <w:p w14:paraId="3B60F29C"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 xml:space="preserve">(a) </w:t>
            </w:r>
            <w:r w:rsidRPr="005359B7">
              <w:rPr>
                <w:rFonts w:ascii="Arial" w:eastAsia="Arial" w:hAnsi="Arial" w:cs="Arial"/>
                <w:color w:val="0000FF"/>
                <w:sz w:val="22"/>
                <w:szCs w:val="22"/>
                <w:highlight w:val="white"/>
              </w:rPr>
              <w:t xml:space="preserve"> </w:t>
            </w:r>
            <w:r w:rsidRPr="005359B7">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tc>
        <w:tc>
          <w:tcPr>
            <w:tcW w:w="2535" w:type="dxa"/>
          </w:tcPr>
          <w:p w14:paraId="11480BB6" w14:textId="77777777" w:rsidR="00A03484" w:rsidRPr="005359B7" w:rsidRDefault="00A03484" w:rsidP="00A03484">
            <w:pPr>
              <w:pStyle w:val="Normal1"/>
              <w:spacing w:before="60" w:after="60"/>
              <w:jc w:val="both"/>
              <w:rPr>
                <w:rFonts w:ascii="Arial" w:hAnsi="Arial" w:cs="Arial"/>
                <w:sz w:val="22"/>
                <w:szCs w:val="22"/>
              </w:rPr>
            </w:pPr>
            <w:r w:rsidRPr="005359B7">
              <w:rPr>
                <w:rFonts w:ascii="Arial" w:eastAsia="Arial" w:hAnsi="Arial" w:cs="Arial"/>
                <w:sz w:val="22"/>
                <w:szCs w:val="22"/>
              </w:rPr>
              <w:t xml:space="preserve">Yes </w:t>
            </w:r>
            <w:r w:rsidRPr="005359B7">
              <w:rPr>
                <w:rFonts w:ascii="Segoe UI Symbol" w:eastAsia="Menlo Regular" w:hAnsi="Segoe UI Symbol" w:cs="Segoe UI Symbol"/>
                <w:sz w:val="22"/>
                <w:szCs w:val="22"/>
              </w:rPr>
              <w:t>☐</w:t>
            </w:r>
          </w:p>
          <w:p w14:paraId="13F61212"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 xml:space="preserve">No   </w:t>
            </w:r>
            <w:r w:rsidRPr="005359B7">
              <w:rPr>
                <w:rFonts w:ascii="Segoe UI Symbol" w:eastAsia="Menlo Regular" w:hAnsi="Segoe UI Symbol" w:cs="Segoe UI Symbol"/>
                <w:sz w:val="22"/>
                <w:szCs w:val="22"/>
              </w:rPr>
              <w:t>☐</w:t>
            </w:r>
          </w:p>
        </w:tc>
      </w:tr>
      <w:tr w:rsidR="00A03484" w:rsidRPr="005359B7" w14:paraId="3912CFD2" w14:textId="77777777" w:rsidTr="000B1EB2">
        <w:tblPrEx>
          <w:tblLook w:val="0600" w:firstRow="0" w:lastRow="0" w:firstColumn="0" w:lastColumn="0" w:noHBand="1" w:noVBand="1"/>
        </w:tblPrEx>
        <w:trPr>
          <w:trHeight w:val="700"/>
          <w:jc w:val="center"/>
        </w:trPr>
        <w:tc>
          <w:tcPr>
            <w:tcW w:w="1416" w:type="dxa"/>
            <w:vMerge/>
          </w:tcPr>
          <w:p w14:paraId="0169970C" w14:textId="77777777" w:rsidR="00A03484" w:rsidRPr="005359B7" w:rsidRDefault="00A03484" w:rsidP="00A03484">
            <w:pPr>
              <w:pStyle w:val="Normal1"/>
              <w:widowControl w:val="0"/>
              <w:spacing w:before="60" w:after="60"/>
              <w:jc w:val="both"/>
              <w:rPr>
                <w:rFonts w:ascii="Arial" w:hAnsi="Arial" w:cs="Arial"/>
                <w:sz w:val="22"/>
                <w:szCs w:val="22"/>
              </w:rPr>
            </w:pPr>
          </w:p>
        </w:tc>
        <w:tc>
          <w:tcPr>
            <w:tcW w:w="5386" w:type="dxa"/>
          </w:tcPr>
          <w:p w14:paraId="4AD45B82"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(b) A statement of the cash flow forecast for the current year and a bank letter outlining the current cash and credit position.</w:t>
            </w:r>
          </w:p>
        </w:tc>
        <w:tc>
          <w:tcPr>
            <w:tcW w:w="2535" w:type="dxa"/>
          </w:tcPr>
          <w:p w14:paraId="4FC77440" w14:textId="77777777" w:rsidR="00A03484" w:rsidRPr="005359B7" w:rsidRDefault="00A03484" w:rsidP="00A03484">
            <w:pPr>
              <w:pStyle w:val="Normal1"/>
              <w:spacing w:before="60" w:after="60"/>
              <w:jc w:val="both"/>
              <w:rPr>
                <w:rFonts w:ascii="Arial" w:hAnsi="Arial" w:cs="Arial"/>
                <w:sz w:val="22"/>
                <w:szCs w:val="22"/>
              </w:rPr>
            </w:pPr>
            <w:r w:rsidRPr="005359B7">
              <w:rPr>
                <w:rFonts w:ascii="Arial" w:eastAsia="Arial" w:hAnsi="Arial" w:cs="Arial"/>
                <w:sz w:val="22"/>
                <w:szCs w:val="22"/>
              </w:rPr>
              <w:t xml:space="preserve">Yes </w:t>
            </w:r>
            <w:r w:rsidRPr="005359B7">
              <w:rPr>
                <w:rFonts w:ascii="Segoe UI Symbol" w:eastAsia="Menlo Regular" w:hAnsi="Segoe UI Symbol" w:cs="Segoe UI Symbol"/>
                <w:sz w:val="22"/>
                <w:szCs w:val="22"/>
              </w:rPr>
              <w:t>☐</w:t>
            </w:r>
          </w:p>
          <w:p w14:paraId="31C3A161" w14:textId="77777777" w:rsidR="00A03484" w:rsidRPr="005359B7" w:rsidRDefault="00A03484" w:rsidP="00A03484">
            <w:pPr>
              <w:pStyle w:val="Normal1"/>
              <w:widowControl w:val="0"/>
              <w:spacing w:before="60" w:after="60"/>
              <w:ind w:right="-231"/>
              <w:jc w:val="both"/>
              <w:rPr>
                <w:rFonts w:ascii="Arial" w:hAnsi="Arial" w:cs="Arial"/>
                <w:sz w:val="22"/>
                <w:szCs w:val="22"/>
              </w:rPr>
            </w:pPr>
            <w:r w:rsidRPr="005359B7">
              <w:rPr>
                <w:rFonts w:ascii="Arial" w:eastAsia="Arial" w:hAnsi="Arial" w:cs="Arial"/>
                <w:sz w:val="22"/>
                <w:szCs w:val="22"/>
              </w:rPr>
              <w:t xml:space="preserve">No   </w:t>
            </w:r>
            <w:r w:rsidRPr="005359B7">
              <w:rPr>
                <w:rFonts w:ascii="Segoe UI Symbol" w:eastAsia="Menlo Regular" w:hAnsi="Segoe UI Symbol" w:cs="Segoe UI Symbol"/>
                <w:sz w:val="22"/>
                <w:szCs w:val="22"/>
              </w:rPr>
              <w:t>☐</w:t>
            </w:r>
          </w:p>
        </w:tc>
      </w:tr>
      <w:tr w:rsidR="00A03484" w:rsidRPr="005359B7" w14:paraId="134D60D3" w14:textId="77777777" w:rsidTr="000B1EB2">
        <w:tblPrEx>
          <w:tblLook w:val="0600" w:firstRow="0" w:lastRow="0" w:firstColumn="0" w:lastColumn="0" w:noHBand="1" w:noVBand="1"/>
        </w:tblPrEx>
        <w:trPr>
          <w:trHeight w:val="1500"/>
          <w:jc w:val="center"/>
        </w:trPr>
        <w:tc>
          <w:tcPr>
            <w:tcW w:w="1416" w:type="dxa"/>
          </w:tcPr>
          <w:p w14:paraId="21BB6D01" w14:textId="77777777" w:rsidR="00A03484" w:rsidRPr="005359B7" w:rsidRDefault="00A03484" w:rsidP="00A03484">
            <w:pPr>
              <w:pStyle w:val="Normal1"/>
              <w:widowControl w:val="0"/>
              <w:spacing w:before="60" w:after="60"/>
              <w:jc w:val="both"/>
              <w:rPr>
                <w:rFonts w:ascii="Arial" w:hAnsi="Arial" w:cs="Arial"/>
                <w:sz w:val="22"/>
                <w:szCs w:val="22"/>
              </w:rPr>
            </w:pPr>
          </w:p>
        </w:tc>
        <w:tc>
          <w:tcPr>
            <w:tcW w:w="5386" w:type="dxa"/>
          </w:tcPr>
          <w:p w14:paraId="2E517E4E"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35" w:type="dxa"/>
          </w:tcPr>
          <w:p w14:paraId="07673FFF" w14:textId="77777777" w:rsidR="00A03484" w:rsidRPr="005359B7" w:rsidRDefault="00A03484" w:rsidP="00A03484">
            <w:pPr>
              <w:pStyle w:val="Normal1"/>
              <w:spacing w:before="60" w:after="60"/>
              <w:jc w:val="both"/>
              <w:rPr>
                <w:rFonts w:ascii="Arial" w:hAnsi="Arial" w:cs="Arial"/>
                <w:sz w:val="22"/>
                <w:szCs w:val="22"/>
              </w:rPr>
            </w:pPr>
            <w:r w:rsidRPr="005359B7">
              <w:rPr>
                <w:rFonts w:ascii="Arial" w:eastAsia="Arial" w:hAnsi="Arial" w:cs="Arial"/>
                <w:sz w:val="22"/>
                <w:szCs w:val="22"/>
              </w:rPr>
              <w:t xml:space="preserve">Yes </w:t>
            </w:r>
            <w:r w:rsidRPr="005359B7">
              <w:rPr>
                <w:rFonts w:ascii="Segoe UI Symbol" w:eastAsia="Menlo Regular" w:hAnsi="Segoe UI Symbol" w:cs="Segoe UI Symbol"/>
                <w:sz w:val="22"/>
                <w:szCs w:val="22"/>
              </w:rPr>
              <w:t>☐</w:t>
            </w:r>
          </w:p>
          <w:p w14:paraId="1F0EBBF5"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 xml:space="preserve">No   </w:t>
            </w:r>
            <w:r w:rsidRPr="005359B7">
              <w:rPr>
                <w:rFonts w:ascii="Segoe UI Symbol" w:eastAsia="Menlo Regular" w:hAnsi="Segoe UI Symbol" w:cs="Segoe UI Symbol"/>
                <w:sz w:val="22"/>
                <w:szCs w:val="22"/>
              </w:rPr>
              <w:t>☐</w:t>
            </w:r>
          </w:p>
        </w:tc>
      </w:tr>
      <w:tr w:rsidR="00A03484" w:rsidRPr="005359B7" w14:paraId="4D737C86" w14:textId="77777777" w:rsidTr="000B1EB2">
        <w:tblPrEx>
          <w:tblLook w:val="0600" w:firstRow="0" w:lastRow="0" w:firstColumn="0" w:lastColumn="0" w:noHBand="1" w:noVBand="1"/>
        </w:tblPrEx>
        <w:trPr>
          <w:jc w:val="center"/>
        </w:trPr>
        <w:tc>
          <w:tcPr>
            <w:tcW w:w="1416" w:type="dxa"/>
          </w:tcPr>
          <w:p w14:paraId="1A8848AF" w14:textId="7C5E563F"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4.2</w:t>
            </w:r>
          </w:p>
        </w:tc>
        <w:tc>
          <w:tcPr>
            <w:tcW w:w="5386" w:type="dxa"/>
          </w:tcPr>
          <w:p w14:paraId="795926BB"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2535" w:type="dxa"/>
          </w:tcPr>
          <w:p w14:paraId="6C2FC6DF" w14:textId="77777777" w:rsidR="00A03484" w:rsidRPr="005359B7" w:rsidRDefault="00A03484" w:rsidP="00A03484">
            <w:pPr>
              <w:pStyle w:val="Normal1"/>
              <w:spacing w:before="60" w:after="60"/>
              <w:jc w:val="both"/>
              <w:rPr>
                <w:rFonts w:ascii="Arial" w:hAnsi="Arial" w:cs="Arial"/>
                <w:sz w:val="22"/>
                <w:szCs w:val="22"/>
              </w:rPr>
            </w:pPr>
            <w:r w:rsidRPr="005359B7">
              <w:rPr>
                <w:rFonts w:ascii="Arial" w:eastAsia="Arial" w:hAnsi="Arial" w:cs="Arial"/>
                <w:sz w:val="22"/>
                <w:szCs w:val="22"/>
              </w:rPr>
              <w:t xml:space="preserve">Yes </w:t>
            </w:r>
            <w:r w:rsidRPr="005359B7">
              <w:rPr>
                <w:rFonts w:ascii="Segoe UI Symbol" w:eastAsia="Menlo Regular" w:hAnsi="Segoe UI Symbol" w:cs="Segoe UI Symbol"/>
                <w:sz w:val="22"/>
                <w:szCs w:val="22"/>
              </w:rPr>
              <w:t>☐</w:t>
            </w:r>
          </w:p>
          <w:p w14:paraId="7FED4B6C"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 xml:space="preserve">No   </w:t>
            </w:r>
            <w:r w:rsidRPr="005359B7">
              <w:rPr>
                <w:rFonts w:ascii="Segoe UI Symbol" w:eastAsia="Menlo Regular" w:hAnsi="Segoe UI Symbol" w:cs="Segoe UI Symbol"/>
                <w:sz w:val="22"/>
                <w:szCs w:val="22"/>
              </w:rPr>
              <w:t>☐</w:t>
            </w:r>
          </w:p>
        </w:tc>
      </w:tr>
    </w:tbl>
    <w:p w14:paraId="627CF81F" w14:textId="77777777" w:rsidR="00A03484" w:rsidRPr="005359B7" w:rsidRDefault="00A03484" w:rsidP="00A03484">
      <w:pPr>
        <w:pStyle w:val="Normal1"/>
        <w:spacing w:line="259" w:lineRule="auto"/>
        <w:rPr>
          <w:rFonts w:ascii="Arial" w:hAnsi="Arial" w:cs="Arial"/>
          <w:sz w:val="16"/>
          <w:szCs w:val="16"/>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159"/>
        <w:gridCol w:w="2728"/>
        <w:gridCol w:w="2642"/>
        <w:gridCol w:w="2551"/>
      </w:tblGrid>
      <w:tr w:rsidR="00A03484" w:rsidRPr="005359B7" w14:paraId="285733CD" w14:textId="77777777" w:rsidTr="000B1EB2">
        <w:trPr>
          <w:trHeight w:val="400"/>
          <w:tblHeader/>
          <w:jc w:val="center"/>
        </w:trPr>
        <w:tc>
          <w:tcPr>
            <w:tcW w:w="9337" w:type="dxa"/>
            <w:gridSpan w:val="5"/>
            <w:tcBorders>
              <w:top w:val="single" w:sz="8" w:space="0" w:color="000000"/>
              <w:bottom w:val="single" w:sz="6" w:space="0" w:color="000000"/>
            </w:tcBorders>
            <w:shd w:val="clear" w:color="auto" w:fill="CCFFFF"/>
          </w:tcPr>
          <w:p w14:paraId="6F479620" w14:textId="77777777" w:rsidR="00A03484" w:rsidRPr="005359B7" w:rsidRDefault="00A03484" w:rsidP="00A03484">
            <w:pPr>
              <w:pStyle w:val="Heading2"/>
              <w:numPr>
                <w:ilvl w:val="0"/>
                <w:numId w:val="0"/>
              </w:numPr>
              <w:spacing w:before="120" w:after="120"/>
            </w:pPr>
            <w:bookmarkStart w:id="382" w:name="_Toc477960912"/>
            <w:bookmarkStart w:id="383" w:name="_Toc505857352"/>
            <w:r w:rsidRPr="005359B7">
              <w:rPr>
                <w:rFonts w:eastAsia="Arial"/>
              </w:rPr>
              <w:t>Section 5</w:t>
            </w:r>
            <w:r>
              <w:rPr>
                <w:rFonts w:eastAsia="Arial"/>
              </w:rPr>
              <w:t xml:space="preserve"> - Group of Economic Operators?</w:t>
            </w:r>
            <w:bookmarkEnd w:id="382"/>
            <w:bookmarkEnd w:id="383"/>
          </w:p>
        </w:tc>
      </w:tr>
      <w:tr w:rsidR="00A03484" w:rsidRPr="005359B7" w14:paraId="3FED9B05" w14:textId="77777777" w:rsidTr="000B1EB2">
        <w:trPr>
          <w:trHeight w:val="400"/>
          <w:jc w:val="center"/>
        </w:trPr>
        <w:tc>
          <w:tcPr>
            <w:tcW w:w="1416" w:type="dxa"/>
            <w:gridSpan w:val="2"/>
            <w:tcBorders>
              <w:top w:val="single" w:sz="8" w:space="0" w:color="000000"/>
              <w:bottom w:val="single" w:sz="6" w:space="0" w:color="000000"/>
            </w:tcBorders>
            <w:shd w:val="clear" w:color="auto" w:fill="auto"/>
          </w:tcPr>
          <w:p w14:paraId="346B01C9" w14:textId="77777777" w:rsidR="00A03484" w:rsidRPr="005359B7" w:rsidRDefault="00A03484" w:rsidP="00A03484">
            <w:pPr>
              <w:pStyle w:val="Normal1"/>
              <w:spacing w:before="60" w:after="60"/>
              <w:jc w:val="both"/>
              <w:rPr>
                <w:rFonts w:ascii="Arial" w:eastAsia="Arial" w:hAnsi="Arial" w:cs="Arial"/>
                <w:sz w:val="22"/>
                <w:szCs w:val="22"/>
              </w:rPr>
            </w:pPr>
          </w:p>
        </w:tc>
        <w:tc>
          <w:tcPr>
            <w:tcW w:w="7921" w:type="dxa"/>
            <w:gridSpan w:val="3"/>
            <w:tcBorders>
              <w:top w:val="single" w:sz="8" w:space="0" w:color="000000"/>
              <w:bottom w:val="single" w:sz="6" w:space="0" w:color="000000"/>
            </w:tcBorders>
            <w:shd w:val="clear" w:color="auto" w:fill="auto"/>
          </w:tcPr>
          <w:p w14:paraId="08304C59" w14:textId="77777777" w:rsidR="00A03484" w:rsidRPr="005359B7" w:rsidRDefault="00A03484" w:rsidP="00A03484">
            <w:pPr>
              <w:pStyle w:val="Normal1"/>
              <w:spacing w:before="60" w:after="60"/>
              <w:jc w:val="both"/>
              <w:rPr>
                <w:rFonts w:ascii="Arial" w:eastAsia="Arial" w:hAnsi="Arial" w:cs="Arial"/>
                <w:sz w:val="22"/>
                <w:szCs w:val="22"/>
              </w:rPr>
            </w:pPr>
            <w:r w:rsidRPr="005359B7">
              <w:rPr>
                <w:rFonts w:ascii="Arial" w:eastAsia="Arial" w:hAnsi="Arial" w:cs="Arial"/>
                <w:sz w:val="22"/>
                <w:szCs w:val="22"/>
              </w:rPr>
              <w:t>If you have indicated in the Selection Questionnaire question 1.2 that you are part of a wider group, please provide further details below:</w:t>
            </w:r>
          </w:p>
        </w:tc>
      </w:tr>
      <w:tr w:rsidR="00A03484" w:rsidRPr="005359B7" w14:paraId="420B1372" w14:textId="77777777" w:rsidTr="000B1EB2">
        <w:tblPrEx>
          <w:tblLook w:val="0600" w:firstRow="0" w:lastRow="0" w:firstColumn="0" w:lastColumn="0" w:noHBand="1" w:noVBand="1"/>
        </w:tblPrEx>
        <w:trPr>
          <w:jc w:val="center"/>
        </w:trPr>
        <w:tc>
          <w:tcPr>
            <w:tcW w:w="4144" w:type="dxa"/>
            <w:gridSpan w:val="3"/>
          </w:tcPr>
          <w:p w14:paraId="1960DA7F" w14:textId="77777777" w:rsidR="00A03484" w:rsidRPr="005359B7" w:rsidRDefault="00A03484" w:rsidP="00A03484">
            <w:pPr>
              <w:pStyle w:val="Normal1"/>
              <w:widowControl w:val="0"/>
              <w:spacing w:before="60" w:after="60"/>
              <w:jc w:val="both"/>
              <w:rPr>
                <w:sz w:val="22"/>
                <w:szCs w:val="22"/>
              </w:rPr>
            </w:pPr>
            <w:r w:rsidRPr="005359B7">
              <w:rPr>
                <w:rFonts w:ascii="Arial" w:eastAsia="Arial" w:hAnsi="Arial" w:cs="Arial"/>
                <w:sz w:val="22"/>
                <w:szCs w:val="22"/>
              </w:rPr>
              <w:t>Name of organisation</w:t>
            </w:r>
          </w:p>
        </w:tc>
        <w:tc>
          <w:tcPr>
            <w:tcW w:w="5193" w:type="dxa"/>
            <w:gridSpan w:val="2"/>
          </w:tcPr>
          <w:p w14:paraId="33AAFF26" w14:textId="77777777" w:rsidR="00A03484" w:rsidRPr="005359B7" w:rsidRDefault="00A03484" w:rsidP="00A03484">
            <w:pPr>
              <w:pStyle w:val="Normal1"/>
              <w:widowControl w:val="0"/>
              <w:spacing w:before="60" w:after="60"/>
              <w:jc w:val="both"/>
              <w:rPr>
                <w:sz w:val="22"/>
                <w:szCs w:val="22"/>
              </w:rPr>
            </w:pPr>
          </w:p>
        </w:tc>
      </w:tr>
      <w:tr w:rsidR="00A03484" w:rsidRPr="005359B7" w14:paraId="44486376" w14:textId="77777777" w:rsidTr="000B1EB2">
        <w:tblPrEx>
          <w:tblLook w:val="0600" w:firstRow="0" w:lastRow="0" w:firstColumn="0" w:lastColumn="0" w:noHBand="1" w:noVBand="1"/>
        </w:tblPrEx>
        <w:trPr>
          <w:jc w:val="center"/>
        </w:trPr>
        <w:tc>
          <w:tcPr>
            <w:tcW w:w="4144" w:type="dxa"/>
            <w:gridSpan w:val="3"/>
          </w:tcPr>
          <w:p w14:paraId="3DF5D08F" w14:textId="77777777" w:rsidR="00A03484" w:rsidRPr="005359B7" w:rsidRDefault="00A03484" w:rsidP="00A03484">
            <w:pPr>
              <w:pStyle w:val="Normal1"/>
              <w:widowControl w:val="0"/>
              <w:spacing w:before="60" w:after="60"/>
              <w:jc w:val="both"/>
              <w:rPr>
                <w:sz w:val="22"/>
                <w:szCs w:val="22"/>
              </w:rPr>
            </w:pPr>
            <w:r w:rsidRPr="005359B7">
              <w:rPr>
                <w:rFonts w:ascii="Arial" w:eastAsia="Arial" w:hAnsi="Arial" w:cs="Arial"/>
                <w:sz w:val="22"/>
                <w:szCs w:val="22"/>
              </w:rPr>
              <w:t>Relationship to the Supplier completing these questions</w:t>
            </w:r>
          </w:p>
        </w:tc>
        <w:tc>
          <w:tcPr>
            <w:tcW w:w="5193" w:type="dxa"/>
            <w:gridSpan w:val="2"/>
          </w:tcPr>
          <w:p w14:paraId="1A4ED71E" w14:textId="77777777" w:rsidR="00A03484" w:rsidRPr="005359B7" w:rsidRDefault="00A03484" w:rsidP="00A03484">
            <w:pPr>
              <w:pStyle w:val="Normal1"/>
              <w:widowControl w:val="0"/>
              <w:spacing w:before="60" w:after="60"/>
              <w:jc w:val="both"/>
              <w:rPr>
                <w:sz w:val="22"/>
                <w:szCs w:val="22"/>
              </w:rPr>
            </w:pPr>
          </w:p>
          <w:p w14:paraId="5D9F5338" w14:textId="77777777" w:rsidR="00A03484" w:rsidRPr="005359B7" w:rsidRDefault="00A03484" w:rsidP="00A03484">
            <w:pPr>
              <w:pStyle w:val="Normal1"/>
              <w:widowControl w:val="0"/>
              <w:spacing w:before="60" w:after="60"/>
              <w:jc w:val="both"/>
              <w:rPr>
                <w:sz w:val="22"/>
                <w:szCs w:val="22"/>
              </w:rPr>
            </w:pPr>
          </w:p>
        </w:tc>
      </w:tr>
      <w:tr w:rsidR="00A03484" w:rsidRPr="005359B7" w14:paraId="727222AA" w14:textId="77777777" w:rsidTr="000B1EB2">
        <w:tblPrEx>
          <w:tblLook w:val="0600" w:firstRow="0" w:lastRow="0" w:firstColumn="0" w:lastColumn="0" w:noHBand="1" w:noVBand="1"/>
        </w:tblPrEx>
        <w:trPr>
          <w:trHeight w:val="700"/>
          <w:jc w:val="center"/>
        </w:trPr>
        <w:tc>
          <w:tcPr>
            <w:tcW w:w="1257" w:type="dxa"/>
          </w:tcPr>
          <w:p w14:paraId="281C70B9"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5.1</w:t>
            </w:r>
          </w:p>
        </w:tc>
        <w:tc>
          <w:tcPr>
            <w:tcW w:w="5529" w:type="dxa"/>
            <w:gridSpan w:val="3"/>
          </w:tcPr>
          <w:p w14:paraId="661D2E4A"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Are you able to provide parent company accounts if requested to at a later stage?</w:t>
            </w:r>
          </w:p>
        </w:tc>
        <w:tc>
          <w:tcPr>
            <w:tcW w:w="2551" w:type="dxa"/>
          </w:tcPr>
          <w:p w14:paraId="0885B8DC" w14:textId="77777777" w:rsidR="00A03484" w:rsidRPr="005359B7" w:rsidRDefault="00A03484" w:rsidP="00A03484">
            <w:pPr>
              <w:pStyle w:val="Normal1"/>
              <w:spacing w:before="60" w:after="60"/>
              <w:jc w:val="both"/>
              <w:rPr>
                <w:rFonts w:ascii="Arial" w:hAnsi="Arial" w:cs="Arial"/>
                <w:sz w:val="22"/>
                <w:szCs w:val="22"/>
              </w:rPr>
            </w:pPr>
            <w:r w:rsidRPr="005359B7">
              <w:rPr>
                <w:rFonts w:ascii="Arial" w:eastAsia="Arial" w:hAnsi="Arial" w:cs="Arial"/>
                <w:sz w:val="22"/>
                <w:szCs w:val="22"/>
              </w:rPr>
              <w:t xml:space="preserve">Yes </w:t>
            </w:r>
            <w:r w:rsidRPr="005359B7">
              <w:rPr>
                <w:rFonts w:ascii="Segoe UI Symbol" w:eastAsia="Menlo Regular" w:hAnsi="Segoe UI Symbol" w:cs="Segoe UI Symbol"/>
                <w:sz w:val="22"/>
                <w:szCs w:val="22"/>
              </w:rPr>
              <w:t>☐</w:t>
            </w:r>
          </w:p>
          <w:p w14:paraId="0D117996"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 xml:space="preserve">No   </w:t>
            </w:r>
            <w:r w:rsidRPr="005359B7">
              <w:rPr>
                <w:rFonts w:ascii="Segoe UI Symbol" w:eastAsia="Menlo Regular" w:hAnsi="Segoe UI Symbol" w:cs="Segoe UI Symbol"/>
                <w:sz w:val="22"/>
                <w:szCs w:val="22"/>
              </w:rPr>
              <w:t>☐</w:t>
            </w:r>
          </w:p>
        </w:tc>
      </w:tr>
      <w:tr w:rsidR="00A03484" w:rsidRPr="005359B7" w14:paraId="44440961" w14:textId="77777777" w:rsidTr="000B1EB2">
        <w:tblPrEx>
          <w:tblLook w:val="0600" w:firstRow="0" w:lastRow="0" w:firstColumn="0" w:lastColumn="0" w:noHBand="1" w:noVBand="1"/>
        </w:tblPrEx>
        <w:trPr>
          <w:jc w:val="center"/>
        </w:trPr>
        <w:tc>
          <w:tcPr>
            <w:tcW w:w="1257" w:type="dxa"/>
          </w:tcPr>
          <w:p w14:paraId="1FA8D649"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5.2</w:t>
            </w:r>
          </w:p>
        </w:tc>
        <w:tc>
          <w:tcPr>
            <w:tcW w:w="5529" w:type="dxa"/>
            <w:gridSpan w:val="3"/>
          </w:tcPr>
          <w:p w14:paraId="2B31722E"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If yes, would the parent company be willing to provide a guarantee if necessary?</w:t>
            </w:r>
          </w:p>
        </w:tc>
        <w:tc>
          <w:tcPr>
            <w:tcW w:w="2551" w:type="dxa"/>
          </w:tcPr>
          <w:p w14:paraId="22F62960" w14:textId="77777777" w:rsidR="00A03484" w:rsidRPr="005359B7" w:rsidRDefault="00A03484" w:rsidP="00A03484">
            <w:pPr>
              <w:pStyle w:val="Normal1"/>
              <w:spacing w:before="60" w:after="60"/>
              <w:jc w:val="both"/>
              <w:rPr>
                <w:rFonts w:ascii="Arial" w:hAnsi="Arial" w:cs="Arial"/>
                <w:sz w:val="22"/>
                <w:szCs w:val="22"/>
              </w:rPr>
            </w:pPr>
            <w:r w:rsidRPr="005359B7">
              <w:rPr>
                <w:rFonts w:ascii="Arial" w:eastAsia="Arial" w:hAnsi="Arial" w:cs="Arial"/>
                <w:sz w:val="22"/>
                <w:szCs w:val="22"/>
              </w:rPr>
              <w:t xml:space="preserve">Yes </w:t>
            </w:r>
            <w:r w:rsidRPr="005359B7">
              <w:rPr>
                <w:rFonts w:ascii="Segoe UI Symbol" w:eastAsia="Menlo Regular" w:hAnsi="Segoe UI Symbol" w:cs="Segoe UI Symbol"/>
                <w:sz w:val="22"/>
                <w:szCs w:val="22"/>
              </w:rPr>
              <w:t>☐</w:t>
            </w:r>
          </w:p>
          <w:p w14:paraId="589E1979"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 xml:space="preserve">No   </w:t>
            </w:r>
            <w:r w:rsidRPr="005359B7">
              <w:rPr>
                <w:rFonts w:ascii="Segoe UI Symbol" w:eastAsia="Menlo Regular" w:hAnsi="Segoe UI Symbol" w:cs="Segoe UI Symbol"/>
                <w:sz w:val="22"/>
                <w:szCs w:val="22"/>
              </w:rPr>
              <w:t>☐</w:t>
            </w:r>
          </w:p>
        </w:tc>
      </w:tr>
      <w:tr w:rsidR="00A03484" w:rsidRPr="005359B7" w14:paraId="458AAE50" w14:textId="77777777" w:rsidTr="000B1EB2">
        <w:tblPrEx>
          <w:tblLook w:val="0600" w:firstRow="0" w:lastRow="0" w:firstColumn="0" w:lastColumn="0" w:noHBand="1" w:noVBand="1"/>
        </w:tblPrEx>
        <w:trPr>
          <w:jc w:val="center"/>
        </w:trPr>
        <w:tc>
          <w:tcPr>
            <w:tcW w:w="1257" w:type="dxa"/>
          </w:tcPr>
          <w:p w14:paraId="0128A097"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5.3</w:t>
            </w:r>
          </w:p>
        </w:tc>
        <w:tc>
          <w:tcPr>
            <w:tcW w:w="5529" w:type="dxa"/>
            <w:gridSpan w:val="3"/>
          </w:tcPr>
          <w:p w14:paraId="0EA565E0"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If no, would you be able to obtain a guarantee elsewhere (e.g. from a bank)?</w:t>
            </w:r>
            <w:r w:rsidRPr="005359B7">
              <w:rPr>
                <w:rFonts w:ascii="Arial" w:hAnsi="Arial" w:cs="Arial"/>
                <w:sz w:val="22"/>
                <w:szCs w:val="22"/>
              </w:rPr>
              <w:t xml:space="preserve"> </w:t>
            </w:r>
          </w:p>
        </w:tc>
        <w:tc>
          <w:tcPr>
            <w:tcW w:w="2551" w:type="dxa"/>
          </w:tcPr>
          <w:p w14:paraId="7A41EB82" w14:textId="77777777" w:rsidR="00A03484" w:rsidRPr="005359B7" w:rsidRDefault="00A03484" w:rsidP="00A03484">
            <w:pPr>
              <w:pStyle w:val="Normal1"/>
              <w:spacing w:before="60" w:after="60"/>
              <w:jc w:val="both"/>
              <w:rPr>
                <w:rFonts w:ascii="Arial" w:hAnsi="Arial" w:cs="Arial"/>
                <w:sz w:val="22"/>
                <w:szCs w:val="22"/>
              </w:rPr>
            </w:pPr>
            <w:r w:rsidRPr="005359B7">
              <w:rPr>
                <w:rFonts w:ascii="Arial" w:eastAsia="Arial" w:hAnsi="Arial" w:cs="Arial"/>
                <w:sz w:val="22"/>
                <w:szCs w:val="22"/>
              </w:rPr>
              <w:t xml:space="preserve">Yes </w:t>
            </w:r>
            <w:r w:rsidRPr="005359B7">
              <w:rPr>
                <w:rFonts w:ascii="Segoe UI Symbol" w:eastAsia="Menlo Regular" w:hAnsi="Segoe UI Symbol" w:cs="Segoe UI Symbol"/>
                <w:sz w:val="22"/>
                <w:szCs w:val="22"/>
              </w:rPr>
              <w:t>☐</w:t>
            </w:r>
          </w:p>
          <w:p w14:paraId="4DF4DB37" w14:textId="77777777" w:rsidR="00A03484" w:rsidRPr="005359B7" w:rsidRDefault="00A03484" w:rsidP="00A03484">
            <w:pPr>
              <w:pStyle w:val="Normal1"/>
              <w:widowControl w:val="0"/>
              <w:spacing w:before="60" w:after="60"/>
              <w:jc w:val="both"/>
              <w:rPr>
                <w:rFonts w:ascii="Arial" w:hAnsi="Arial" w:cs="Arial"/>
                <w:sz w:val="22"/>
                <w:szCs w:val="22"/>
              </w:rPr>
            </w:pPr>
            <w:r w:rsidRPr="005359B7">
              <w:rPr>
                <w:rFonts w:ascii="Arial" w:eastAsia="Arial" w:hAnsi="Arial" w:cs="Arial"/>
                <w:sz w:val="22"/>
                <w:szCs w:val="22"/>
              </w:rPr>
              <w:t xml:space="preserve">No   </w:t>
            </w:r>
            <w:r w:rsidRPr="005359B7">
              <w:rPr>
                <w:rFonts w:ascii="Segoe UI Symbol" w:eastAsia="Menlo Regular" w:hAnsi="Segoe UI Symbol" w:cs="Segoe UI Symbol"/>
                <w:sz w:val="22"/>
                <w:szCs w:val="22"/>
              </w:rPr>
              <w:t>☐</w:t>
            </w:r>
          </w:p>
        </w:tc>
      </w:tr>
    </w:tbl>
    <w:p w14:paraId="744E0B07" w14:textId="77777777" w:rsidR="00A03484" w:rsidRDefault="00A03484" w:rsidP="00A03484">
      <w:pPr>
        <w:pStyle w:val="Normal1"/>
        <w:spacing w:line="276" w:lineRule="auto"/>
        <w:jc w:val="both"/>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493"/>
        <w:gridCol w:w="2587"/>
      </w:tblGrid>
      <w:tr w:rsidR="00A03484" w:rsidRPr="00D776FF" w14:paraId="251BE20E" w14:textId="77777777" w:rsidTr="000B1EB2">
        <w:trPr>
          <w:trHeight w:val="400"/>
          <w:jc w:val="center"/>
        </w:trPr>
        <w:tc>
          <w:tcPr>
            <w:tcW w:w="9337" w:type="dxa"/>
            <w:gridSpan w:val="3"/>
            <w:tcBorders>
              <w:top w:val="single" w:sz="8" w:space="0" w:color="000000"/>
              <w:bottom w:val="single" w:sz="6" w:space="0" w:color="000000"/>
            </w:tcBorders>
            <w:shd w:val="clear" w:color="auto" w:fill="CCFFFF"/>
          </w:tcPr>
          <w:p w14:paraId="7109EED2" w14:textId="77777777" w:rsidR="00A03484" w:rsidRPr="00D776FF" w:rsidRDefault="00A03484" w:rsidP="00A03484">
            <w:pPr>
              <w:pStyle w:val="Heading2"/>
              <w:numPr>
                <w:ilvl w:val="0"/>
                <w:numId w:val="0"/>
              </w:numPr>
              <w:spacing w:before="120" w:after="120"/>
            </w:pPr>
            <w:bookmarkStart w:id="384" w:name="_Toc477960913"/>
            <w:bookmarkStart w:id="385" w:name="_Toc505857353"/>
            <w:r w:rsidRPr="00D776FF">
              <w:rPr>
                <w:rFonts w:eastAsia="Arial"/>
              </w:rPr>
              <w:t>Section 6</w:t>
            </w:r>
            <w:r>
              <w:rPr>
                <w:rFonts w:eastAsia="Arial"/>
              </w:rPr>
              <w:t xml:space="preserve"> - </w:t>
            </w:r>
            <w:r w:rsidRPr="00D776FF">
              <w:rPr>
                <w:rFonts w:eastAsia="Arial"/>
              </w:rPr>
              <w:t>Technical and Professional Ability</w:t>
            </w:r>
            <w:bookmarkEnd w:id="384"/>
            <w:bookmarkEnd w:id="385"/>
            <w:r w:rsidRPr="00D776FF">
              <w:rPr>
                <w:rFonts w:eastAsia="Arial"/>
              </w:rPr>
              <w:t xml:space="preserve"> </w:t>
            </w:r>
          </w:p>
        </w:tc>
      </w:tr>
      <w:tr w:rsidR="00AE2F14" w:rsidRPr="00D776FF" w14:paraId="756A451E" w14:textId="77777777" w:rsidTr="000B1EB2">
        <w:tblPrEx>
          <w:tblLook w:val="0600" w:firstRow="0" w:lastRow="0" w:firstColumn="0" w:lastColumn="0" w:noHBand="1" w:noVBand="1"/>
        </w:tblPrEx>
        <w:trPr>
          <w:trHeight w:val="2101"/>
          <w:jc w:val="center"/>
        </w:trPr>
        <w:tc>
          <w:tcPr>
            <w:tcW w:w="1257" w:type="dxa"/>
            <w:tcBorders>
              <w:top w:val="single" w:sz="6" w:space="0" w:color="000000"/>
              <w:bottom w:val="single" w:sz="8" w:space="0" w:color="000000"/>
            </w:tcBorders>
            <w:shd w:val="clear" w:color="auto" w:fill="auto"/>
          </w:tcPr>
          <w:p w14:paraId="1767807F" w14:textId="08EA89F6" w:rsidR="00AE2F14" w:rsidRPr="00D776FF" w:rsidRDefault="00AE2F14" w:rsidP="00A03484">
            <w:pPr>
              <w:pStyle w:val="Normal1"/>
              <w:widowControl w:val="0"/>
              <w:spacing w:before="60" w:after="60"/>
              <w:jc w:val="both"/>
              <w:rPr>
                <w:rFonts w:ascii="Arial" w:eastAsia="Arial" w:hAnsi="Arial" w:cs="Arial"/>
                <w:sz w:val="22"/>
                <w:szCs w:val="22"/>
              </w:rPr>
            </w:pPr>
            <w:r>
              <w:rPr>
                <w:rFonts w:ascii="Arial" w:eastAsia="Arial" w:hAnsi="Arial" w:cs="Arial"/>
                <w:sz w:val="22"/>
                <w:szCs w:val="22"/>
              </w:rPr>
              <w:t>6.1</w:t>
            </w:r>
          </w:p>
        </w:tc>
        <w:tc>
          <w:tcPr>
            <w:tcW w:w="5493" w:type="dxa"/>
            <w:tcBorders>
              <w:top w:val="single" w:sz="6" w:space="0" w:color="000000"/>
              <w:bottom w:val="single" w:sz="8" w:space="0" w:color="000000"/>
            </w:tcBorders>
            <w:shd w:val="clear" w:color="auto" w:fill="auto"/>
          </w:tcPr>
          <w:p w14:paraId="5300E9C3" w14:textId="612603C9" w:rsidR="00AE2F14" w:rsidRPr="002442FE" w:rsidRDefault="00AE2F14" w:rsidP="00AE2F14">
            <w:pPr>
              <w:pStyle w:val="Normal1"/>
              <w:widowControl w:val="0"/>
              <w:spacing w:before="60" w:after="60"/>
              <w:rPr>
                <w:rFonts w:ascii="Arial" w:eastAsia="Arial" w:hAnsi="Arial" w:cs="Arial"/>
                <w:sz w:val="22"/>
                <w:szCs w:val="22"/>
              </w:rPr>
            </w:pPr>
            <w:r>
              <w:rPr>
                <w:rFonts w:ascii="Arial" w:eastAsia="Arial" w:hAnsi="Arial" w:cs="Arial"/>
                <w:sz w:val="22"/>
                <w:szCs w:val="22"/>
              </w:rPr>
              <w:t>Please confirm that you</w:t>
            </w:r>
            <w:r w:rsidR="006B6656">
              <w:rPr>
                <w:rFonts w:ascii="Arial" w:eastAsia="Arial" w:hAnsi="Arial" w:cs="Arial"/>
                <w:sz w:val="22"/>
                <w:szCs w:val="22"/>
              </w:rPr>
              <w:t xml:space="preserve"> or the proposed supply chain</w:t>
            </w:r>
            <w:r>
              <w:rPr>
                <w:rFonts w:ascii="Arial" w:eastAsia="Arial" w:hAnsi="Arial" w:cs="Arial"/>
                <w:sz w:val="22"/>
                <w:szCs w:val="22"/>
              </w:rPr>
              <w:t xml:space="preserve"> have accreditation to the relevant National Highway Sector </w:t>
            </w:r>
            <w:r w:rsidRPr="00F26991">
              <w:rPr>
                <w:rFonts w:ascii="Arial" w:eastAsia="Arial" w:hAnsi="Arial" w:cs="Arial"/>
                <w:sz w:val="22"/>
                <w:szCs w:val="22"/>
              </w:rPr>
              <w:t>Schemes (NHSS) for the work you are tendering for.</w:t>
            </w:r>
          </w:p>
          <w:p w14:paraId="68F3C791" w14:textId="77777777" w:rsidR="00AE2F14" w:rsidRPr="002442FE" w:rsidRDefault="00AE2F14" w:rsidP="00AE2F14">
            <w:pPr>
              <w:pStyle w:val="Normal1"/>
              <w:widowControl w:val="0"/>
              <w:spacing w:before="60" w:after="60"/>
              <w:rPr>
                <w:rFonts w:ascii="Arial" w:eastAsia="Arial" w:hAnsi="Arial" w:cs="Arial"/>
                <w:sz w:val="22"/>
                <w:szCs w:val="22"/>
              </w:rPr>
            </w:pPr>
          </w:p>
          <w:p w14:paraId="3E5694F1" w14:textId="6ACB4D16" w:rsidR="00AE2F14" w:rsidRPr="002442FE" w:rsidRDefault="00C63DE6" w:rsidP="00AE2F14">
            <w:pPr>
              <w:pStyle w:val="Normal1"/>
              <w:widowControl w:val="0"/>
              <w:spacing w:before="60" w:after="60"/>
              <w:rPr>
                <w:rFonts w:ascii="Arial" w:eastAsia="Arial" w:hAnsi="Arial" w:cs="Arial"/>
                <w:sz w:val="22"/>
                <w:szCs w:val="22"/>
              </w:rPr>
            </w:pPr>
            <w:r w:rsidRPr="002442FE">
              <w:rPr>
                <w:rFonts w:ascii="Arial" w:eastAsia="Arial" w:hAnsi="Arial" w:cs="Arial"/>
                <w:sz w:val="22"/>
                <w:szCs w:val="22"/>
              </w:rPr>
              <w:t xml:space="preserve">The </w:t>
            </w:r>
            <w:r w:rsidR="00AE2F14" w:rsidRPr="002442FE">
              <w:rPr>
                <w:rFonts w:ascii="Arial" w:eastAsia="Arial" w:hAnsi="Arial" w:cs="Arial"/>
                <w:sz w:val="22"/>
                <w:szCs w:val="22"/>
              </w:rPr>
              <w:t xml:space="preserve"> relevant NHSS are:</w:t>
            </w:r>
          </w:p>
          <w:p w14:paraId="2C507E95" w14:textId="77777777" w:rsidR="00F21990" w:rsidRPr="002442FE" w:rsidRDefault="00F21990" w:rsidP="00AE2F14">
            <w:pPr>
              <w:pStyle w:val="Normal1"/>
              <w:widowControl w:val="0"/>
              <w:spacing w:before="60" w:after="60"/>
              <w:rPr>
                <w:rFonts w:ascii="Arial" w:eastAsia="Arial" w:hAnsi="Arial" w:cs="Arial"/>
                <w:sz w:val="22"/>
                <w:szCs w:val="22"/>
              </w:rPr>
            </w:pPr>
          </w:p>
          <w:p w14:paraId="69F741BB" w14:textId="445B6040" w:rsidR="00F21990" w:rsidRDefault="00F21990" w:rsidP="00AE2F14">
            <w:pPr>
              <w:pStyle w:val="Normal1"/>
              <w:widowControl w:val="0"/>
              <w:spacing w:before="60" w:after="60"/>
              <w:rPr>
                <w:rFonts w:ascii="Arial" w:eastAsia="Arial" w:hAnsi="Arial" w:cs="Arial"/>
                <w:sz w:val="22"/>
                <w:szCs w:val="22"/>
              </w:rPr>
            </w:pPr>
            <w:r w:rsidRPr="002442FE">
              <w:rPr>
                <w:rFonts w:ascii="Arial" w:eastAsia="Arial" w:hAnsi="Arial" w:cs="Arial"/>
                <w:sz w:val="22"/>
                <w:szCs w:val="22"/>
              </w:rPr>
              <w:t>Scheme 2A – The Design and/or Supply, Installation and Repair of Fences for Infrastructure Works</w:t>
            </w:r>
          </w:p>
          <w:p w14:paraId="00885F1B" w14:textId="77777777" w:rsidR="00F21990" w:rsidRDefault="00F21990" w:rsidP="00AE2F14">
            <w:pPr>
              <w:pStyle w:val="Normal1"/>
              <w:widowControl w:val="0"/>
              <w:spacing w:before="60" w:after="60"/>
              <w:rPr>
                <w:rFonts w:ascii="Arial" w:eastAsia="Arial" w:hAnsi="Arial" w:cs="Arial"/>
                <w:sz w:val="22"/>
                <w:szCs w:val="22"/>
              </w:rPr>
            </w:pPr>
          </w:p>
          <w:p w14:paraId="0AB538D9" w14:textId="17D551AB" w:rsidR="00F21990" w:rsidRDefault="00F21990" w:rsidP="00AE2F14">
            <w:pPr>
              <w:pStyle w:val="Normal1"/>
              <w:widowControl w:val="0"/>
              <w:spacing w:before="60" w:after="60"/>
              <w:rPr>
                <w:rFonts w:ascii="Arial" w:eastAsia="Arial" w:hAnsi="Arial" w:cs="Arial"/>
                <w:sz w:val="22"/>
                <w:szCs w:val="22"/>
              </w:rPr>
            </w:pPr>
            <w:r>
              <w:rPr>
                <w:rFonts w:ascii="Arial" w:eastAsia="Arial" w:hAnsi="Arial" w:cs="Arial"/>
                <w:sz w:val="22"/>
                <w:szCs w:val="22"/>
              </w:rPr>
              <w:t xml:space="preserve">Scheme 2B – The Supply, Installation, Maintenance and Repair of Vehicle Restraint Systems </w:t>
            </w:r>
          </w:p>
          <w:p w14:paraId="6DAAB8F4" w14:textId="77777777" w:rsidR="00F21990" w:rsidRDefault="00F21990" w:rsidP="00AE2F14">
            <w:pPr>
              <w:pStyle w:val="Normal1"/>
              <w:widowControl w:val="0"/>
              <w:spacing w:before="60" w:after="60"/>
              <w:rPr>
                <w:rFonts w:ascii="Arial" w:eastAsia="Arial" w:hAnsi="Arial" w:cs="Arial"/>
                <w:sz w:val="22"/>
                <w:szCs w:val="22"/>
              </w:rPr>
            </w:pPr>
          </w:p>
          <w:p w14:paraId="402F8928" w14:textId="0F377762" w:rsidR="00F21990" w:rsidRDefault="00F21990" w:rsidP="00AE2F14">
            <w:pPr>
              <w:pStyle w:val="Normal1"/>
              <w:widowControl w:val="0"/>
              <w:spacing w:before="60" w:after="60"/>
              <w:rPr>
                <w:rFonts w:ascii="Arial" w:eastAsia="Arial" w:hAnsi="Arial" w:cs="Arial"/>
                <w:sz w:val="22"/>
                <w:szCs w:val="22"/>
              </w:rPr>
            </w:pPr>
            <w:r>
              <w:rPr>
                <w:rFonts w:ascii="Arial" w:eastAsia="Arial" w:hAnsi="Arial" w:cs="Arial"/>
                <w:sz w:val="22"/>
                <w:szCs w:val="22"/>
              </w:rPr>
              <w:t>Scheme 2C – The Design , Supply, Installation and Repair of Environmental Barriers (Structural) for Infrastructure Works</w:t>
            </w:r>
          </w:p>
          <w:p w14:paraId="514397E2" w14:textId="77777777" w:rsidR="00F21990" w:rsidRDefault="00F21990" w:rsidP="00AE2F14">
            <w:pPr>
              <w:pStyle w:val="Normal1"/>
              <w:widowControl w:val="0"/>
              <w:spacing w:before="60" w:after="60"/>
              <w:rPr>
                <w:rFonts w:ascii="Arial" w:eastAsia="Arial" w:hAnsi="Arial" w:cs="Arial"/>
                <w:sz w:val="22"/>
                <w:szCs w:val="22"/>
              </w:rPr>
            </w:pPr>
          </w:p>
          <w:p w14:paraId="29268FDF" w14:textId="282489FF" w:rsidR="00F21990" w:rsidRDefault="00F21990" w:rsidP="00AE2F14">
            <w:pPr>
              <w:pStyle w:val="Normal1"/>
              <w:widowControl w:val="0"/>
              <w:spacing w:before="60" w:after="60"/>
              <w:rPr>
                <w:rFonts w:ascii="Arial" w:eastAsia="Arial" w:hAnsi="Arial" w:cs="Arial"/>
                <w:sz w:val="22"/>
                <w:szCs w:val="22"/>
              </w:rPr>
            </w:pPr>
            <w:r>
              <w:rPr>
                <w:rFonts w:ascii="Arial" w:eastAsia="Arial" w:hAnsi="Arial" w:cs="Arial"/>
                <w:sz w:val="22"/>
                <w:szCs w:val="22"/>
              </w:rPr>
              <w:t xml:space="preserve">Scheme 5B – The Installation of Parapets for Road Restraint Systems </w:t>
            </w:r>
          </w:p>
          <w:p w14:paraId="1CCEBE53" w14:textId="77777777" w:rsidR="00F21990" w:rsidRDefault="00F21990" w:rsidP="00AE2F14">
            <w:pPr>
              <w:pStyle w:val="Normal1"/>
              <w:widowControl w:val="0"/>
              <w:spacing w:before="60" w:after="60"/>
              <w:rPr>
                <w:rFonts w:ascii="Arial" w:eastAsia="Arial" w:hAnsi="Arial" w:cs="Arial"/>
                <w:sz w:val="22"/>
                <w:szCs w:val="22"/>
              </w:rPr>
            </w:pPr>
          </w:p>
          <w:p w14:paraId="34DD6B73" w14:textId="37DC9D2D" w:rsidR="00F21990" w:rsidRDefault="00F21990" w:rsidP="00AE2F14">
            <w:pPr>
              <w:pStyle w:val="Normal1"/>
              <w:widowControl w:val="0"/>
              <w:spacing w:before="60" w:after="60"/>
              <w:rPr>
                <w:rFonts w:ascii="Arial" w:eastAsia="Arial" w:hAnsi="Arial" w:cs="Arial"/>
                <w:sz w:val="22"/>
                <w:szCs w:val="22"/>
              </w:rPr>
            </w:pPr>
            <w:r>
              <w:rPr>
                <w:rFonts w:ascii="Arial" w:eastAsia="Arial" w:hAnsi="Arial" w:cs="Arial"/>
                <w:sz w:val="22"/>
                <w:szCs w:val="22"/>
              </w:rPr>
              <w:t xml:space="preserve">Scheme 7 – The application of Road Marking Materials and Road Studs to Road Surfaces </w:t>
            </w:r>
          </w:p>
          <w:p w14:paraId="57AB94A2" w14:textId="77777777" w:rsidR="00430581" w:rsidRDefault="00430581" w:rsidP="00AE2F14">
            <w:pPr>
              <w:pStyle w:val="Normal1"/>
              <w:widowControl w:val="0"/>
              <w:spacing w:before="60" w:after="60"/>
              <w:rPr>
                <w:rFonts w:ascii="Arial" w:eastAsia="Arial" w:hAnsi="Arial" w:cs="Arial"/>
                <w:sz w:val="22"/>
                <w:szCs w:val="22"/>
              </w:rPr>
            </w:pPr>
          </w:p>
          <w:p w14:paraId="6C71F027" w14:textId="3192C9F4" w:rsidR="00430581" w:rsidRDefault="00430581" w:rsidP="00AE2F14">
            <w:pPr>
              <w:pStyle w:val="Normal1"/>
              <w:widowControl w:val="0"/>
              <w:spacing w:before="60" w:after="60"/>
              <w:rPr>
                <w:rFonts w:ascii="Arial" w:eastAsia="Arial" w:hAnsi="Arial" w:cs="Arial"/>
                <w:sz w:val="22"/>
                <w:szCs w:val="22"/>
              </w:rPr>
            </w:pPr>
            <w:r>
              <w:rPr>
                <w:rFonts w:ascii="Arial" w:eastAsia="Arial" w:hAnsi="Arial" w:cs="Arial"/>
                <w:sz w:val="22"/>
                <w:szCs w:val="22"/>
              </w:rPr>
              <w:t xml:space="preserve">Scheme 8 – The Overseeing and / or Installation and / or Maintenance of Highway Electrical Equipment and Supporting Works </w:t>
            </w:r>
          </w:p>
          <w:p w14:paraId="675A5B8C" w14:textId="77777777" w:rsidR="00430581" w:rsidRDefault="00430581" w:rsidP="00AE2F14">
            <w:pPr>
              <w:pStyle w:val="Normal1"/>
              <w:widowControl w:val="0"/>
              <w:spacing w:before="60" w:after="60"/>
              <w:rPr>
                <w:rFonts w:ascii="Arial" w:eastAsia="Arial" w:hAnsi="Arial" w:cs="Arial"/>
                <w:sz w:val="22"/>
                <w:szCs w:val="22"/>
              </w:rPr>
            </w:pPr>
          </w:p>
          <w:p w14:paraId="3EBEDC88" w14:textId="4993322C" w:rsidR="00430581" w:rsidRDefault="00430581" w:rsidP="00AE2F14">
            <w:pPr>
              <w:pStyle w:val="Normal1"/>
              <w:widowControl w:val="0"/>
              <w:spacing w:before="60" w:after="60"/>
              <w:rPr>
                <w:rFonts w:ascii="Arial" w:eastAsia="Arial" w:hAnsi="Arial" w:cs="Arial"/>
                <w:sz w:val="22"/>
                <w:szCs w:val="22"/>
              </w:rPr>
            </w:pPr>
            <w:r>
              <w:rPr>
                <w:rFonts w:ascii="Arial" w:eastAsia="Arial" w:hAnsi="Arial" w:cs="Arial"/>
                <w:sz w:val="22"/>
                <w:szCs w:val="22"/>
              </w:rPr>
              <w:t>Scheme 9A – The Design, Assembly and/or Provision of Permanent and Temporary Road Traffic Signs</w:t>
            </w:r>
          </w:p>
          <w:p w14:paraId="2EF899F4" w14:textId="77777777" w:rsidR="00430581" w:rsidRDefault="00430581" w:rsidP="00AE2F14">
            <w:pPr>
              <w:pStyle w:val="Normal1"/>
              <w:widowControl w:val="0"/>
              <w:spacing w:before="60" w:after="60"/>
              <w:rPr>
                <w:rFonts w:ascii="Arial" w:eastAsia="Arial" w:hAnsi="Arial" w:cs="Arial"/>
                <w:sz w:val="22"/>
                <w:szCs w:val="22"/>
              </w:rPr>
            </w:pPr>
          </w:p>
          <w:p w14:paraId="1236E28F" w14:textId="062862BD" w:rsidR="00430581" w:rsidRDefault="00430581" w:rsidP="00AE2F14">
            <w:pPr>
              <w:pStyle w:val="Normal1"/>
              <w:widowControl w:val="0"/>
              <w:spacing w:before="60" w:after="60"/>
              <w:rPr>
                <w:rFonts w:ascii="Arial" w:eastAsia="Arial" w:hAnsi="Arial" w:cs="Arial"/>
                <w:sz w:val="22"/>
                <w:szCs w:val="22"/>
              </w:rPr>
            </w:pPr>
            <w:r>
              <w:rPr>
                <w:rFonts w:ascii="Arial" w:eastAsia="Arial" w:hAnsi="Arial" w:cs="Arial"/>
                <w:sz w:val="22"/>
                <w:szCs w:val="22"/>
              </w:rPr>
              <w:t>Scheme 12A/B – Static Temporary Traffic Management on Motorways and High Speed Dual Carriageways including On-line Widening Schemes</w:t>
            </w:r>
          </w:p>
          <w:p w14:paraId="5660A2D5" w14:textId="77777777" w:rsidR="00430581" w:rsidRDefault="00430581" w:rsidP="00AE2F14">
            <w:pPr>
              <w:pStyle w:val="Normal1"/>
              <w:widowControl w:val="0"/>
              <w:spacing w:before="60" w:after="60"/>
              <w:rPr>
                <w:rFonts w:ascii="Arial" w:eastAsia="Arial" w:hAnsi="Arial" w:cs="Arial"/>
                <w:sz w:val="22"/>
                <w:szCs w:val="22"/>
              </w:rPr>
            </w:pPr>
          </w:p>
          <w:p w14:paraId="28F0036B" w14:textId="77777777" w:rsidR="00430581" w:rsidRDefault="00430581" w:rsidP="00AE2F14">
            <w:pPr>
              <w:pStyle w:val="Normal1"/>
              <w:widowControl w:val="0"/>
              <w:spacing w:before="60" w:after="60"/>
              <w:rPr>
                <w:rFonts w:ascii="Arial" w:eastAsia="Arial" w:hAnsi="Arial" w:cs="Arial"/>
                <w:sz w:val="22"/>
                <w:szCs w:val="22"/>
              </w:rPr>
            </w:pPr>
            <w:r>
              <w:rPr>
                <w:rFonts w:ascii="Arial" w:eastAsia="Arial" w:hAnsi="Arial" w:cs="Arial"/>
                <w:sz w:val="22"/>
                <w:szCs w:val="22"/>
              </w:rPr>
              <w:t xml:space="preserve">Scheme 12C: Mobile Lane Closure Traffic Management on Motorways and other Dual Carriageways. </w:t>
            </w:r>
          </w:p>
          <w:p w14:paraId="1ABFFB96" w14:textId="77777777" w:rsidR="00430581" w:rsidRDefault="00430581" w:rsidP="00AE2F14">
            <w:pPr>
              <w:pStyle w:val="Normal1"/>
              <w:widowControl w:val="0"/>
              <w:spacing w:before="60" w:after="60"/>
              <w:rPr>
                <w:rFonts w:ascii="Arial" w:eastAsia="Arial" w:hAnsi="Arial" w:cs="Arial"/>
                <w:sz w:val="22"/>
                <w:szCs w:val="22"/>
              </w:rPr>
            </w:pPr>
          </w:p>
          <w:p w14:paraId="3395520A" w14:textId="77777777" w:rsidR="00430581" w:rsidRDefault="00430581" w:rsidP="00AE2F14">
            <w:pPr>
              <w:pStyle w:val="Normal1"/>
              <w:widowControl w:val="0"/>
              <w:spacing w:before="60" w:after="60"/>
              <w:rPr>
                <w:rFonts w:ascii="Arial" w:eastAsia="Arial" w:hAnsi="Arial" w:cs="Arial"/>
                <w:sz w:val="22"/>
                <w:szCs w:val="22"/>
              </w:rPr>
            </w:pPr>
            <w:r>
              <w:rPr>
                <w:rFonts w:ascii="Arial" w:eastAsia="Arial" w:hAnsi="Arial" w:cs="Arial"/>
                <w:sz w:val="22"/>
                <w:szCs w:val="22"/>
              </w:rPr>
              <w:t xml:space="preserve">Scheme 12D: Installation, Maintaining and Removing Temporary Traffic Management on Rural and Urban Roads. </w:t>
            </w:r>
          </w:p>
          <w:p w14:paraId="0C0B25E3" w14:textId="77777777" w:rsidR="00430581" w:rsidRDefault="00430581" w:rsidP="00AE2F14">
            <w:pPr>
              <w:pStyle w:val="Normal1"/>
              <w:widowControl w:val="0"/>
              <w:spacing w:before="60" w:after="60"/>
              <w:rPr>
                <w:rFonts w:ascii="Arial" w:eastAsia="Arial" w:hAnsi="Arial" w:cs="Arial"/>
                <w:sz w:val="22"/>
                <w:szCs w:val="22"/>
              </w:rPr>
            </w:pPr>
          </w:p>
          <w:p w14:paraId="3541CD44" w14:textId="579EA3AC" w:rsidR="00430581" w:rsidRDefault="00430581" w:rsidP="00AE2F14">
            <w:pPr>
              <w:pStyle w:val="Normal1"/>
              <w:widowControl w:val="0"/>
              <w:spacing w:before="60" w:after="60"/>
              <w:rPr>
                <w:rFonts w:ascii="Arial" w:eastAsia="Arial" w:hAnsi="Arial" w:cs="Arial"/>
                <w:sz w:val="22"/>
                <w:szCs w:val="22"/>
              </w:rPr>
            </w:pPr>
            <w:r>
              <w:rPr>
                <w:rFonts w:ascii="Arial" w:eastAsia="Arial" w:hAnsi="Arial" w:cs="Arial"/>
                <w:sz w:val="22"/>
                <w:szCs w:val="22"/>
              </w:rPr>
              <w:t>Scheme 13: The Supply and Application of Surface Treatment to Road Surfaces</w:t>
            </w:r>
          </w:p>
          <w:p w14:paraId="345E6FEC" w14:textId="77777777" w:rsidR="00430581" w:rsidRDefault="00430581" w:rsidP="00AE2F14">
            <w:pPr>
              <w:pStyle w:val="Normal1"/>
              <w:widowControl w:val="0"/>
              <w:spacing w:before="60" w:after="60"/>
              <w:rPr>
                <w:rFonts w:ascii="Arial" w:eastAsia="Arial" w:hAnsi="Arial" w:cs="Arial"/>
                <w:sz w:val="22"/>
                <w:szCs w:val="22"/>
              </w:rPr>
            </w:pPr>
          </w:p>
          <w:p w14:paraId="7BF9EB40" w14:textId="77777777" w:rsidR="00430581" w:rsidRDefault="00430581" w:rsidP="00AE2F14">
            <w:pPr>
              <w:pStyle w:val="Normal1"/>
              <w:widowControl w:val="0"/>
              <w:spacing w:before="60" w:after="60"/>
              <w:rPr>
                <w:rFonts w:ascii="Arial" w:eastAsia="Arial" w:hAnsi="Arial" w:cs="Arial"/>
                <w:sz w:val="22"/>
                <w:szCs w:val="22"/>
              </w:rPr>
            </w:pPr>
            <w:r>
              <w:rPr>
                <w:rFonts w:ascii="Arial" w:eastAsia="Arial" w:hAnsi="Arial" w:cs="Arial"/>
                <w:sz w:val="22"/>
                <w:szCs w:val="22"/>
              </w:rPr>
              <w:t xml:space="preserve">Scheme 16: The Laying of Asphalt mixes </w:t>
            </w:r>
          </w:p>
          <w:p w14:paraId="7C0DEAF4" w14:textId="77777777" w:rsidR="00430581" w:rsidRDefault="00430581" w:rsidP="00AE2F14">
            <w:pPr>
              <w:pStyle w:val="Normal1"/>
              <w:widowControl w:val="0"/>
              <w:spacing w:before="60" w:after="60"/>
              <w:rPr>
                <w:rFonts w:ascii="Arial" w:eastAsia="Arial" w:hAnsi="Arial" w:cs="Arial"/>
                <w:sz w:val="22"/>
                <w:szCs w:val="22"/>
              </w:rPr>
            </w:pPr>
          </w:p>
          <w:p w14:paraId="1843C22B" w14:textId="77777777" w:rsidR="00430581" w:rsidRDefault="00430581" w:rsidP="00AE2F14">
            <w:pPr>
              <w:pStyle w:val="Normal1"/>
              <w:widowControl w:val="0"/>
              <w:spacing w:before="60" w:after="60"/>
              <w:rPr>
                <w:rFonts w:ascii="Arial" w:eastAsia="Arial" w:hAnsi="Arial" w:cs="Arial"/>
                <w:sz w:val="22"/>
                <w:szCs w:val="22"/>
              </w:rPr>
            </w:pPr>
            <w:r>
              <w:rPr>
                <w:rFonts w:ascii="Arial" w:eastAsia="Arial" w:hAnsi="Arial" w:cs="Arial"/>
                <w:sz w:val="22"/>
                <w:szCs w:val="22"/>
              </w:rPr>
              <w:t>Scheme 18: The Natural Environment and Landscape including Ecology</w:t>
            </w:r>
          </w:p>
          <w:p w14:paraId="1BF5BC7A" w14:textId="77777777" w:rsidR="00430581" w:rsidRDefault="00430581" w:rsidP="00AE2F14">
            <w:pPr>
              <w:pStyle w:val="Normal1"/>
              <w:widowControl w:val="0"/>
              <w:spacing w:before="60" w:after="60"/>
              <w:rPr>
                <w:rFonts w:ascii="Arial" w:eastAsia="Arial" w:hAnsi="Arial" w:cs="Arial"/>
                <w:sz w:val="22"/>
                <w:szCs w:val="22"/>
              </w:rPr>
            </w:pPr>
          </w:p>
          <w:p w14:paraId="3D4C60F9" w14:textId="77777777" w:rsidR="00430581" w:rsidRDefault="00430581" w:rsidP="00AE2F14">
            <w:pPr>
              <w:pStyle w:val="Normal1"/>
              <w:widowControl w:val="0"/>
              <w:spacing w:before="60" w:after="60"/>
              <w:rPr>
                <w:rFonts w:ascii="Arial" w:eastAsia="Arial" w:hAnsi="Arial" w:cs="Arial"/>
                <w:sz w:val="22"/>
                <w:szCs w:val="22"/>
              </w:rPr>
            </w:pPr>
            <w:r>
              <w:rPr>
                <w:rFonts w:ascii="Arial" w:eastAsia="Arial" w:hAnsi="Arial" w:cs="Arial"/>
                <w:sz w:val="22"/>
                <w:szCs w:val="22"/>
              </w:rPr>
              <w:t>Scheme 19A: Corrosion Protection of Ferrous Materials by Industrial Coatings</w:t>
            </w:r>
          </w:p>
          <w:p w14:paraId="521B6E5F" w14:textId="77777777" w:rsidR="00424DAA" w:rsidRDefault="00424DAA" w:rsidP="00AE2F14">
            <w:pPr>
              <w:pStyle w:val="Normal1"/>
              <w:widowControl w:val="0"/>
              <w:spacing w:before="60" w:after="60"/>
              <w:rPr>
                <w:rFonts w:ascii="Arial" w:eastAsia="Arial" w:hAnsi="Arial" w:cs="Arial"/>
                <w:sz w:val="22"/>
                <w:szCs w:val="22"/>
              </w:rPr>
            </w:pPr>
          </w:p>
          <w:p w14:paraId="016600D1" w14:textId="0117959A" w:rsidR="00424DAA" w:rsidRDefault="00424DAA" w:rsidP="00AE2F14">
            <w:pPr>
              <w:pStyle w:val="Normal1"/>
              <w:widowControl w:val="0"/>
              <w:spacing w:before="60" w:after="60"/>
              <w:rPr>
                <w:rFonts w:ascii="Arial" w:eastAsia="Arial" w:hAnsi="Arial" w:cs="Arial"/>
                <w:sz w:val="22"/>
                <w:szCs w:val="22"/>
              </w:rPr>
            </w:pPr>
            <w:r>
              <w:rPr>
                <w:rFonts w:ascii="Arial" w:eastAsia="Arial" w:hAnsi="Arial" w:cs="Arial"/>
                <w:sz w:val="22"/>
                <w:szCs w:val="22"/>
              </w:rPr>
              <w:t>Scheme 20: The Installation, Maintenance and Repair of Modular Paving</w:t>
            </w:r>
          </w:p>
          <w:p w14:paraId="7F60C218" w14:textId="4C1E37FC" w:rsidR="00AE2F14" w:rsidRPr="00451F53" w:rsidRDefault="00AE2F14" w:rsidP="00AE2F14">
            <w:pPr>
              <w:pStyle w:val="Normal1"/>
              <w:widowControl w:val="0"/>
              <w:spacing w:before="60" w:after="60"/>
              <w:rPr>
                <w:rFonts w:ascii="Arial" w:eastAsia="Arial" w:hAnsi="Arial" w:cs="Arial"/>
                <w:sz w:val="22"/>
                <w:szCs w:val="22"/>
              </w:rPr>
            </w:pPr>
          </w:p>
        </w:tc>
        <w:tc>
          <w:tcPr>
            <w:tcW w:w="2587" w:type="dxa"/>
            <w:tcBorders>
              <w:top w:val="single" w:sz="6" w:space="0" w:color="000000"/>
              <w:bottom w:val="single" w:sz="8" w:space="0" w:color="000000"/>
            </w:tcBorders>
            <w:shd w:val="clear" w:color="auto" w:fill="auto"/>
          </w:tcPr>
          <w:p w14:paraId="3A392C49" w14:textId="77777777" w:rsidR="00AE2F14" w:rsidRPr="005359B7" w:rsidRDefault="00AE2F14" w:rsidP="00AE2F14">
            <w:pPr>
              <w:pStyle w:val="Normal1"/>
              <w:spacing w:before="60" w:after="60"/>
              <w:jc w:val="both"/>
              <w:rPr>
                <w:rFonts w:ascii="Arial" w:hAnsi="Arial" w:cs="Arial"/>
                <w:sz w:val="22"/>
                <w:szCs w:val="22"/>
              </w:rPr>
            </w:pPr>
            <w:r w:rsidRPr="005359B7">
              <w:rPr>
                <w:rFonts w:ascii="Arial" w:eastAsia="Arial" w:hAnsi="Arial" w:cs="Arial"/>
                <w:sz w:val="22"/>
                <w:szCs w:val="22"/>
              </w:rPr>
              <w:t xml:space="preserve">Yes </w:t>
            </w:r>
            <w:r w:rsidRPr="005359B7">
              <w:rPr>
                <w:rFonts w:ascii="Segoe UI Symbol" w:eastAsia="Menlo Regular" w:hAnsi="Segoe UI Symbol" w:cs="Segoe UI Symbol"/>
                <w:sz w:val="22"/>
                <w:szCs w:val="22"/>
              </w:rPr>
              <w:t>☐</w:t>
            </w:r>
          </w:p>
          <w:p w14:paraId="78B93D1C" w14:textId="3E64C3F6" w:rsidR="00AE2F14" w:rsidRPr="00451F53" w:rsidRDefault="00AE2F14">
            <w:pPr>
              <w:pStyle w:val="Normal1"/>
              <w:widowControl w:val="0"/>
              <w:spacing w:before="60" w:after="60"/>
              <w:rPr>
                <w:rFonts w:ascii="Arial" w:eastAsia="Arial" w:hAnsi="Arial" w:cs="Arial"/>
                <w:sz w:val="22"/>
                <w:szCs w:val="22"/>
              </w:rPr>
            </w:pPr>
            <w:r w:rsidRPr="005359B7">
              <w:rPr>
                <w:rFonts w:ascii="Arial" w:eastAsia="Arial" w:hAnsi="Arial" w:cs="Arial"/>
                <w:sz w:val="22"/>
                <w:szCs w:val="22"/>
              </w:rPr>
              <w:t xml:space="preserve">No   </w:t>
            </w:r>
            <w:r w:rsidRPr="005359B7">
              <w:rPr>
                <w:rFonts w:ascii="Segoe UI Symbol" w:eastAsia="Menlo Regular" w:hAnsi="Segoe UI Symbol" w:cs="Segoe UI Symbol"/>
                <w:sz w:val="22"/>
                <w:szCs w:val="22"/>
              </w:rPr>
              <w:t>☐</w:t>
            </w:r>
          </w:p>
        </w:tc>
      </w:tr>
      <w:tr w:rsidR="00A03484" w:rsidRPr="00D776FF" w14:paraId="67549C6C" w14:textId="77777777" w:rsidTr="00451F53">
        <w:tblPrEx>
          <w:tblLook w:val="0600" w:firstRow="0" w:lastRow="0" w:firstColumn="0" w:lastColumn="0" w:noHBand="1" w:noVBand="1"/>
        </w:tblPrEx>
        <w:trPr>
          <w:trHeight w:val="5700"/>
          <w:jc w:val="center"/>
        </w:trPr>
        <w:tc>
          <w:tcPr>
            <w:tcW w:w="1257" w:type="dxa"/>
            <w:tcBorders>
              <w:top w:val="single" w:sz="6" w:space="0" w:color="000000"/>
              <w:bottom w:val="single" w:sz="8" w:space="0" w:color="000000"/>
            </w:tcBorders>
            <w:shd w:val="clear" w:color="auto" w:fill="auto"/>
          </w:tcPr>
          <w:p w14:paraId="39BBFEFD" w14:textId="36310354" w:rsidR="00A03484" w:rsidRPr="00D776FF" w:rsidRDefault="00A03484" w:rsidP="00A03484">
            <w:pPr>
              <w:pStyle w:val="Normal1"/>
              <w:widowControl w:val="0"/>
              <w:spacing w:before="60" w:after="60"/>
              <w:jc w:val="both"/>
              <w:rPr>
                <w:sz w:val="22"/>
                <w:szCs w:val="22"/>
              </w:rPr>
            </w:pPr>
            <w:r w:rsidRPr="00D776FF">
              <w:rPr>
                <w:rFonts w:ascii="Arial" w:eastAsia="Arial" w:hAnsi="Arial" w:cs="Arial"/>
                <w:sz w:val="22"/>
                <w:szCs w:val="22"/>
              </w:rPr>
              <w:t>6.</w:t>
            </w:r>
            <w:r w:rsidR="00AE2F14">
              <w:rPr>
                <w:rFonts w:ascii="Arial" w:eastAsia="Arial" w:hAnsi="Arial" w:cs="Arial"/>
                <w:sz w:val="22"/>
                <w:szCs w:val="22"/>
              </w:rPr>
              <w:t>2</w:t>
            </w:r>
          </w:p>
        </w:tc>
        <w:tc>
          <w:tcPr>
            <w:tcW w:w="8080" w:type="dxa"/>
            <w:gridSpan w:val="2"/>
            <w:tcBorders>
              <w:top w:val="single" w:sz="6" w:space="0" w:color="000000"/>
              <w:bottom w:val="single" w:sz="8" w:space="0" w:color="000000"/>
            </w:tcBorders>
            <w:shd w:val="clear" w:color="auto" w:fill="auto"/>
          </w:tcPr>
          <w:p w14:paraId="7C3209D2" w14:textId="76594583" w:rsidR="00A03484" w:rsidRPr="00451F53" w:rsidRDefault="00A03484" w:rsidP="00A03484">
            <w:pPr>
              <w:pStyle w:val="Normal1"/>
              <w:widowControl w:val="0"/>
              <w:spacing w:before="60" w:after="60"/>
              <w:rPr>
                <w:sz w:val="22"/>
                <w:szCs w:val="22"/>
              </w:rPr>
            </w:pPr>
            <w:r w:rsidRPr="00451F53">
              <w:rPr>
                <w:rFonts w:ascii="Arial" w:eastAsia="Arial" w:hAnsi="Arial" w:cs="Arial"/>
                <w:sz w:val="22"/>
                <w:szCs w:val="22"/>
              </w:rPr>
              <w:t>Relevant experience and contract examples</w:t>
            </w:r>
            <w:r w:rsidRPr="00451F53">
              <w:rPr>
                <w:rFonts w:ascii="Arial" w:eastAsia="Arial" w:hAnsi="Arial" w:cs="Arial"/>
                <w:sz w:val="22"/>
                <w:szCs w:val="22"/>
              </w:rPr>
              <w:br/>
            </w:r>
            <w:r w:rsidRPr="00451F53">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451F53">
              <w:rPr>
                <w:rFonts w:ascii="Arial" w:eastAsia="Arial" w:hAnsi="Arial" w:cs="Arial"/>
                <w:sz w:val="22"/>
                <w:szCs w:val="22"/>
              </w:rPr>
              <w:br/>
            </w:r>
            <w:r w:rsidRPr="00451F53">
              <w:rPr>
                <w:rFonts w:ascii="Arial" w:eastAsia="Arial" w:hAnsi="Arial" w:cs="Arial"/>
                <w:sz w:val="22"/>
                <w:szCs w:val="22"/>
              </w:rPr>
              <w:br/>
            </w:r>
            <w:r w:rsidR="00407230" w:rsidRPr="00451F53">
              <w:rPr>
                <w:rFonts w:ascii="Arial" w:eastAsia="Arial" w:hAnsi="Arial" w:cs="Arial"/>
                <w:sz w:val="22"/>
                <w:szCs w:val="22"/>
              </w:rPr>
              <w:t>If required, t</w:t>
            </w:r>
            <w:r w:rsidRPr="00451F53">
              <w:rPr>
                <w:rFonts w:ascii="Arial" w:eastAsia="Arial" w:hAnsi="Arial" w:cs="Arial"/>
                <w:sz w:val="22"/>
                <w:szCs w:val="22"/>
              </w:rPr>
              <w:t xml:space="preserve">he named contact provided </w:t>
            </w:r>
            <w:r w:rsidR="00407230" w:rsidRPr="00451F53">
              <w:rPr>
                <w:rFonts w:ascii="Arial" w:eastAsia="Arial" w:hAnsi="Arial" w:cs="Arial"/>
                <w:sz w:val="22"/>
                <w:szCs w:val="22"/>
              </w:rPr>
              <w:t xml:space="preserve">must </w:t>
            </w:r>
            <w:r w:rsidRPr="00451F53">
              <w:rPr>
                <w:rFonts w:ascii="Arial" w:eastAsia="Arial" w:hAnsi="Arial" w:cs="Arial"/>
                <w:sz w:val="22"/>
                <w:szCs w:val="22"/>
              </w:rPr>
              <w:t>be able to provide written evidence to confirm the accuracy of the information provided below.</w:t>
            </w:r>
            <w:r w:rsidRPr="000B1EB2">
              <w:rPr>
                <w:rFonts w:ascii="Arial" w:eastAsia="Arial" w:hAnsi="Arial" w:cs="Arial"/>
                <w:sz w:val="22"/>
                <w:szCs w:val="22"/>
                <w:shd w:val="clear" w:color="auto" w:fill="FFFF00"/>
              </w:rPr>
              <w:br/>
            </w:r>
            <w:r w:rsidRPr="00451F53">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451F53">
              <w:rPr>
                <w:rFonts w:ascii="Arial" w:eastAsia="Arial" w:hAnsi="Arial" w:cs="Arial"/>
                <w:sz w:val="22"/>
                <w:szCs w:val="22"/>
              </w:rPr>
              <w:br/>
            </w:r>
            <w:r w:rsidRPr="00451F53">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26AFBC4B" w14:textId="77777777" w:rsidR="00A03484" w:rsidRPr="00451F53" w:rsidRDefault="00A03484" w:rsidP="00A03484">
            <w:pPr>
              <w:pStyle w:val="Normal1"/>
              <w:widowControl w:val="0"/>
              <w:spacing w:before="60" w:after="60"/>
              <w:rPr>
                <w:sz w:val="22"/>
                <w:szCs w:val="22"/>
              </w:rPr>
            </w:pPr>
          </w:p>
          <w:p w14:paraId="3ED75E97" w14:textId="10CF94A2" w:rsidR="00A03484" w:rsidRPr="00D776FF" w:rsidRDefault="00A03484" w:rsidP="00A03484">
            <w:pPr>
              <w:pStyle w:val="Normal1"/>
              <w:widowControl w:val="0"/>
              <w:spacing w:before="60" w:after="60"/>
              <w:rPr>
                <w:sz w:val="22"/>
                <w:szCs w:val="22"/>
              </w:rPr>
            </w:pPr>
            <w:r w:rsidRPr="00451F53">
              <w:rPr>
                <w:rFonts w:ascii="Arial" w:eastAsia="Arial" w:hAnsi="Arial" w:cs="Arial"/>
                <w:sz w:val="22"/>
                <w:szCs w:val="22"/>
              </w:rPr>
              <w:t>If you cannot provide examples, see question 6.</w:t>
            </w:r>
            <w:r w:rsidR="00AE2F14">
              <w:rPr>
                <w:rFonts w:ascii="Arial" w:eastAsia="Arial" w:hAnsi="Arial" w:cs="Arial"/>
                <w:sz w:val="22"/>
                <w:szCs w:val="22"/>
              </w:rPr>
              <w:t>4</w:t>
            </w:r>
          </w:p>
        </w:tc>
      </w:tr>
    </w:tbl>
    <w:p w14:paraId="3401C5B5" w14:textId="77777777" w:rsidR="00A03484" w:rsidRDefault="00A03484" w:rsidP="00A03484">
      <w:pPr>
        <w:pStyle w:val="Normal1"/>
        <w:spacing w:line="259" w:lineRule="auto"/>
        <w:jc w:val="both"/>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A03484" w:rsidRPr="00D776FF" w14:paraId="728290D2" w14:textId="77777777" w:rsidTr="000B1EB2">
        <w:trPr>
          <w:trHeight w:val="420"/>
          <w:jc w:val="center"/>
        </w:trPr>
        <w:tc>
          <w:tcPr>
            <w:tcW w:w="2334" w:type="dxa"/>
          </w:tcPr>
          <w:p w14:paraId="430A8EDD" w14:textId="77777777" w:rsidR="00A03484" w:rsidRPr="00D776FF" w:rsidRDefault="00A03484" w:rsidP="00A03484">
            <w:pPr>
              <w:pStyle w:val="Normal1"/>
              <w:widowControl w:val="0"/>
              <w:spacing w:before="60" w:after="60"/>
              <w:jc w:val="both"/>
            </w:pPr>
          </w:p>
        </w:tc>
        <w:tc>
          <w:tcPr>
            <w:tcW w:w="2334" w:type="dxa"/>
          </w:tcPr>
          <w:p w14:paraId="07179386" w14:textId="77777777" w:rsidR="00A03484" w:rsidRPr="00D776FF" w:rsidRDefault="00A03484" w:rsidP="00A03484">
            <w:pPr>
              <w:pStyle w:val="Normal1"/>
              <w:widowControl w:val="0"/>
              <w:spacing w:before="60" w:after="60"/>
              <w:jc w:val="both"/>
            </w:pPr>
            <w:r w:rsidRPr="00D776FF">
              <w:rPr>
                <w:rFonts w:ascii="Arial" w:eastAsia="Arial" w:hAnsi="Arial" w:cs="Arial"/>
                <w:sz w:val="22"/>
                <w:szCs w:val="22"/>
              </w:rPr>
              <w:t>Contract 1</w:t>
            </w:r>
          </w:p>
        </w:tc>
        <w:tc>
          <w:tcPr>
            <w:tcW w:w="2334" w:type="dxa"/>
          </w:tcPr>
          <w:p w14:paraId="2E8329FD" w14:textId="77777777" w:rsidR="00A03484" w:rsidRPr="00D776FF" w:rsidRDefault="00A03484" w:rsidP="00A03484">
            <w:pPr>
              <w:pStyle w:val="Normal1"/>
              <w:widowControl w:val="0"/>
              <w:spacing w:before="60" w:after="60"/>
              <w:jc w:val="both"/>
            </w:pPr>
            <w:r w:rsidRPr="00D776FF">
              <w:rPr>
                <w:rFonts w:ascii="Arial" w:eastAsia="Arial" w:hAnsi="Arial" w:cs="Arial"/>
                <w:sz w:val="22"/>
                <w:szCs w:val="22"/>
              </w:rPr>
              <w:t>Contract 2</w:t>
            </w:r>
          </w:p>
        </w:tc>
        <w:tc>
          <w:tcPr>
            <w:tcW w:w="2335" w:type="dxa"/>
          </w:tcPr>
          <w:p w14:paraId="78EE8C20" w14:textId="77777777" w:rsidR="00A03484" w:rsidRPr="00D776FF" w:rsidRDefault="00A03484" w:rsidP="00A03484">
            <w:pPr>
              <w:pStyle w:val="Normal1"/>
              <w:widowControl w:val="0"/>
              <w:spacing w:before="60" w:after="60"/>
              <w:jc w:val="both"/>
            </w:pPr>
            <w:r w:rsidRPr="00D776FF">
              <w:rPr>
                <w:rFonts w:ascii="Arial" w:eastAsia="Arial" w:hAnsi="Arial" w:cs="Arial"/>
                <w:sz w:val="22"/>
                <w:szCs w:val="22"/>
              </w:rPr>
              <w:t>Contract 3</w:t>
            </w:r>
          </w:p>
        </w:tc>
      </w:tr>
      <w:tr w:rsidR="00A03484" w:rsidRPr="00D776FF" w14:paraId="6A531845" w14:textId="77777777" w:rsidTr="000B1EB2">
        <w:trPr>
          <w:trHeight w:val="840"/>
          <w:jc w:val="center"/>
        </w:trPr>
        <w:tc>
          <w:tcPr>
            <w:tcW w:w="2334" w:type="dxa"/>
          </w:tcPr>
          <w:p w14:paraId="15FAC965" w14:textId="77777777" w:rsidR="00A03484" w:rsidRPr="00D776FF" w:rsidRDefault="00A03484" w:rsidP="00A03484">
            <w:pPr>
              <w:pStyle w:val="Normal1"/>
              <w:widowControl w:val="0"/>
              <w:spacing w:before="60" w:after="60"/>
              <w:jc w:val="both"/>
            </w:pPr>
            <w:r w:rsidRPr="00D776FF">
              <w:rPr>
                <w:rFonts w:ascii="Arial" w:eastAsia="Arial" w:hAnsi="Arial" w:cs="Arial"/>
                <w:sz w:val="22"/>
                <w:szCs w:val="22"/>
              </w:rPr>
              <w:t>Name of customer organisation</w:t>
            </w:r>
          </w:p>
        </w:tc>
        <w:tc>
          <w:tcPr>
            <w:tcW w:w="2334" w:type="dxa"/>
          </w:tcPr>
          <w:p w14:paraId="510CD9F8" w14:textId="77777777" w:rsidR="00A03484" w:rsidRPr="00D776FF" w:rsidRDefault="00A03484" w:rsidP="00A03484">
            <w:pPr>
              <w:pStyle w:val="Normal1"/>
              <w:widowControl w:val="0"/>
              <w:spacing w:before="60" w:after="60"/>
              <w:jc w:val="both"/>
            </w:pPr>
          </w:p>
        </w:tc>
        <w:tc>
          <w:tcPr>
            <w:tcW w:w="2334" w:type="dxa"/>
          </w:tcPr>
          <w:p w14:paraId="7512D45C" w14:textId="77777777" w:rsidR="00A03484" w:rsidRPr="00D776FF" w:rsidRDefault="00A03484" w:rsidP="00A03484">
            <w:pPr>
              <w:pStyle w:val="Normal1"/>
              <w:widowControl w:val="0"/>
              <w:spacing w:before="60" w:after="60"/>
              <w:jc w:val="both"/>
            </w:pPr>
          </w:p>
        </w:tc>
        <w:tc>
          <w:tcPr>
            <w:tcW w:w="2335" w:type="dxa"/>
          </w:tcPr>
          <w:p w14:paraId="6E69C262" w14:textId="77777777" w:rsidR="00A03484" w:rsidRPr="00D776FF" w:rsidRDefault="00A03484" w:rsidP="00A03484">
            <w:pPr>
              <w:pStyle w:val="Normal1"/>
              <w:widowControl w:val="0"/>
              <w:spacing w:before="60" w:after="60"/>
              <w:jc w:val="both"/>
            </w:pPr>
          </w:p>
        </w:tc>
      </w:tr>
      <w:tr w:rsidR="00A03484" w:rsidRPr="00D776FF" w14:paraId="70389FFA" w14:textId="77777777" w:rsidTr="000B1EB2">
        <w:trPr>
          <w:trHeight w:val="420"/>
          <w:jc w:val="center"/>
        </w:trPr>
        <w:tc>
          <w:tcPr>
            <w:tcW w:w="2334" w:type="dxa"/>
          </w:tcPr>
          <w:p w14:paraId="10D6F3D9" w14:textId="77777777" w:rsidR="00A03484" w:rsidRPr="00D776FF" w:rsidRDefault="00A03484" w:rsidP="00A03484">
            <w:pPr>
              <w:pStyle w:val="Normal1"/>
              <w:widowControl w:val="0"/>
              <w:spacing w:before="60" w:after="60"/>
              <w:jc w:val="both"/>
            </w:pPr>
            <w:r w:rsidRPr="00D776FF">
              <w:rPr>
                <w:rFonts w:ascii="Arial" w:eastAsia="Arial" w:hAnsi="Arial" w:cs="Arial"/>
                <w:sz w:val="22"/>
                <w:szCs w:val="22"/>
              </w:rPr>
              <w:t>Point of contact in the organisation</w:t>
            </w:r>
          </w:p>
        </w:tc>
        <w:tc>
          <w:tcPr>
            <w:tcW w:w="2334" w:type="dxa"/>
          </w:tcPr>
          <w:p w14:paraId="21558B13" w14:textId="77777777" w:rsidR="00A03484" w:rsidRPr="00D776FF" w:rsidRDefault="00A03484" w:rsidP="00A03484">
            <w:pPr>
              <w:pStyle w:val="Normal1"/>
              <w:widowControl w:val="0"/>
              <w:spacing w:before="60" w:after="60"/>
              <w:jc w:val="both"/>
            </w:pPr>
          </w:p>
        </w:tc>
        <w:tc>
          <w:tcPr>
            <w:tcW w:w="2334" w:type="dxa"/>
          </w:tcPr>
          <w:p w14:paraId="69C51711" w14:textId="77777777" w:rsidR="00A03484" w:rsidRPr="00D776FF" w:rsidRDefault="00A03484" w:rsidP="00A03484">
            <w:pPr>
              <w:pStyle w:val="Normal1"/>
              <w:widowControl w:val="0"/>
              <w:spacing w:before="60" w:after="60"/>
              <w:jc w:val="both"/>
            </w:pPr>
          </w:p>
        </w:tc>
        <w:tc>
          <w:tcPr>
            <w:tcW w:w="2335" w:type="dxa"/>
          </w:tcPr>
          <w:p w14:paraId="4912C5BC" w14:textId="77777777" w:rsidR="00A03484" w:rsidRPr="00D776FF" w:rsidRDefault="00A03484" w:rsidP="00A03484">
            <w:pPr>
              <w:pStyle w:val="Normal1"/>
              <w:widowControl w:val="0"/>
              <w:spacing w:before="60" w:after="60"/>
              <w:jc w:val="both"/>
            </w:pPr>
          </w:p>
        </w:tc>
      </w:tr>
      <w:tr w:rsidR="00A03484" w:rsidRPr="00D776FF" w14:paraId="4CAA79D4" w14:textId="77777777" w:rsidTr="000B1EB2">
        <w:trPr>
          <w:trHeight w:val="420"/>
          <w:jc w:val="center"/>
        </w:trPr>
        <w:tc>
          <w:tcPr>
            <w:tcW w:w="2334" w:type="dxa"/>
          </w:tcPr>
          <w:p w14:paraId="475E1C20" w14:textId="77777777" w:rsidR="00A03484" w:rsidRPr="00D776FF" w:rsidRDefault="00A03484" w:rsidP="00A03484">
            <w:pPr>
              <w:pStyle w:val="Normal1"/>
              <w:widowControl w:val="0"/>
              <w:spacing w:before="60" w:after="60"/>
            </w:pPr>
            <w:r w:rsidRPr="00D776FF">
              <w:rPr>
                <w:rFonts w:ascii="Arial" w:eastAsia="Arial" w:hAnsi="Arial" w:cs="Arial"/>
                <w:sz w:val="22"/>
                <w:szCs w:val="22"/>
              </w:rPr>
              <w:t>Position in the organisation</w:t>
            </w:r>
          </w:p>
        </w:tc>
        <w:tc>
          <w:tcPr>
            <w:tcW w:w="2334" w:type="dxa"/>
          </w:tcPr>
          <w:p w14:paraId="0069DD75" w14:textId="77777777" w:rsidR="00A03484" w:rsidRPr="00D776FF" w:rsidRDefault="00A03484" w:rsidP="00A03484">
            <w:pPr>
              <w:pStyle w:val="Normal1"/>
              <w:widowControl w:val="0"/>
              <w:spacing w:before="60" w:after="60"/>
              <w:jc w:val="both"/>
            </w:pPr>
          </w:p>
        </w:tc>
        <w:tc>
          <w:tcPr>
            <w:tcW w:w="2334" w:type="dxa"/>
          </w:tcPr>
          <w:p w14:paraId="78617F35" w14:textId="77777777" w:rsidR="00A03484" w:rsidRPr="00D776FF" w:rsidRDefault="00A03484" w:rsidP="00A03484">
            <w:pPr>
              <w:pStyle w:val="Normal1"/>
              <w:widowControl w:val="0"/>
              <w:spacing w:before="60" w:after="60"/>
              <w:jc w:val="both"/>
            </w:pPr>
          </w:p>
        </w:tc>
        <w:tc>
          <w:tcPr>
            <w:tcW w:w="2335" w:type="dxa"/>
          </w:tcPr>
          <w:p w14:paraId="4F5A0CD0" w14:textId="77777777" w:rsidR="00A03484" w:rsidRPr="00D776FF" w:rsidRDefault="00A03484" w:rsidP="00A03484">
            <w:pPr>
              <w:pStyle w:val="Normal1"/>
              <w:widowControl w:val="0"/>
              <w:spacing w:before="60" w:after="60"/>
              <w:jc w:val="both"/>
            </w:pPr>
          </w:p>
        </w:tc>
      </w:tr>
      <w:tr w:rsidR="00A03484" w:rsidRPr="00D776FF" w14:paraId="03E0B89B" w14:textId="77777777" w:rsidTr="000B1EB2">
        <w:trPr>
          <w:trHeight w:val="420"/>
          <w:jc w:val="center"/>
        </w:trPr>
        <w:tc>
          <w:tcPr>
            <w:tcW w:w="2334" w:type="dxa"/>
          </w:tcPr>
          <w:p w14:paraId="431093EE" w14:textId="77777777" w:rsidR="00A03484" w:rsidRPr="00D776FF" w:rsidRDefault="00A03484" w:rsidP="00A03484">
            <w:pPr>
              <w:pStyle w:val="Normal1"/>
              <w:widowControl w:val="0"/>
              <w:spacing w:before="60" w:after="60"/>
              <w:jc w:val="both"/>
            </w:pPr>
            <w:r w:rsidRPr="00D776FF">
              <w:rPr>
                <w:rFonts w:ascii="Arial" w:eastAsia="Arial" w:hAnsi="Arial" w:cs="Arial"/>
                <w:sz w:val="22"/>
                <w:szCs w:val="22"/>
              </w:rPr>
              <w:t>E-mail address</w:t>
            </w:r>
          </w:p>
        </w:tc>
        <w:tc>
          <w:tcPr>
            <w:tcW w:w="2334" w:type="dxa"/>
          </w:tcPr>
          <w:p w14:paraId="6E07EA19" w14:textId="77777777" w:rsidR="00A03484" w:rsidRPr="00D776FF" w:rsidRDefault="00A03484" w:rsidP="00A03484">
            <w:pPr>
              <w:pStyle w:val="Normal1"/>
              <w:widowControl w:val="0"/>
              <w:spacing w:before="60" w:after="60"/>
              <w:jc w:val="both"/>
            </w:pPr>
          </w:p>
        </w:tc>
        <w:tc>
          <w:tcPr>
            <w:tcW w:w="2334" w:type="dxa"/>
          </w:tcPr>
          <w:p w14:paraId="40ACBCB7" w14:textId="77777777" w:rsidR="00A03484" w:rsidRPr="00D776FF" w:rsidRDefault="00A03484" w:rsidP="00A03484">
            <w:pPr>
              <w:pStyle w:val="Normal1"/>
              <w:widowControl w:val="0"/>
              <w:spacing w:before="60" w:after="60"/>
              <w:jc w:val="both"/>
            </w:pPr>
          </w:p>
        </w:tc>
        <w:tc>
          <w:tcPr>
            <w:tcW w:w="2335" w:type="dxa"/>
          </w:tcPr>
          <w:p w14:paraId="3DD0873B" w14:textId="77777777" w:rsidR="00A03484" w:rsidRPr="00D776FF" w:rsidRDefault="00A03484" w:rsidP="00A03484">
            <w:pPr>
              <w:pStyle w:val="Normal1"/>
              <w:widowControl w:val="0"/>
              <w:spacing w:before="60" w:after="60"/>
              <w:jc w:val="both"/>
            </w:pPr>
          </w:p>
        </w:tc>
      </w:tr>
      <w:tr w:rsidR="00A03484" w:rsidRPr="00D776FF" w14:paraId="60AEDB64" w14:textId="77777777" w:rsidTr="000B1EB2">
        <w:trPr>
          <w:trHeight w:val="420"/>
          <w:jc w:val="center"/>
        </w:trPr>
        <w:tc>
          <w:tcPr>
            <w:tcW w:w="2334" w:type="dxa"/>
          </w:tcPr>
          <w:p w14:paraId="5F16C170" w14:textId="77777777" w:rsidR="00A03484" w:rsidRPr="00D776FF" w:rsidRDefault="00A03484" w:rsidP="00A03484">
            <w:pPr>
              <w:pStyle w:val="Normal1"/>
              <w:widowControl w:val="0"/>
              <w:spacing w:before="60" w:after="60"/>
            </w:pPr>
            <w:r w:rsidRPr="00D776FF">
              <w:rPr>
                <w:rFonts w:ascii="Arial" w:eastAsia="Arial" w:hAnsi="Arial" w:cs="Arial"/>
                <w:sz w:val="22"/>
                <w:szCs w:val="22"/>
              </w:rPr>
              <w:t xml:space="preserve">Description of contract </w:t>
            </w:r>
          </w:p>
        </w:tc>
        <w:tc>
          <w:tcPr>
            <w:tcW w:w="2334" w:type="dxa"/>
          </w:tcPr>
          <w:p w14:paraId="0707C932" w14:textId="77777777" w:rsidR="00A03484" w:rsidRPr="00D776FF" w:rsidRDefault="00A03484" w:rsidP="00A03484">
            <w:pPr>
              <w:pStyle w:val="Normal1"/>
              <w:widowControl w:val="0"/>
              <w:spacing w:before="60" w:after="60"/>
              <w:jc w:val="both"/>
            </w:pPr>
          </w:p>
        </w:tc>
        <w:tc>
          <w:tcPr>
            <w:tcW w:w="2334" w:type="dxa"/>
          </w:tcPr>
          <w:p w14:paraId="50BE3F08" w14:textId="77777777" w:rsidR="00A03484" w:rsidRPr="00D776FF" w:rsidRDefault="00A03484" w:rsidP="00A03484">
            <w:pPr>
              <w:pStyle w:val="Normal1"/>
              <w:widowControl w:val="0"/>
              <w:spacing w:before="60" w:after="60"/>
              <w:jc w:val="both"/>
            </w:pPr>
          </w:p>
        </w:tc>
        <w:tc>
          <w:tcPr>
            <w:tcW w:w="2335" w:type="dxa"/>
          </w:tcPr>
          <w:p w14:paraId="2D84F4C4" w14:textId="77777777" w:rsidR="00A03484" w:rsidRPr="00D776FF" w:rsidRDefault="00A03484" w:rsidP="00A03484">
            <w:pPr>
              <w:pStyle w:val="Normal1"/>
              <w:widowControl w:val="0"/>
              <w:spacing w:before="60" w:after="60"/>
              <w:jc w:val="both"/>
            </w:pPr>
          </w:p>
        </w:tc>
      </w:tr>
      <w:tr w:rsidR="00A03484" w:rsidRPr="00D776FF" w14:paraId="1942F7B7" w14:textId="77777777" w:rsidTr="000B1EB2">
        <w:trPr>
          <w:trHeight w:val="420"/>
          <w:jc w:val="center"/>
        </w:trPr>
        <w:tc>
          <w:tcPr>
            <w:tcW w:w="2334" w:type="dxa"/>
          </w:tcPr>
          <w:p w14:paraId="2F238384" w14:textId="77777777" w:rsidR="00A03484" w:rsidRPr="00D776FF" w:rsidRDefault="00A03484" w:rsidP="00A03484">
            <w:pPr>
              <w:pStyle w:val="Normal1"/>
              <w:widowControl w:val="0"/>
              <w:spacing w:before="60" w:after="60"/>
              <w:jc w:val="both"/>
            </w:pPr>
            <w:r w:rsidRPr="00D776FF">
              <w:rPr>
                <w:rFonts w:ascii="Arial" w:eastAsia="Arial" w:hAnsi="Arial" w:cs="Arial"/>
                <w:sz w:val="22"/>
                <w:szCs w:val="22"/>
              </w:rPr>
              <w:t>Contract Start date</w:t>
            </w:r>
          </w:p>
        </w:tc>
        <w:tc>
          <w:tcPr>
            <w:tcW w:w="2334" w:type="dxa"/>
          </w:tcPr>
          <w:p w14:paraId="00791FEC" w14:textId="77777777" w:rsidR="00A03484" w:rsidRPr="00D776FF" w:rsidRDefault="00A03484" w:rsidP="00A03484">
            <w:pPr>
              <w:pStyle w:val="Normal1"/>
              <w:widowControl w:val="0"/>
              <w:spacing w:before="60" w:after="60"/>
              <w:jc w:val="both"/>
            </w:pPr>
          </w:p>
        </w:tc>
        <w:tc>
          <w:tcPr>
            <w:tcW w:w="2334" w:type="dxa"/>
          </w:tcPr>
          <w:p w14:paraId="41CA405B" w14:textId="77777777" w:rsidR="00A03484" w:rsidRPr="00D776FF" w:rsidRDefault="00A03484" w:rsidP="00A03484">
            <w:pPr>
              <w:pStyle w:val="Normal1"/>
              <w:widowControl w:val="0"/>
              <w:spacing w:before="60" w:after="60"/>
              <w:jc w:val="both"/>
            </w:pPr>
          </w:p>
        </w:tc>
        <w:tc>
          <w:tcPr>
            <w:tcW w:w="2335" w:type="dxa"/>
          </w:tcPr>
          <w:p w14:paraId="0713AF91" w14:textId="77777777" w:rsidR="00A03484" w:rsidRPr="00D776FF" w:rsidRDefault="00A03484" w:rsidP="00A03484">
            <w:pPr>
              <w:pStyle w:val="Normal1"/>
              <w:widowControl w:val="0"/>
              <w:spacing w:before="60" w:after="60"/>
              <w:jc w:val="both"/>
            </w:pPr>
          </w:p>
        </w:tc>
      </w:tr>
      <w:tr w:rsidR="00A03484" w:rsidRPr="00D776FF" w14:paraId="026F7BA5" w14:textId="77777777" w:rsidTr="000B1EB2">
        <w:trPr>
          <w:trHeight w:val="420"/>
          <w:jc w:val="center"/>
        </w:trPr>
        <w:tc>
          <w:tcPr>
            <w:tcW w:w="2334" w:type="dxa"/>
          </w:tcPr>
          <w:p w14:paraId="3925D723" w14:textId="77777777" w:rsidR="00A03484" w:rsidRPr="00D776FF" w:rsidRDefault="00A03484" w:rsidP="00A03484">
            <w:pPr>
              <w:pStyle w:val="Normal1"/>
              <w:widowControl w:val="0"/>
              <w:spacing w:before="60" w:after="60"/>
              <w:jc w:val="both"/>
            </w:pPr>
            <w:r w:rsidRPr="00D776FF">
              <w:rPr>
                <w:rFonts w:ascii="Arial" w:eastAsia="Arial" w:hAnsi="Arial" w:cs="Arial"/>
                <w:sz w:val="22"/>
                <w:szCs w:val="22"/>
              </w:rPr>
              <w:t>Contract completion date</w:t>
            </w:r>
          </w:p>
        </w:tc>
        <w:tc>
          <w:tcPr>
            <w:tcW w:w="2334" w:type="dxa"/>
          </w:tcPr>
          <w:p w14:paraId="7BBB2145" w14:textId="77777777" w:rsidR="00A03484" w:rsidRPr="00D776FF" w:rsidRDefault="00A03484" w:rsidP="00A03484">
            <w:pPr>
              <w:pStyle w:val="Normal1"/>
              <w:widowControl w:val="0"/>
              <w:spacing w:before="60" w:after="60"/>
              <w:jc w:val="both"/>
            </w:pPr>
          </w:p>
        </w:tc>
        <w:tc>
          <w:tcPr>
            <w:tcW w:w="2334" w:type="dxa"/>
          </w:tcPr>
          <w:p w14:paraId="54F83FD0" w14:textId="77777777" w:rsidR="00A03484" w:rsidRPr="00D776FF" w:rsidRDefault="00A03484" w:rsidP="00A03484">
            <w:pPr>
              <w:pStyle w:val="Normal1"/>
              <w:widowControl w:val="0"/>
              <w:spacing w:before="60" w:after="60"/>
              <w:jc w:val="both"/>
            </w:pPr>
          </w:p>
        </w:tc>
        <w:tc>
          <w:tcPr>
            <w:tcW w:w="2335" w:type="dxa"/>
          </w:tcPr>
          <w:p w14:paraId="52B4F031" w14:textId="77777777" w:rsidR="00A03484" w:rsidRPr="00D776FF" w:rsidRDefault="00A03484" w:rsidP="00A03484">
            <w:pPr>
              <w:pStyle w:val="Normal1"/>
              <w:widowControl w:val="0"/>
              <w:spacing w:before="60" w:after="60"/>
              <w:jc w:val="both"/>
            </w:pPr>
          </w:p>
        </w:tc>
      </w:tr>
      <w:tr w:rsidR="00A03484" w:rsidRPr="00D776FF" w14:paraId="3EEAB511" w14:textId="77777777" w:rsidTr="000B1EB2">
        <w:trPr>
          <w:trHeight w:val="420"/>
          <w:jc w:val="center"/>
        </w:trPr>
        <w:tc>
          <w:tcPr>
            <w:tcW w:w="2334" w:type="dxa"/>
          </w:tcPr>
          <w:p w14:paraId="09E71561" w14:textId="77777777" w:rsidR="00A03484" w:rsidRPr="00D776FF" w:rsidRDefault="00A03484" w:rsidP="00A03484">
            <w:pPr>
              <w:pStyle w:val="Normal1"/>
              <w:widowControl w:val="0"/>
              <w:spacing w:before="60" w:after="60"/>
            </w:pPr>
            <w:r w:rsidRPr="00D776FF">
              <w:rPr>
                <w:rFonts w:ascii="Arial" w:eastAsia="Arial" w:hAnsi="Arial" w:cs="Arial"/>
                <w:sz w:val="22"/>
                <w:szCs w:val="22"/>
              </w:rPr>
              <w:t>Estimated contract value</w:t>
            </w:r>
          </w:p>
        </w:tc>
        <w:tc>
          <w:tcPr>
            <w:tcW w:w="2334" w:type="dxa"/>
          </w:tcPr>
          <w:p w14:paraId="012BD2B5" w14:textId="77777777" w:rsidR="00A03484" w:rsidRPr="00D776FF" w:rsidRDefault="00A03484" w:rsidP="00A03484">
            <w:pPr>
              <w:pStyle w:val="Normal1"/>
              <w:widowControl w:val="0"/>
              <w:spacing w:before="60" w:after="60"/>
              <w:jc w:val="both"/>
            </w:pPr>
          </w:p>
        </w:tc>
        <w:tc>
          <w:tcPr>
            <w:tcW w:w="2334" w:type="dxa"/>
          </w:tcPr>
          <w:p w14:paraId="093F1129" w14:textId="77777777" w:rsidR="00A03484" w:rsidRPr="00D776FF" w:rsidRDefault="00A03484" w:rsidP="00A03484">
            <w:pPr>
              <w:pStyle w:val="Normal1"/>
              <w:widowControl w:val="0"/>
              <w:spacing w:before="60" w:after="60"/>
              <w:jc w:val="both"/>
            </w:pPr>
          </w:p>
        </w:tc>
        <w:tc>
          <w:tcPr>
            <w:tcW w:w="2335" w:type="dxa"/>
          </w:tcPr>
          <w:p w14:paraId="53820AF2" w14:textId="77777777" w:rsidR="00A03484" w:rsidRPr="00D776FF" w:rsidRDefault="00A03484" w:rsidP="00A03484">
            <w:pPr>
              <w:pStyle w:val="Normal1"/>
              <w:widowControl w:val="0"/>
              <w:spacing w:before="60" w:after="60"/>
              <w:jc w:val="both"/>
            </w:pPr>
          </w:p>
        </w:tc>
      </w:tr>
    </w:tbl>
    <w:p w14:paraId="4D31273D" w14:textId="77777777" w:rsidR="00A03484" w:rsidRDefault="00A03484" w:rsidP="00A03484">
      <w:pPr>
        <w:pStyle w:val="Normal1"/>
        <w:spacing w:line="276" w:lineRule="auto"/>
        <w:jc w:val="both"/>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A03484" w:rsidRPr="00496321" w14:paraId="0BA5581A" w14:textId="77777777" w:rsidTr="000B1EB2">
        <w:trPr>
          <w:trHeight w:val="1910"/>
          <w:jc w:val="center"/>
        </w:trPr>
        <w:tc>
          <w:tcPr>
            <w:tcW w:w="1257" w:type="dxa"/>
          </w:tcPr>
          <w:p w14:paraId="71BB35BC" w14:textId="0685BAF6" w:rsidR="00A03484" w:rsidRPr="00496321" w:rsidRDefault="00A03484" w:rsidP="00A03484">
            <w:pPr>
              <w:pStyle w:val="Normal1"/>
              <w:widowControl w:val="0"/>
              <w:spacing w:before="60" w:after="60"/>
              <w:jc w:val="both"/>
            </w:pPr>
            <w:r w:rsidRPr="00496321">
              <w:rPr>
                <w:rFonts w:ascii="Arial" w:eastAsia="Arial" w:hAnsi="Arial" w:cs="Arial"/>
                <w:sz w:val="22"/>
                <w:szCs w:val="22"/>
              </w:rPr>
              <w:t>6.</w:t>
            </w:r>
            <w:r w:rsidR="00AE2F14">
              <w:rPr>
                <w:rFonts w:ascii="Arial" w:eastAsia="Arial" w:hAnsi="Arial" w:cs="Arial"/>
                <w:sz w:val="22"/>
                <w:szCs w:val="22"/>
              </w:rPr>
              <w:t>3</w:t>
            </w:r>
          </w:p>
          <w:p w14:paraId="360960B0" w14:textId="77777777" w:rsidR="00A03484" w:rsidRPr="00496321" w:rsidRDefault="00A03484" w:rsidP="00A03484">
            <w:pPr>
              <w:pStyle w:val="Normal1"/>
              <w:widowControl w:val="0"/>
              <w:spacing w:before="60" w:after="60"/>
              <w:jc w:val="both"/>
            </w:pPr>
          </w:p>
          <w:p w14:paraId="20CF0F4A" w14:textId="77777777" w:rsidR="00A03484" w:rsidRPr="00496321" w:rsidRDefault="00A03484" w:rsidP="00A03484">
            <w:pPr>
              <w:pStyle w:val="Normal1"/>
              <w:widowControl w:val="0"/>
              <w:spacing w:before="60" w:after="60"/>
              <w:jc w:val="both"/>
            </w:pPr>
          </w:p>
        </w:tc>
        <w:tc>
          <w:tcPr>
            <w:tcW w:w="8080" w:type="dxa"/>
          </w:tcPr>
          <w:p w14:paraId="428A4B12" w14:textId="77777777" w:rsidR="00A03484" w:rsidRPr="00496321" w:rsidRDefault="00A03484" w:rsidP="00A03484">
            <w:pPr>
              <w:pStyle w:val="Normal1"/>
              <w:widowControl w:val="0"/>
              <w:spacing w:before="60" w:after="60"/>
              <w:jc w:val="both"/>
            </w:pPr>
            <w:r w:rsidRPr="00496321">
              <w:rPr>
                <w:rFonts w:ascii="Arial" w:eastAsia="Arial" w:hAnsi="Arial" w:cs="Arial"/>
                <w:sz w:val="22"/>
                <w:szCs w:val="22"/>
              </w:rPr>
              <w:t>Where you intend to sub-contract a proportion of the contract, please demonstrate how you have previously maintained healthy supply chains with your sub-contractor(s)</w:t>
            </w:r>
          </w:p>
          <w:p w14:paraId="4E6ECC6D" w14:textId="77777777" w:rsidR="00A03484" w:rsidRPr="00496321" w:rsidRDefault="00A03484" w:rsidP="00A03484">
            <w:pPr>
              <w:pStyle w:val="Normal1"/>
              <w:widowControl w:val="0"/>
              <w:spacing w:before="60" w:after="60"/>
              <w:jc w:val="both"/>
            </w:pPr>
            <w:r w:rsidRPr="00496321">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A03484" w:rsidRPr="00496321" w14:paraId="4E08270E" w14:textId="77777777" w:rsidTr="000B1EB2">
        <w:trPr>
          <w:trHeight w:val="4191"/>
          <w:jc w:val="center"/>
        </w:trPr>
        <w:tc>
          <w:tcPr>
            <w:tcW w:w="1257" w:type="dxa"/>
          </w:tcPr>
          <w:p w14:paraId="6131A380" w14:textId="77777777" w:rsidR="00A03484" w:rsidRPr="00496321" w:rsidRDefault="00A03484" w:rsidP="00A03484">
            <w:pPr>
              <w:pStyle w:val="Normal1"/>
              <w:widowControl w:val="0"/>
              <w:spacing w:before="60" w:after="60"/>
              <w:jc w:val="both"/>
            </w:pPr>
          </w:p>
        </w:tc>
        <w:tc>
          <w:tcPr>
            <w:tcW w:w="8080" w:type="dxa"/>
          </w:tcPr>
          <w:p w14:paraId="485A5F55" w14:textId="77777777" w:rsidR="00A03484" w:rsidRPr="00496321" w:rsidRDefault="00A03484" w:rsidP="00A03484">
            <w:pPr>
              <w:pStyle w:val="Normal1"/>
              <w:widowControl w:val="0"/>
              <w:spacing w:before="60" w:after="60"/>
              <w:jc w:val="both"/>
            </w:pPr>
          </w:p>
        </w:tc>
      </w:tr>
    </w:tbl>
    <w:p w14:paraId="29CF227F" w14:textId="77777777" w:rsidR="00A03484" w:rsidRDefault="00A03484" w:rsidP="00A03484">
      <w:pPr>
        <w:pStyle w:val="Normal1"/>
        <w:spacing w:line="276" w:lineRule="auto"/>
        <w:jc w:val="both"/>
      </w:pPr>
    </w:p>
    <w:tbl>
      <w:tblPr>
        <w:tblW w:w="54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5"/>
        <w:gridCol w:w="8084"/>
      </w:tblGrid>
      <w:tr w:rsidR="00A03484" w:rsidRPr="00496321" w14:paraId="0620159A" w14:textId="77777777" w:rsidTr="000B1EB2">
        <w:trPr>
          <w:jc w:val="center"/>
        </w:trPr>
        <w:tc>
          <w:tcPr>
            <w:tcW w:w="681" w:type="pct"/>
          </w:tcPr>
          <w:p w14:paraId="0A6B36E2" w14:textId="53621402" w:rsidR="00A03484" w:rsidRPr="00496321" w:rsidRDefault="00A03484" w:rsidP="00A03484">
            <w:pPr>
              <w:pStyle w:val="Normal1"/>
              <w:spacing w:before="60" w:after="60"/>
              <w:jc w:val="both"/>
              <w:rPr>
                <w:rFonts w:ascii="Arial" w:eastAsia="Arial" w:hAnsi="Arial" w:cs="Arial"/>
                <w:sz w:val="22"/>
                <w:szCs w:val="22"/>
              </w:rPr>
            </w:pPr>
            <w:r w:rsidRPr="00496321">
              <w:rPr>
                <w:rFonts w:ascii="Arial" w:eastAsia="Arial" w:hAnsi="Arial" w:cs="Arial"/>
                <w:sz w:val="22"/>
                <w:szCs w:val="22"/>
              </w:rPr>
              <w:t>6.</w:t>
            </w:r>
            <w:r w:rsidR="00AE2F14">
              <w:rPr>
                <w:rFonts w:ascii="Arial" w:eastAsia="Arial" w:hAnsi="Arial" w:cs="Arial"/>
                <w:sz w:val="22"/>
                <w:szCs w:val="22"/>
              </w:rPr>
              <w:t>4</w:t>
            </w:r>
            <w:r w:rsidRPr="00496321">
              <w:rPr>
                <w:rFonts w:ascii="Arial" w:eastAsia="Arial" w:hAnsi="Arial" w:cs="Arial"/>
                <w:sz w:val="22"/>
                <w:szCs w:val="22"/>
              </w:rPr>
              <w:t xml:space="preserve">  </w:t>
            </w:r>
          </w:p>
        </w:tc>
        <w:tc>
          <w:tcPr>
            <w:tcW w:w="4319" w:type="pct"/>
            <w:vAlign w:val="center"/>
          </w:tcPr>
          <w:p w14:paraId="4E254049" w14:textId="74A663BF" w:rsidR="00A03484" w:rsidRPr="00496321" w:rsidRDefault="00A03484" w:rsidP="00A03484">
            <w:pPr>
              <w:pStyle w:val="Normal1"/>
              <w:spacing w:before="60" w:after="60"/>
              <w:jc w:val="both"/>
            </w:pPr>
            <w:r w:rsidRPr="00496321">
              <w:rPr>
                <w:rFonts w:ascii="Arial" w:eastAsia="Arial" w:hAnsi="Arial" w:cs="Arial"/>
                <w:sz w:val="22"/>
                <w:szCs w:val="22"/>
              </w:rPr>
              <w:t>If you cannot provide at least one example for questions 6.</w:t>
            </w:r>
            <w:r w:rsidR="00AE2F14">
              <w:rPr>
                <w:rFonts w:ascii="Arial" w:eastAsia="Arial" w:hAnsi="Arial" w:cs="Arial"/>
                <w:sz w:val="22"/>
                <w:szCs w:val="22"/>
              </w:rPr>
              <w:t>2</w:t>
            </w:r>
            <w:r w:rsidRPr="00496321">
              <w:rPr>
                <w:rFonts w:ascii="Arial" w:eastAsia="Arial" w:hAnsi="Arial" w:cs="Arial"/>
                <w:sz w:val="22"/>
                <w:szCs w:val="22"/>
              </w:rPr>
              <w:t>, in no more than 500 words please provide an explanation for this e.g. your organisation is a new start-up or you have provided services in the past but not under a contract.</w:t>
            </w:r>
          </w:p>
        </w:tc>
      </w:tr>
      <w:tr w:rsidR="00A03484" w:rsidRPr="00496321" w14:paraId="2D43C3BB" w14:textId="77777777" w:rsidTr="000B1EB2">
        <w:trPr>
          <w:trHeight w:val="5294"/>
          <w:jc w:val="center"/>
        </w:trPr>
        <w:tc>
          <w:tcPr>
            <w:tcW w:w="681" w:type="pct"/>
          </w:tcPr>
          <w:p w14:paraId="17E969B3" w14:textId="77777777" w:rsidR="00A03484" w:rsidRPr="00496321" w:rsidRDefault="00A03484" w:rsidP="00A03484">
            <w:pPr>
              <w:pStyle w:val="Normal1"/>
              <w:spacing w:before="60" w:after="60"/>
              <w:jc w:val="both"/>
            </w:pPr>
          </w:p>
        </w:tc>
        <w:tc>
          <w:tcPr>
            <w:tcW w:w="4319" w:type="pct"/>
          </w:tcPr>
          <w:p w14:paraId="7088A6B4" w14:textId="77777777" w:rsidR="00A03484" w:rsidRPr="00496321" w:rsidRDefault="00A03484" w:rsidP="00A03484">
            <w:pPr>
              <w:pStyle w:val="Normal1"/>
              <w:spacing w:before="60" w:after="60"/>
              <w:jc w:val="both"/>
            </w:pPr>
          </w:p>
          <w:p w14:paraId="45704DD0" w14:textId="77777777" w:rsidR="00A03484" w:rsidRPr="00496321" w:rsidRDefault="00A03484" w:rsidP="00A03484">
            <w:pPr>
              <w:pStyle w:val="Normal1"/>
              <w:spacing w:before="60" w:after="60"/>
              <w:jc w:val="both"/>
            </w:pPr>
          </w:p>
          <w:p w14:paraId="0065F950" w14:textId="77777777" w:rsidR="00A03484" w:rsidRPr="00496321" w:rsidRDefault="00A03484" w:rsidP="00A03484">
            <w:pPr>
              <w:pStyle w:val="Normal1"/>
              <w:spacing w:before="60" w:after="60"/>
              <w:jc w:val="both"/>
            </w:pPr>
          </w:p>
          <w:p w14:paraId="631A0FE2" w14:textId="77777777" w:rsidR="00A03484" w:rsidRPr="00496321" w:rsidRDefault="00A03484" w:rsidP="00A03484">
            <w:pPr>
              <w:pStyle w:val="Normal1"/>
              <w:spacing w:before="60" w:after="60"/>
              <w:jc w:val="both"/>
            </w:pPr>
          </w:p>
          <w:p w14:paraId="79E0362E" w14:textId="77777777" w:rsidR="00A03484" w:rsidRPr="00496321" w:rsidRDefault="00A03484" w:rsidP="00A03484">
            <w:pPr>
              <w:pStyle w:val="Normal1"/>
              <w:spacing w:before="60" w:after="60"/>
              <w:jc w:val="both"/>
            </w:pPr>
          </w:p>
          <w:p w14:paraId="298B6C36" w14:textId="77777777" w:rsidR="00A03484" w:rsidRPr="00496321" w:rsidRDefault="00A03484" w:rsidP="00A03484">
            <w:pPr>
              <w:pStyle w:val="Normal1"/>
              <w:spacing w:before="60" w:after="60"/>
              <w:jc w:val="both"/>
            </w:pPr>
          </w:p>
          <w:p w14:paraId="64C323DD" w14:textId="77777777" w:rsidR="00A03484" w:rsidRPr="00496321" w:rsidRDefault="00A03484" w:rsidP="00A03484">
            <w:pPr>
              <w:pStyle w:val="Normal1"/>
              <w:spacing w:before="60" w:after="60"/>
              <w:jc w:val="both"/>
            </w:pPr>
          </w:p>
        </w:tc>
      </w:tr>
    </w:tbl>
    <w:p w14:paraId="1BB8ACBC" w14:textId="77777777" w:rsidR="00A03484" w:rsidRDefault="00A03484" w:rsidP="00A03484">
      <w:pPr>
        <w:pStyle w:val="Normal1"/>
        <w:spacing w:line="276" w:lineRule="auto"/>
        <w:jc w:val="both"/>
      </w:pPr>
    </w:p>
    <w:p w14:paraId="16C76CEF" w14:textId="77777777" w:rsidR="00A03484" w:rsidRDefault="00A03484" w:rsidP="00A03484">
      <w:pPr>
        <w:pStyle w:val="Normal1"/>
        <w:jc w:val="both"/>
      </w:pPr>
    </w:p>
    <w:tbl>
      <w:tblPr>
        <w:tblW w:w="9356" w:type="dxa"/>
        <w:jc w:val="center"/>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A03484" w:rsidRPr="00496321" w14:paraId="62D3824B" w14:textId="77777777" w:rsidTr="000B1EB2">
        <w:trPr>
          <w:trHeight w:val="400"/>
          <w:jc w:val="center"/>
        </w:trPr>
        <w:tc>
          <w:tcPr>
            <w:tcW w:w="9356" w:type="dxa"/>
            <w:gridSpan w:val="3"/>
            <w:shd w:val="clear" w:color="auto" w:fill="CCFFFF"/>
          </w:tcPr>
          <w:p w14:paraId="7BAACEFC" w14:textId="77777777" w:rsidR="00A03484" w:rsidRPr="00496321" w:rsidRDefault="00A03484" w:rsidP="00A03484">
            <w:pPr>
              <w:pStyle w:val="Heading2"/>
              <w:numPr>
                <w:ilvl w:val="0"/>
                <w:numId w:val="0"/>
              </w:numPr>
              <w:spacing w:before="120" w:after="120"/>
            </w:pPr>
            <w:bookmarkStart w:id="386" w:name="_Toc477960914"/>
            <w:bookmarkStart w:id="387" w:name="_Toc505857354"/>
            <w:r w:rsidRPr="00496321">
              <w:rPr>
                <w:rFonts w:eastAsia="Arial"/>
              </w:rPr>
              <w:t>Section 7</w:t>
            </w:r>
            <w:r>
              <w:rPr>
                <w:rFonts w:eastAsia="Arial"/>
              </w:rPr>
              <w:t xml:space="preserve"> - </w:t>
            </w:r>
            <w:r w:rsidRPr="00496321">
              <w:rPr>
                <w:rFonts w:eastAsia="Arial"/>
              </w:rPr>
              <w:t>Modern Slavery Act 2015</w:t>
            </w:r>
            <w:bookmarkEnd w:id="386"/>
            <w:bookmarkEnd w:id="387"/>
          </w:p>
        </w:tc>
      </w:tr>
      <w:tr w:rsidR="00A03484" w:rsidRPr="00496321" w14:paraId="21EC00AB" w14:textId="77777777" w:rsidTr="000B1EB2">
        <w:trPr>
          <w:trHeight w:val="400"/>
          <w:jc w:val="center"/>
        </w:trPr>
        <w:tc>
          <w:tcPr>
            <w:tcW w:w="1276" w:type="dxa"/>
            <w:shd w:val="clear" w:color="auto" w:fill="auto"/>
          </w:tcPr>
          <w:p w14:paraId="673A750C" w14:textId="77777777" w:rsidR="00A03484" w:rsidRPr="00496321" w:rsidRDefault="00A03484" w:rsidP="00A03484">
            <w:pPr>
              <w:pStyle w:val="Normal1"/>
              <w:spacing w:before="60" w:after="60"/>
              <w:jc w:val="both"/>
              <w:rPr>
                <w:rFonts w:ascii="Arial" w:eastAsia="Arial" w:hAnsi="Arial" w:cs="Arial"/>
                <w:sz w:val="22"/>
                <w:szCs w:val="22"/>
              </w:rPr>
            </w:pPr>
          </w:p>
        </w:tc>
        <w:tc>
          <w:tcPr>
            <w:tcW w:w="8080" w:type="dxa"/>
            <w:gridSpan w:val="2"/>
            <w:shd w:val="clear" w:color="auto" w:fill="auto"/>
          </w:tcPr>
          <w:p w14:paraId="48A94C96" w14:textId="77777777" w:rsidR="00A03484" w:rsidRPr="00496321" w:rsidRDefault="00A03484" w:rsidP="00A03484">
            <w:pPr>
              <w:pStyle w:val="Normal1"/>
              <w:spacing w:before="60" w:after="60"/>
              <w:jc w:val="both"/>
              <w:rPr>
                <w:rFonts w:ascii="Arial" w:eastAsia="Arial" w:hAnsi="Arial" w:cs="Arial"/>
                <w:sz w:val="22"/>
                <w:szCs w:val="22"/>
              </w:rPr>
            </w:pPr>
            <w:r w:rsidRPr="00496321">
              <w:rPr>
                <w:rFonts w:ascii="Arial" w:eastAsia="Arial" w:hAnsi="Arial" w:cs="Arial"/>
                <w:sz w:val="22"/>
                <w:szCs w:val="22"/>
              </w:rPr>
              <w:t>Requirements under Modern Slavery Act 2015</w:t>
            </w:r>
          </w:p>
        </w:tc>
      </w:tr>
      <w:tr w:rsidR="00A03484" w:rsidRPr="00496321" w14:paraId="1A43826C" w14:textId="77777777" w:rsidTr="000B1EB2">
        <w:tblPrEx>
          <w:tblBorders>
            <w:top w:val="single" w:sz="6" w:space="0" w:color="000000"/>
            <w:left w:val="single" w:sz="6" w:space="0" w:color="000000"/>
            <w:right w:val="single" w:sz="6" w:space="0" w:color="000000"/>
          </w:tblBorders>
          <w:shd w:val="clear" w:color="auto" w:fill="auto"/>
        </w:tblPrEx>
        <w:trPr>
          <w:trHeight w:val="790"/>
          <w:jc w:val="center"/>
        </w:trPr>
        <w:tc>
          <w:tcPr>
            <w:tcW w:w="1276" w:type="dxa"/>
            <w:tcMar>
              <w:left w:w="120" w:type="dxa"/>
              <w:right w:w="120" w:type="dxa"/>
            </w:tcMar>
          </w:tcPr>
          <w:p w14:paraId="75E2625B" w14:textId="77777777" w:rsidR="00A03484" w:rsidRPr="00496321" w:rsidRDefault="00A03484" w:rsidP="00A03484">
            <w:pPr>
              <w:pStyle w:val="Normal1"/>
              <w:spacing w:before="60" w:after="60" w:line="259" w:lineRule="auto"/>
              <w:jc w:val="both"/>
              <w:rPr>
                <w:sz w:val="22"/>
                <w:szCs w:val="22"/>
              </w:rPr>
            </w:pPr>
            <w:r w:rsidRPr="00496321">
              <w:rPr>
                <w:rFonts w:ascii="Arial" w:eastAsia="Arial" w:hAnsi="Arial" w:cs="Arial"/>
                <w:sz w:val="22"/>
                <w:szCs w:val="22"/>
              </w:rPr>
              <w:t>7.1</w:t>
            </w:r>
          </w:p>
        </w:tc>
        <w:tc>
          <w:tcPr>
            <w:tcW w:w="5674" w:type="dxa"/>
            <w:tcMar>
              <w:left w:w="120" w:type="dxa"/>
              <w:right w:w="120" w:type="dxa"/>
            </w:tcMar>
          </w:tcPr>
          <w:p w14:paraId="08E42CC8" w14:textId="77777777" w:rsidR="00A03484" w:rsidRDefault="00A03484" w:rsidP="00A03484">
            <w:pPr>
              <w:pStyle w:val="Normal1"/>
              <w:spacing w:before="60" w:after="60"/>
              <w:rPr>
                <w:rFonts w:ascii="Arial" w:eastAsia="Arial" w:hAnsi="Arial" w:cs="Arial"/>
                <w:color w:val="222222"/>
                <w:sz w:val="22"/>
                <w:szCs w:val="22"/>
              </w:rPr>
            </w:pPr>
            <w:r w:rsidRPr="00496321">
              <w:rPr>
                <w:rFonts w:ascii="Arial" w:eastAsia="Arial" w:hAnsi="Arial" w:cs="Arial"/>
                <w:color w:val="222222"/>
                <w:sz w:val="22"/>
                <w:szCs w:val="22"/>
                <w:highlight w:val="white"/>
              </w:rPr>
              <w:t>Are you a relevant commercial organisation as defined by section 54 ("Transparency in supply chains etc.") of the Modern Slavery Act 2015 ("the Act")?</w:t>
            </w:r>
          </w:p>
          <w:p w14:paraId="3496A18A"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Note: A relevant commercial organisation is one that carries on a business in the UK with a total annual turnover of £36m or more.</w:t>
            </w:r>
          </w:p>
        </w:tc>
        <w:tc>
          <w:tcPr>
            <w:tcW w:w="2406" w:type="dxa"/>
            <w:tcMar>
              <w:left w:w="120" w:type="dxa"/>
              <w:right w:w="120" w:type="dxa"/>
            </w:tcMar>
          </w:tcPr>
          <w:p w14:paraId="11BFFD68" w14:textId="77777777" w:rsidR="00A03484" w:rsidRPr="00496321" w:rsidRDefault="00A03484" w:rsidP="00A03484">
            <w:pPr>
              <w:pStyle w:val="Normal1"/>
              <w:spacing w:before="60" w:after="60"/>
              <w:jc w:val="both"/>
              <w:rPr>
                <w:sz w:val="22"/>
                <w:szCs w:val="22"/>
              </w:rPr>
            </w:pPr>
            <w:r w:rsidRPr="00496321">
              <w:rPr>
                <w:rFonts w:ascii="Arial" w:eastAsia="Arial" w:hAnsi="Arial" w:cs="Arial"/>
                <w:sz w:val="22"/>
                <w:szCs w:val="22"/>
              </w:rPr>
              <w:t xml:space="preserve">Yes   </w:t>
            </w:r>
            <w:r w:rsidRPr="00496321">
              <w:rPr>
                <w:rFonts w:ascii="Menlo Regular" w:eastAsia="Menlo Regular" w:hAnsi="Menlo Regular" w:cs="Menlo Regular"/>
                <w:sz w:val="22"/>
                <w:szCs w:val="22"/>
              </w:rPr>
              <w:t>☐</w:t>
            </w:r>
          </w:p>
          <w:p w14:paraId="0D694332" w14:textId="77777777" w:rsidR="00A03484" w:rsidRPr="00496321" w:rsidRDefault="00A03484" w:rsidP="00A03484">
            <w:pPr>
              <w:pStyle w:val="Normal1"/>
              <w:spacing w:before="60" w:after="60"/>
              <w:rPr>
                <w:sz w:val="22"/>
                <w:szCs w:val="22"/>
              </w:rPr>
            </w:pPr>
            <w:r w:rsidRPr="00496321">
              <w:rPr>
                <w:rFonts w:ascii="Arial" w:eastAsia="Arial" w:hAnsi="Arial" w:cs="Arial"/>
                <w:sz w:val="22"/>
                <w:szCs w:val="22"/>
              </w:rPr>
              <w:t xml:space="preserve">N/A   </w:t>
            </w:r>
            <w:r w:rsidRPr="00496321">
              <w:rPr>
                <w:rFonts w:ascii="Menlo Regular" w:eastAsia="Menlo Regular" w:hAnsi="Menlo Regular" w:cs="Menlo Regular"/>
                <w:sz w:val="22"/>
                <w:szCs w:val="22"/>
              </w:rPr>
              <w:t>☐</w:t>
            </w:r>
          </w:p>
        </w:tc>
      </w:tr>
      <w:tr w:rsidR="00A03484" w:rsidRPr="00496321" w14:paraId="540961B8" w14:textId="77777777" w:rsidTr="000B1EB2">
        <w:tblPrEx>
          <w:tblBorders>
            <w:top w:val="single" w:sz="6" w:space="0" w:color="000000"/>
            <w:left w:val="single" w:sz="6" w:space="0" w:color="000000"/>
            <w:right w:val="single" w:sz="6" w:space="0" w:color="000000"/>
          </w:tblBorders>
          <w:shd w:val="clear" w:color="auto" w:fill="auto"/>
        </w:tblPrEx>
        <w:trPr>
          <w:jc w:val="center"/>
        </w:trPr>
        <w:tc>
          <w:tcPr>
            <w:tcW w:w="1276" w:type="dxa"/>
            <w:tcMar>
              <w:left w:w="120" w:type="dxa"/>
              <w:right w:w="120" w:type="dxa"/>
            </w:tcMar>
          </w:tcPr>
          <w:p w14:paraId="2AEF37FC" w14:textId="77777777" w:rsidR="00A03484" w:rsidRPr="00496321" w:rsidRDefault="00A03484" w:rsidP="00A03484">
            <w:pPr>
              <w:pStyle w:val="Normal1"/>
              <w:spacing w:before="60" w:after="60" w:line="259" w:lineRule="auto"/>
              <w:jc w:val="both"/>
              <w:rPr>
                <w:sz w:val="22"/>
                <w:szCs w:val="22"/>
              </w:rPr>
            </w:pPr>
            <w:r w:rsidRPr="00496321">
              <w:rPr>
                <w:rFonts w:ascii="Arial" w:eastAsia="Arial" w:hAnsi="Arial" w:cs="Arial"/>
                <w:sz w:val="22"/>
                <w:szCs w:val="22"/>
              </w:rPr>
              <w:t>7.2</w:t>
            </w:r>
          </w:p>
        </w:tc>
        <w:tc>
          <w:tcPr>
            <w:tcW w:w="5674" w:type="dxa"/>
            <w:tcMar>
              <w:left w:w="120" w:type="dxa"/>
              <w:right w:w="120" w:type="dxa"/>
            </w:tcMar>
          </w:tcPr>
          <w:p w14:paraId="364394B7" w14:textId="77777777" w:rsidR="00A03484" w:rsidRPr="00B43AE3" w:rsidRDefault="00A03484" w:rsidP="00A03484">
            <w:pPr>
              <w:pStyle w:val="Normal1"/>
              <w:spacing w:before="60" w:after="60"/>
              <w:rPr>
                <w:rFonts w:ascii="Arial" w:eastAsia="Arial" w:hAnsi="Arial" w:cs="Arial"/>
                <w:color w:val="222222"/>
                <w:sz w:val="22"/>
                <w:szCs w:val="22"/>
              </w:rPr>
            </w:pPr>
            <w:r w:rsidRPr="00B43AE3">
              <w:rPr>
                <w:rFonts w:ascii="Arial" w:eastAsia="Arial" w:hAnsi="Arial" w:cs="Arial"/>
                <w:color w:val="222222"/>
                <w:sz w:val="22"/>
                <w:szCs w:val="22"/>
                <w:highlight w:val="white"/>
              </w:rPr>
              <w:t>If you have answered yes to question 7.1 are you compliant with the annual reporting requirements contained within Section 54 of the Act 2015?</w:t>
            </w:r>
          </w:p>
          <w:p w14:paraId="59AD05F9" w14:textId="77777777" w:rsidR="00A03484" w:rsidRPr="000E5671" w:rsidRDefault="00A03484" w:rsidP="00A03484">
            <w:pPr>
              <w:pStyle w:val="Normal1"/>
              <w:spacing w:before="60" w:after="60"/>
              <w:rPr>
                <w:rFonts w:ascii="Arial" w:hAnsi="Arial"/>
                <w:sz w:val="22"/>
                <w:szCs w:val="22"/>
              </w:rPr>
            </w:pPr>
            <w:r w:rsidRPr="000E5671">
              <w:rPr>
                <w:rFonts w:ascii="Arial" w:hAnsi="Arial"/>
                <w:sz w:val="22"/>
                <w:szCs w:val="22"/>
              </w:rPr>
              <w:t>Note: The relevant organisation must prepare a slavery and human trafficking statement for each financial year. The statement sets out the steps the organisation has taken in the financial year to ensure that slavery and human trafficking is not taking place:</w:t>
            </w:r>
          </w:p>
          <w:p w14:paraId="5DCB04F6" w14:textId="77777777" w:rsidR="00A03484" w:rsidRPr="000E5671" w:rsidRDefault="00A03484" w:rsidP="00A03484">
            <w:pPr>
              <w:pStyle w:val="ListBullet"/>
              <w:spacing w:before="60" w:after="60"/>
              <w:ind w:left="1312" w:hanging="426"/>
              <w:rPr>
                <w:sz w:val="22"/>
              </w:rPr>
            </w:pPr>
            <w:r w:rsidRPr="000E5671">
              <w:rPr>
                <w:sz w:val="22"/>
              </w:rPr>
              <w:t>in any of its supply chains, and</w:t>
            </w:r>
          </w:p>
          <w:p w14:paraId="508A3399" w14:textId="77777777" w:rsidR="00A03484" w:rsidRPr="00496321" w:rsidRDefault="00A03484" w:rsidP="00A03484">
            <w:pPr>
              <w:pStyle w:val="ListBullet"/>
              <w:spacing w:before="60" w:after="60"/>
              <w:ind w:left="1312" w:hanging="426"/>
              <w:rPr>
                <w:sz w:val="22"/>
              </w:rPr>
            </w:pPr>
            <w:r w:rsidRPr="000E5671">
              <w:rPr>
                <w:sz w:val="22"/>
              </w:rPr>
              <w:t>in any part of its own business.</w:t>
            </w:r>
          </w:p>
        </w:tc>
        <w:tc>
          <w:tcPr>
            <w:tcW w:w="2406" w:type="dxa"/>
            <w:tcMar>
              <w:left w:w="120" w:type="dxa"/>
              <w:right w:w="120" w:type="dxa"/>
            </w:tcMar>
          </w:tcPr>
          <w:p w14:paraId="60EA5371" w14:textId="77777777" w:rsidR="00A03484" w:rsidRPr="00496321" w:rsidRDefault="00A03484" w:rsidP="00A03484">
            <w:pPr>
              <w:pStyle w:val="Normal1"/>
              <w:spacing w:before="60" w:after="60"/>
              <w:rPr>
                <w:rFonts w:ascii="Arial" w:hAnsi="Arial" w:cs="Arial"/>
                <w:sz w:val="22"/>
                <w:szCs w:val="22"/>
              </w:rPr>
            </w:pPr>
            <w:r w:rsidRPr="00496321">
              <w:rPr>
                <w:rFonts w:ascii="Arial" w:eastAsia="Arial" w:hAnsi="Arial" w:cs="Arial"/>
                <w:sz w:val="22"/>
                <w:szCs w:val="22"/>
              </w:rPr>
              <w:t xml:space="preserve">Yes   </w:t>
            </w:r>
            <w:r w:rsidRPr="00496321">
              <w:rPr>
                <w:rFonts w:ascii="Menlo Regular" w:eastAsia="Menlo Regular" w:hAnsi="Menlo Regular" w:cs="Menlo Regular"/>
                <w:sz w:val="22"/>
                <w:szCs w:val="22"/>
              </w:rPr>
              <w:t>☐</w:t>
            </w:r>
          </w:p>
          <w:p w14:paraId="188FEE3E" w14:textId="77777777" w:rsidR="00A03484" w:rsidRPr="00496321" w:rsidRDefault="00A03484" w:rsidP="00A03484">
            <w:pPr>
              <w:pStyle w:val="Normal1"/>
              <w:spacing w:before="60" w:after="60"/>
              <w:rPr>
                <w:rFonts w:ascii="Arial" w:hAnsi="Arial" w:cs="Arial"/>
                <w:sz w:val="22"/>
                <w:szCs w:val="22"/>
              </w:rPr>
            </w:pPr>
            <w:r w:rsidRPr="00496321">
              <w:rPr>
                <w:rFonts w:ascii="Arial" w:eastAsia="Menlo Regular" w:hAnsi="Arial" w:cs="Arial"/>
                <w:sz w:val="22"/>
                <w:szCs w:val="22"/>
              </w:rPr>
              <w:t>Please provide the relevant url …</w:t>
            </w:r>
          </w:p>
          <w:p w14:paraId="64B39258" w14:textId="77777777" w:rsidR="00A03484" w:rsidRPr="00496321" w:rsidRDefault="00A03484" w:rsidP="00A03484">
            <w:pPr>
              <w:pStyle w:val="Normal1"/>
              <w:spacing w:before="60" w:after="60"/>
              <w:rPr>
                <w:rFonts w:ascii="Arial" w:hAnsi="Arial" w:cs="Arial"/>
                <w:sz w:val="22"/>
                <w:szCs w:val="22"/>
              </w:rPr>
            </w:pPr>
          </w:p>
          <w:p w14:paraId="5802214B" w14:textId="77777777" w:rsidR="00A03484" w:rsidRPr="00496321" w:rsidRDefault="00A03484" w:rsidP="00A03484">
            <w:pPr>
              <w:pStyle w:val="Normal1"/>
              <w:spacing w:before="60" w:after="60" w:line="259" w:lineRule="auto"/>
              <w:rPr>
                <w:rFonts w:ascii="Arial" w:eastAsia="Menlo Regular" w:hAnsi="Arial" w:cs="Arial"/>
                <w:sz w:val="22"/>
                <w:szCs w:val="22"/>
              </w:rPr>
            </w:pPr>
            <w:r w:rsidRPr="00496321">
              <w:rPr>
                <w:rFonts w:ascii="Arial" w:eastAsia="Arial" w:hAnsi="Arial" w:cs="Arial"/>
                <w:sz w:val="22"/>
                <w:szCs w:val="22"/>
              </w:rPr>
              <w:t xml:space="preserve">No    </w:t>
            </w:r>
            <w:r w:rsidRPr="00496321">
              <w:rPr>
                <w:rFonts w:ascii="Menlo Regular" w:eastAsia="Menlo Regular" w:hAnsi="Menlo Regular" w:cs="Menlo Regular"/>
                <w:sz w:val="22"/>
                <w:szCs w:val="22"/>
              </w:rPr>
              <w:t>☐</w:t>
            </w:r>
          </w:p>
          <w:p w14:paraId="64C42697" w14:textId="77777777" w:rsidR="00A03484" w:rsidRPr="00496321" w:rsidRDefault="00A03484" w:rsidP="00A03484">
            <w:pPr>
              <w:pStyle w:val="Normal1"/>
              <w:spacing w:before="60" w:after="60" w:line="259" w:lineRule="auto"/>
              <w:rPr>
                <w:sz w:val="22"/>
                <w:szCs w:val="22"/>
              </w:rPr>
            </w:pPr>
            <w:r w:rsidRPr="00496321">
              <w:rPr>
                <w:rFonts w:ascii="Arial" w:eastAsia="Menlo Regular" w:hAnsi="Arial" w:cs="Arial"/>
                <w:sz w:val="22"/>
                <w:szCs w:val="22"/>
              </w:rPr>
              <w:t>Please provide an explanation</w:t>
            </w:r>
          </w:p>
        </w:tc>
      </w:tr>
      <w:tr w:rsidR="00A03484" w:rsidRPr="00496321" w14:paraId="3D414343" w14:textId="77777777" w:rsidTr="000B1EB2">
        <w:tblPrEx>
          <w:tblBorders>
            <w:top w:val="single" w:sz="6" w:space="0" w:color="000000"/>
            <w:left w:val="single" w:sz="6" w:space="0" w:color="000000"/>
            <w:right w:val="single" w:sz="6" w:space="0" w:color="000000"/>
          </w:tblBorders>
          <w:shd w:val="clear" w:color="auto" w:fill="auto"/>
        </w:tblPrEx>
        <w:trPr>
          <w:jc w:val="center"/>
        </w:trPr>
        <w:tc>
          <w:tcPr>
            <w:tcW w:w="9356" w:type="dxa"/>
            <w:gridSpan w:val="3"/>
            <w:tcMar>
              <w:left w:w="120" w:type="dxa"/>
              <w:right w:w="120" w:type="dxa"/>
            </w:tcMar>
          </w:tcPr>
          <w:p w14:paraId="06F6BB25"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 xml:space="preserve">Section 54 of the Act is available at </w:t>
            </w:r>
            <w:hyperlink r:id="rId10" w:anchor="section-54-2" w:history="1">
              <w:r w:rsidRPr="000E5671">
                <w:rPr>
                  <w:rStyle w:val="Hyperlink"/>
                  <w:rFonts w:ascii="Arial" w:hAnsi="Arial" w:cs="Arial"/>
                  <w:sz w:val="22"/>
                  <w:szCs w:val="22"/>
                </w:rPr>
                <w:t>http://www.legislation.gov.uk/ukpga/2015/30/section/54/enacted#section-54-2</w:t>
              </w:r>
            </w:hyperlink>
          </w:p>
          <w:p w14:paraId="4276321D" w14:textId="77777777" w:rsidR="00A03484" w:rsidRDefault="00A03484" w:rsidP="00A03484">
            <w:pPr>
              <w:pStyle w:val="Normal1"/>
              <w:spacing w:before="60" w:after="60"/>
              <w:contextualSpacing/>
              <w:rPr>
                <w:rFonts w:ascii="Arial" w:hAnsi="Arial" w:cs="Arial"/>
                <w:sz w:val="22"/>
                <w:szCs w:val="22"/>
              </w:rPr>
            </w:pPr>
            <w:r w:rsidRPr="000E5671">
              <w:rPr>
                <w:rFonts w:ascii="Arial" w:hAnsi="Arial" w:cs="Arial"/>
                <w:sz w:val="22"/>
                <w:szCs w:val="22"/>
              </w:rPr>
              <w:t>Further guidance is available at</w:t>
            </w:r>
          </w:p>
          <w:p w14:paraId="4B6D5ACD" w14:textId="77777777" w:rsidR="00A03484" w:rsidRPr="00496321" w:rsidRDefault="00CB4E45" w:rsidP="00A03484">
            <w:pPr>
              <w:pStyle w:val="Normal1"/>
              <w:spacing w:before="60" w:after="60"/>
              <w:contextualSpacing/>
              <w:rPr>
                <w:rFonts w:ascii="Arial" w:eastAsia="Arial" w:hAnsi="Arial" w:cs="Arial"/>
                <w:sz w:val="22"/>
                <w:szCs w:val="22"/>
              </w:rPr>
            </w:pPr>
            <w:hyperlink r:id="rId11" w:history="1">
              <w:r w:rsidR="00A03484" w:rsidRPr="000E5671">
                <w:rPr>
                  <w:rStyle w:val="Hyperlink"/>
                  <w:rFonts w:ascii="Arial" w:hAnsi="Arial" w:cs="Arial"/>
                  <w:sz w:val="22"/>
                  <w:szCs w:val="22"/>
                </w:rPr>
                <w:t>https://www.gov.uk/government/publications/transparency-in-supply-chains-a-practical-guide</w:t>
              </w:r>
            </w:hyperlink>
          </w:p>
        </w:tc>
      </w:tr>
    </w:tbl>
    <w:p w14:paraId="0BBE448C" w14:textId="77777777" w:rsidR="00A03484" w:rsidRDefault="00A03484" w:rsidP="00A03484">
      <w:pPr>
        <w:pStyle w:val="Normal1"/>
        <w:jc w:val="both"/>
      </w:pPr>
    </w:p>
    <w:p w14:paraId="1D587538" w14:textId="77777777" w:rsidR="00A03484" w:rsidRDefault="00A03484" w:rsidP="00A03484">
      <w:pPr>
        <w:pStyle w:val="Normal1"/>
      </w:pPr>
      <w:r>
        <w:br w:type="page"/>
      </w:r>
    </w:p>
    <w:p w14:paraId="6595AE52" w14:textId="77777777" w:rsidR="00A03484" w:rsidRPr="00A03484" w:rsidRDefault="00A03484" w:rsidP="00A03484">
      <w:pPr>
        <w:pStyle w:val="Heading3"/>
        <w:numPr>
          <w:ilvl w:val="0"/>
          <w:numId w:val="0"/>
        </w:numPr>
        <w:rPr>
          <w:b/>
        </w:rPr>
      </w:pPr>
      <w:r w:rsidRPr="00A03484">
        <w:rPr>
          <w:rFonts w:eastAsia="Arial"/>
          <w:b/>
        </w:rPr>
        <w:t xml:space="preserve">8. </w:t>
      </w:r>
      <w:r w:rsidRPr="00A03484">
        <w:rPr>
          <w:rStyle w:val="Heading3Char"/>
          <w:b/>
        </w:rPr>
        <w:t>Additional</w:t>
      </w:r>
      <w:r w:rsidRPr="00A03484">
        <w:rPr>
          <w:rFonts w:eastAsia="Arial"/>
          <w:b/>
        </w:rPr>
        <w:t xml:space="preserve"> Questions</w:t>
      </w:r>
    </w:p>
    <w:p w14:paraId="3A4D7CD8" w14:textId="77777777" w:rsidR="00A03484" w:rsidRDefault="00A03484" w:rsidP="00A03484">
      <w:pPr>
        <w:pStyle w:val="Heading3"/>
        <w:numPr>
          <w:ilvl w:val="0"/>
          <w:numId w:val="0"/>
        </w:numPr>
      </w:pPr>
      <w:r>
        <w:rPr>
          <w:rFonts w:eastAsia="Arial"/>
        </w:rPr>
        <w:t>Suppliers who self-certify that they meet the requirements to these additional questions will be required to provide evidence of this if they are successful at contract award stage.</w:t>
      </w: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A03484" w:rsidRPr="00496321" w14:paraId="312131E6" w14:textId="77777777" w:rsidTr="000B1EB2">
        <w:trPr>
          <w:trHeight w:val="400"/>
          <w:jc w:val="center"/>
        </w:trPr>
        <w:tc>
          <w:tcPr>
            <w:tcW w:w="9337" w:type="dxa"/>
            <w:gridSpan w:val="2"/>
            <w:tcBorders>
              <w:top w:val="single" w:sz="8" w:space="0" w:color="000000"/>
              <w:bottom w:val="single" w:sz="6" w:space="0" w:color="000000"/>
            </w:tcBorders>
            <w:shd w:val="clear" w:color="auto" w:fill="CCFFFF"/>
          </w:tcPr>
          <w:p w14:paraId="49BB4A60" w14:textId="77777777" w:rsidR="00A03484" w:rsidRPr="00496321" w:rsidRDefault="00A03484" w:rsidP="00A03484">
            <w:pPr>
              <w:pStyle w:val="Heading2"/>
              <w:numPr>
                <w:ilvl w:val="0"/>
                <w:numId w:val="0"/>
              </w:numPr>
              <w:spacing w:before="120" w:after="120"/>
            </w:pPr>
            <w:bookmarkStart w:id="388" w:name="_Toc477960915"/>
            <w:bookmarkStart w:id="389" w:name="_Toc505857355"/>
            <w:r w:rsidRPr="00496321">
              <w:rPr>
                <w:rFonts w:eastAsia="Arial"/>
              </w:rPr>
              <w:t>Section 8</w:t>
            </w:r>
            <w:r>
              <w:rPr>
                <w:rFonts w:eastAsia="Arial"/>
              </w:rPr>
              <w:t xml:space="preserve"> - </w:t>
            </w:r>
            <w:r w:rsidRPr="00496321">
              <w:rPr>
                <w:rFonts w:eastAsia="Arial"/>
              </w:rPr>
              <w:t>Additional Questions</w:t>
            </w:r>
            <w:bookmarkEnd w:id="388"/>
            <w:r w:rsidRPr="00496321">
              <w:rPr>
                <w:rFonts w:eastAsia="Arial"/>
              </w:rPr>
              <w:t xml:space="preserve"> </w:t>
            </w:r>
            <w:bookmarkEnd w:id="389"/>
          </w:p>
        </w:tc>
      </w:tr>
      <w:tr w:rsidR="00A03484" w:rsidRPr="00496321" w14:paraId="2075A992" w14:textId="77777777" w:rsidTr="000B1EB2">
        <w:trPr>
          <w:trHeight w:val="400"/>
          <w:jc w:val="center"/>
        </w:trPr>
        <w:tc>
          <w:tcPr>
            <w:tcW w:w="9337" w:type="dxa"/>
            <w:gridSpan w:val="2"/>
            <w:tcBorders>
              <w:top w:val="single" w:sz="8" w:space="0" w:color="000000"/>
              <w:bottom w:val="single" w:sz="6" w:space="0" w:color="000000"/>
            </w:tcBorders>
            <w:shd w:val="clear" w:color="auto" w:fill="CCFFFF"/>
          </w:tcPr>
          <w:p w14:paraId="6184030B" w14:textId="26C141A2" w:rsidR="00A03484" w:rsidRPr="00496321" w:rsidRDefault="00A03484" w:rsidP="00A03484">
            <w:pPr>
              <w:pStyle w:val="Heading3"/>
              <w:numPr>
                <w:ilvl w:val="0"/>
                <w:numId w:val="0"/>
              </w:numPr>
              <w:spacing w:before="120" w:after="120"/>
              <w:rPr>
                <w:rFonts w:eastAsia="Arial"/>
              </w:rPr>
            </w:pPr>
            <w:bookmarkStart w:id="390" w:name="_Toc477960916"/>
            <w:r w:rsidRPr="00496321">
              <w:rPr>
                <w:rFonts w:eastAsia="Arial"/>
              </w:rPr>
              <w:t>8.1</w:t>
            </w:r>
            <w:r>
              <w:rPr>
                <w:rFonts w:eastAsia="Arial"/>
              </w:rPr>
              <w:t xml:space="preserve"> </w:t>
            </w:r>
            <w:r w:rsidR="00676A87">
              <w:rPr>
                <w:rFonts w:eastAsia="Arial"/>
              </w:rPr>
              <w:t>–</w:t>
            </w:r>
            <w:r>
              <w:rPr>
                <w:rFonts w:eastAsia="Arial"/>
              </w:rPr>
              <w:t xml:space="preserve"> </w:t>
            </w:r>
            <w:r w:rsidRPr="00496321">
              <w:rPr>
                <w:rFonts w:eastAsia="Arial"/>
              </w:rPr>
              <w:t>Insurance</w:t>
            </w:r>
            <w:bookmarkEnd w:id="390"/>
          </w:p>
        </w:tc>
      </w:tr>
      <w:tr w:rsidR="00A03484" w:rsidRPr="00496321" w14:paraId="4B7075BC" w14:textId="77777777" w:rsidTr="000B1EB2">
        <w:tblPrEx>
          <w:tblLook w:val="0600" w:firstRow="0" w:lastRow="0" w:firstColumn="0" w:lastColumn="0" w:noHBand="1" w:noVBand="1"/>
        </w:tblPrEx>
        <w:trPr>
          <w:jc w:val="center"/>
        </w:trPr>
        <w:tc>
          <w:tcPr>
            <w:tcW w:w="1257" w:type="dxa"/>
          </w:tcPr>
          <w:p w14:paraId="5CF70115"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hAnsi="Arial" w:cs="Arial"/>
                <w:sz w:val="22"/>
                <w:szCs w:val="22"/>
              </w:rPr>
              <w:t>a.</w:t>
            </w:r>
          </w:p>
        </w:tc>
        <w:tc>
          <w:tcPr>
            <w:tcW w:w="8080" w:type="dxa"/>
          </w:tcPr>
          <w:p w14:paraId="794E49C1" w14:textId="5EFFA051" w:rsidR="00A03484" w:rsidRPr="00496321" w:rsidRDefault="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 xml:space="preserve">Please self-certify whether you already have, or can commit to obtain, prior to the commencement of the contract, the levels of insurance cover </w:t>
            </w:r>
            <w:r w:rsidR="00052A11">
              <w:rPr>
                <w:rFonts w:ascii="Arial" w:eastAsia="Arial" w:hAnsi="Arial" w:cs="Arial"/>
                <w:sz w:val="22"/>
                <w:szCs w:val="22"/>
              </w:rPr>
              <w:t xml:space="preserve">detailed in the </w:t>
            </w:r>
            <w:r w:rsidR="00213A8E">
              <w:rPr>
                <w:rFonts w:ascii="Arial" w:eastAsia="Arial" w:hAnsi="Arial" w:cs="Arial"/>
                <w:sz w:val="22"/>
                <w:szCs w:val="22"/>
              </w:rPr>
              <w:t>Scope</w:t>
            </w:r>
            <w:r w:rsidR="00052A11">
              <w:rPr>
                <w:rFonts w:ascii="Arial" w:eastAsia="Arial" w:hAnsi="Arial" w:cs="Arial"/>
                <w:sz w:val="22"/>
                <w:szCs w:val="22"/>
              </w:rPr>
              <w:t xml:space="preserve"> Annex 4</w:t>
            </w:r>
          </w:p>
        </w:tc>
      </w:tr>
    </w:tbl>
    <w:p w14:paraId="34619A9E" w14:textId="77777777" w:rsidR="00A03484" w:rsidRPr="00496321" w:rsidRDefault="00A03484" w:rsidP="00A03484">
      <w:pPr>
        <w:pStyle w:val="Normal1"/>
        <w:spacing w:before="60" w:after="60" w:line="259" w:lineRule="auto"/>
        <w:rPr>
          <w:rFonts w:ascii="Arial" w:hAnsi="Arial" w:cs="Arial"/>
          <w:sz w:val="22"/>
          <w:szCs w:val="22"/>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3561"/>
        <w:gridCol w:w="2393"/>
        <w:gridCol w:w="2126"/>
      </w:tblGrid>
      <w:tr w:rsidR="00A03484" w:rsidRPr="00496321" w14:paraId="6D02AC00" w14:textId="77777777" w:rsidTr="000B1EB2">
        <w:trPr>
          <w:trHeight w:val="400"/>
          <w:jc w:val="center"/>
        </w:trPr>
        <w:tc>
          <w:tcPr>
            <w:tcW w:w="4818" w:type="dxa"/>
            <w:gridSpan w:val="2"/>
            <w:tcBorders>
              <w:top w:val="single" w:sz="8" w:space="0" w:color="000000"/>
              <w:bottom w:val="single" w:sz="6" w:space="0" w:color="000000"/>
            </w:tcBorders>
            <w:shd w:val="clear" w:color="auto" w:fill="CCFFFF"/>
          </w:tcPr>
          <w:p w14:paraId="1F7579C4" w14:textId="77777777" w:rsidR="00A03484" w:rsidRPr="00496321" w:rsidRDefault="00A03484" w:rsidP="00A03484">
            <w:pPr>
              <w:pStyle w:val="Heading3"/>
              <w:numPr>
                <w:ilvl w:val="0"/>
                <w:numId w:val="0"/>
              </w:numPr>
              <w:spacing w:before="120" w:after="120"/>
              <w:rPr>
                <w:rFonts w:eastAsia="Arial"/>
              </w:rPr>
            </w:pPr>
            <w:bookmarkStart w:id="391" w:name="_Toc477960917"/>
            <w:r w:rsidRPr="00496321">
              <w:rPr>
                <w:rFonts w:eastAsia="Arial"/>
              </w:rPr>
              <w:t>8.2</w:t>
            </w:r>
            <w:r>
              <w:rPr>
                <w:rFonts w:eastAsia="Arial"/>
              </w:rPr>
              <w:t xml:space="preserve"> - </w:t>
            </w:r>
            <w:r w:rsidRPr="00496321">
              <w:rPr>
                <w:rFonts w:eastAsia="Arial"/>
              </w:rPr>
              <w:t>Skills and Apprentices</w:t>
            </w:r>
            <w:r w:rsidRPr="00496321">
              <w:rPr>
                <w:rFonts w:eastAsia="Arial"/>
                <w:vertAlign w:val="superscript"/>
              </w:rPr>
              <w:footnoteReference w:id="6"/>
            </w:r>
            <w:bookmarkEnd w:id="391"/>
            <w:r w:rsidRPr="00496321">
              <w:rPr>
                <w:rFonts w:eastAsia="Arial"/>
              </w:rPr>
              <w:t xml:space="preserve"> </w:t>
            </w:r>
          </w:p>
        </w:tc>
        <w:tc>
          <w:tcPr>
            <w:tcW w:w="4519" w:type="dxa"/>
            <w:gridSpan w:val="2"/>
            <w:tcBorders>
              <w:top w:val="single" w:sz="8" w:space="0" w:color="000000"/>
              <w:bottom w:val="single" w:sz="6" w:space="0" w:color="000000"/>
            </w:tcBorders>
            <w:shd w:val="clear" w:color="auto" w:fill="CCFFFF"/>
          </w:tcPr>
          <w:p w14:paraId="78CD09EC" w14:textId="77777777" w:rsidR="00A03484" w:rsidRPr="00496321" w:rsidRDefault="00A03484" w:rsidP="00A03484">
            <w:pPr>
              <w:pStyle w:val="Normal1"/>
              <w:spacing w:before="120" w:after="120"/>
              <w:jc w:val="both"/>
              <w:rPr>
                <w:rFonts w:ascii="Arial" w:eastAsia="Arial" w:hAnsi="Arial" w:cs="Arial"/>
                <w:sz w:val="22"/>
                <w:szCs w:val="22"/>
              </w:rPr>
            </w:pPr>
            <w:r w:rsidRPr="00496321">
              <w:rPr>
                <w:rFonts w:ascii="Arial" w:eastAsia="Arial" w:hAnsi="Arial" w:cs="Arial"/>
                <w:sz w:val="22"/>
                <w:szCs w:val="22"/>
              </w:rPr>
              <w:t>(please refer to supplier selection guidance)</w:t>
            </w:r>
          </w:p>
        </w:tc>
      </w:tr>
      <w:tr w:rsidR="00A03484" w:rsidRPr="00496321" w14:paraId="0183E6D2" w14:textId="77777777" w:rsidTr="000B1EB2">
        <w:tblPrEx>
          <w:tblLook w:val="0600" w:firstRow="0" w:lastRow="0" w:firstColumn="0" w:lastColumn="0" w:noHBand="1" w:noVBand="1"/>
        </w:tblPrEx>
        <w:trPr>
          <w:jc w:val="center"/>
        </w:trPr>
        <w:tc>
          <w:tcPr>
            <w:tcW w:w="1257" w:type="dxa"/>
          </w:tcPr>
          <w:p w14:paraId="1A8D7337"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a.</w:t>
            </w:r>
          </w:p>
        </w:tc>
        <w:tc>
          <w:tcPr>
            <w:tcW w:w="5954" w:type="dxa"/>
            <w:gridSpan w:val="2"/>
            <w:tcBorders>
              <w:bottom w:val="single" w:sz="6" w:space="0" w:color="000000"/>
            </w:tcBorders>
          </w:tcPr>
          <w:p w14:paraId="3F89B828" w14:textId="77777777" w:rsidR="00A03484" w:rsidRPr="00496321" w:rsidRDefault="00A03484" w:rsidP="00497E6D">
            <w:pPr>
              <w:pStyle w:val="Normal1"/>
              <w:widowControl w:val="0"/>
              <w:spacing w:before="60" w:after="60"/>
              <w:rPr>
                <w:rFonts w:ascii="Arial" w:hAnsi="Arial" w:cs="Arial"/>
                <w:sz w:val="22"/>
                <w:szCs w:val="22"/>
              </w:rPr>
            </w:pPr>
            <w:r w:rsidRPr="00496321">
              <w:rPr>
                <w:rFonts w:ascii="Arial" w:eastAsia="Arial" w:hAnsi="Arial" w:cs="Arial"/>
                <w:sz w:val="22"/>
                <w:szCs w:val="22"/>
              </w:rPr>
              <w:t>Public procurement of contracts with a full life value of £10 million and above and duration of 12 months and above should be used to support skills development and delivery of the apprenticeship commitment. This policy is set out in detail in Procurement Policy Note 14/15.</w:t>
            </w:r>
            <w:r w:rsidRPr="00496321">
              <w:rPr>
                <w:rFonts w:ascii="Arial" w:eastAsia="Arial" w:hAnsi="Arial" w:cs="Arial"/>
                <w:sz w:val="22"/>
                <w:szCs w:val="22"/>
              </w:rPr>
              <w:br/>
            </w:r>
            <w:r w:rsidRPr="00496321">
              <w:rPr>
                <w:rFonts w:ascii="Arial" w:eastAsia="Arial" w:hAnsi="Arial" w:cs="Arial"/>
                <w:sz w:val="22"/>
                <w:szCs w:val="22"/>
              </w:rPr>
              <w:br/>
              <w:t>Please confirm if you will be supporting apprenticeships and skills development through this contract.</w:t>
            </w:r>
            <w:r w:rsidRPr="00496321">
              <w:rPr>
                <w:rFonts w:ascii="Arial" w:eastAsia="Arial" w:hAnsi="Arial" w:cs="Arial"/>
                <w:sz w:val="22"/>
                <w:szCs w:val="22"/>
              </w:rPr>
              <w:br/>
            </w:r>
          </w:p>
        </w:tc>
        <w:tc>
          <w:tcPr>
            <w:tcW w:w="2126" w:type="dxa"/>
          </w:tcPr>
          <w:p w14:paraId="216AB2B2" w14:textId="77777777" w:rsidR="00A03484" w:rsidRPr="00496321" w:rsidRDefault="00A03484" w:rsidP="00A03484">
            <w:pPr>
              <w:pStyle w:val="Normal1"/>
              <w:widowControl w:val="0"/>
              <w:spacing w:before="60" w:after="60"/>
              <w:jc w:val="both"/>
              <w:rPr>
                <w:rFonts w:ascii="Arial" w:hAnsi="Arial" w:cs="Arial"/>
                <w:sz w:val="22"/>
                <w:szCs w:val="22"/>
              </w:rPr>
            </w:pPr>
          </w:p>
          <w:p w14:paraId="15561A2D" w14:textId="77777777" w:rsidR="00A03484" w:rsidRPr="00496321" w:rsidRDefault="00A03484" w:rsidP="00A03484">
            <w:pPr>
              <w:pStyle w:val="Normal1"/>
              <w:widowControl w:val="0"/>
              <w:spacing w:before="60" w:after="60"/>
              <w:jc w:val="both"/>
              <w:rPr>
                <w:rFonts w:ascii="Arial" w:hAnsi="Arial" w:cs="Arial"/>
                <w:sz w:val="22"/>
                <w:szCs w:val="22"/>
              </w:rPr>
            </w:pPr>
          </w:p>
          <w:p w14:paraId="2336FD14" w14:textId="77777777" w:rsidR="00A03484" w:rsidRPr="00496321" w:rsidRDefault="00A03484" w:rsidP="00A03484">
            <w:pPr>
              <w:pStyle w:val="Normal1"/>
              <w:widowControl w:val="0"/>
              <w:spacing w:before="60" w:after="60"/>
              <w:jc w:val="both"/>
              <w:rPr>
                <w:rFonts w:ascii="Arial" w:hAnsi="Arial" w:cs="Arial"/>
                <w:sz w:val="22"/>
                <w:szCs w:val="22"/>
              </w:rPr>
            </w:pPr>
          </w:p>
          <w:p w14:paraId="0F979BBF" w14:textId="77777777" w:rsidR="00A03484" w:rsidRPr="00496321" w:rsidRDefault="00A03484" w:rsidP="00A03484">
            <w:pPr>
              <w:pStyle w:val="Normal1"/>
              <w:widowControl w:val="0"/>
              <w:spacing w:before="60" w:after="60"/>
              <w:jc w:val="both"/>
              <w:rPr>
                <w:rFonts w:ascii="Arial" w:hAnsi="Arial" w:cs="Arial"/>
                <w:sz w:val="22"/>
                <w:szCs w:val="22"/>
              </w:rPr>
            </w:pPr>
          </w:p>
          <w:p w14:paraId="463E99B2" w14:textId="77777777" w:rsidR="00A03484" w:rsidRPr="00496321" w:rsidRDefault="00A03484" w:rsidP="00A03484">
            <w:pPr>
              <w:pStyle w:val="Normal1"/>
              <w:widowControl w:val="0"/>
              <w:spacing w:before="60" w:after="60"/>
              <w:jc w:val="both"/>
              <w:rPr>
                <w:rFonts w:ascii="Arial" w:hAnsi="Arial" w:cs="Arial"/>
                <w:sz w:val="22"/>
                <w:szCs w:val="22"/>
              </w:rPr>
            </w:pPr>
          </w:p>
          <w:p w14:paraId="6A9B1B0D" w14:textId="77777777" w:rsidR="00A03484" w:rsidRPr="00496321" w:rsidRDefault="00A03484" w:rsidP="00A03484">
            <w:pPr>
              <w:pStyle w:val="Normal1"/>
              <w:spacing w:before="60" w:after="60"/>
              <w:jc w:val="both"/>
              <w:rPr>
                <w:rFonts w:ascii="Arial" w:hAnsi="Arial" w:cs="Arial"/>
                <w:sz w:val="22"/>
                <w:szCs w:val="22"/>
              </w:rPr>
            </w:pPr>
            <w:r w:rsidRPr="00496321">
              <w:rPr>
                <w:rFonts w:ascii="Arial" w:eastAsia="Arial" w:hAnsi="Arial" w:cs="Arial"/>
                <w:sz w:val="22"/>
                <w:szCs w:val="22"/>
              </w:rPr>
              <w:t xml:space="preserve">Yes </w:t>
            </w:r>
            <w:r w:rsidRPr="00496321">
              <w:rPr>
                <w:rFonts w:ascii="Segoe UI Symbol" w:eastAsia="Menlo Regular" w:hAnsi="Segoe UI Symbol" w:cs="Segoe UI Symbol"/>
                <w:sz w:val="22"/>
                <w:szCs w:val="22"/>
              </w:rPr>
              <w:t>☐</w:t>
            </w:r>
          </w:p>
          <w:p w14:paraId="5B69B64F"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 xml:space="preserve">No   </w:t>
            </w:r>
            <w:r w:rsidRPr="00496321">
              <w:rPr>
                <w:rFonts w:ascii="Segoe UI Symbol" w:eastAsia="Menlo Regular" w:hAnsi="Segoe UI Symbol" w:cs="Segoe UI Symbol"/>
                <w:sz w:val="22"/>
                <w:szCs w:val="22"/>
              </w:rPr>
              <w:t>☐</w:t>
            </w:r>
          </w:p>
        </w:tc>
      </w:tr>
      <w:tr w:rsidR="00A03484" w:rsidRPr="00496321" w14:paraId="055D79BA" w14:textId="77777777" w:rsidTr="000B1EB2">
        <w:tblPrEx>
          <w:tblLook w:val="0600" w:firstRow="0" w:lastRow="0" w:firstColumn="0" w:lastColumn="0" w:noHBand="1" w:noVBand="1"/>
        </w:tblPrEx>
        <w:trPr>
          <w:jc w:val="center"/>
        </w:trPr>
        <w:tc>
          <w:tcPr>
            <w:tcW w:w="1257" w:type="dxa"/>
          </w:tcPr>
          <w:p w14:paraId="3C3AABE7" w14:textId="77777777" w:rsidR="00A03484" w:rsidRPr="00496321" w:rsidRDefault="00A03484" w:rsidP="00A03484">
            <w:pPr>
              <w:pStyle w:val="Normal1"/>
              <w:widowControl w:val="0"/>
              <w:spacing w:before="60" w:after="60"/>
              <w:ind w:right="-100"/>
              <w:jc w:val="both"/>
              <w:rPr>
                <w:rFonts w:ascii="Arial" w:hAnsi="Arial" w:cs="Arial"/>
                <w:sz w:val="22"/>
                <w:szCs w:val="22"/>
              </w:rPr>
            </w:pPr>
            <w:r w:rsidRPr="00496321">
              <w:rPr>
                <w:rFonts w:ascii="Arial" w:eastAsia="Arial" w:hAnsi="Arial" w:cs="Arial"/>
                <w:sz w:val="22"/>
                <w:szCs w:val="22"/>
              </w:rPr>
              <w:t>b.</w:t>
            </w:r>
          </w:p>
        </w:tc>
        <w:tc>
          <w:tcPr>
            <w:tcW w:w="5954" w:type="dxa"/>
            <w:gridSpan w:val="2"/>
            <w:tcBorders>
              <w:top w:val="single" w:sz="6" w:space="0" w:color="000000"/>
              <w:bottom w:val="single" w:sz="6" w:space="0" w:color="000000"/>
            </w:tcBorders>
            <w:shd w:val="clear" w:color="auto" w:fill="auto"/>
          </w:tcPr>
          <w:p w14:paraId="31E19DCD"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14:paraId="376FA175" w14:textId="77777777" w:rsidR="00A03484" w:rsidRPr="00496321" w:rsidRDefault="00A03484" w:rsidP="00A03484">
            <w:pPr>
              <w:pStyle w:val="Normal1"/>
              <w:spacing w:before="60" w:after="60"/>
              <w:jc w:val="both"/>
              <w:rPr>
                <w:rFonts w:ascii="Arial" w:hAnsi="Arial" w:cs="Arial"/>
                <w:sz w:val="22"/>
                <w:szCs w:val="22"/>
              </w:rPr>
            </w:pPr>
            <w:r w:rsidRPr="00496321">
              <w:rPr>
                <w:rFonts w:ascii="Arial" w:eastAsia="Arial" w:hAnsi="Arial" w:cs="Arial"/>
                <w:sz w:val="22"/>
                <w:szCs w:val="22"/>
              </w:rPr>
              <w:t xml:space="preserve">Yes </w:t>
            </w:r>
            <w:r w:rsidRPr="00496321">
              <w:rPr>
                <w:rFonts w:ascii="Segoe UI Symbol" w:eastAsia="Menlo Regular" w:hAnsi="Segoe UI Symbol" w:cs="Segoe UI Symbol"/>
                <w:sz w:val="22"/>
                <w:szCs w:val="22"/>
              </w:rPr>
              <w:t>☐</w:t>
            </w:r>
          </w:p>
          <w:p w14:paraId="5091D321"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 xml:space="preserve">No   </w:t>
            </w:r>
            <w:r w:rsidRPr="00496321">
              <w:rPr>
                <w:rFonts w:ascii="Segoe UI Symbol" w:eastAsia="Menlo Regular" w:hAnsi="Segoe UI Symbol" w:cs="Segoe UI Symbol"/>
                <w:sz w:val="22"/>
                <w:szCs w:val="22"/>
              </w:rPr>
              <w:t>☐</w:t>
            </w:r>
          </w:p>
        </w:tc>
      </w:tr>
      <w:tr w:rsidR="00A03484" w:rsidRPr="00496321" w14:paraId="4854486D" w14:textId="77777777" w:rsidTr="000B1EB2">
        <w:tblPrEx>
          <w:tblLook w:val="0600" w:firstRow="0" w:lastRow="0" w:firstColumn="0" w:lastColumn="0" w:noHBand="1" w:noVBand="1"/>
        </w:tblPrEx>
        <w:trPr>
          <w:jc w:val="center"/>
        </w:trPr>
        <w:tc>
          <w:tcPr>
            <w:tcW w:w="1257" w:type="dxa"/>
          </w:tcPr>
          <w:p w14:paraId="6E1374C9"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c.</w:t>
            </w:r>
          </w:p>
        </w:tc>
        <w:tc>
          <w:tcPr>
            <w:tcW w:w="5954" w:type="dxa"/>
            <w:gridSpan w:val="2"/>
            <w:tcBorders>
              <w:top w:val="single" w:sz="6" w:space="0" w:color="000000"/>
            </w:tcBorders>
          </w:tcPr>
          <w:p w14:paraId="7B744744" w14:textId="3408219C"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Do you have a process in place to ensure that your supply chain supports skills, development and apprenticeships in line with PPN 14/15 (see guidance) and can provide evidence?</w:t>
            </w:r>
          </w:p>
        </w:tc>
        <w:tc>
          <w:tcPr>
            <w:tcW w:w="2126" w:type="dxa"/>
          </w:tcPr>
          <w:p w14:paraId="36DEEC79" w14:textId="77777777" w:rsidR="00A03484" w:rsidRPr="00496321" w:rsidRDefault="00A03484" w:rsidP="00A03484">
            <w:pPr>
              <w:pStyle w:val="Normal1"/>
              <w:spacing w:before="60" w:after="60"/>
              <w:jc w:val="both"/>
              <w:rPr>
                <w:rFonts w:ascii="Arial" w:hAnsi="Arial" w:cs="Arial"/>
                <w:sz w:val="22"/>
                <w:szCs w:val="22"/>
              </w:rPr>
            </w:pPr>
            <w:r w:rsidRPr="00496321">
              <w:rPr>
                <w:rFonts w:ascii="Arial" w:eastAsia="Arial" w:hAnsi="Arial" w:cs="Arial"/>
                <w:sz w:val="22"/>
                <w:szCs w:val="22"/>
              </w:rPr>
              <w:t xml:space="preserve">Yes </w:t>
            </w:r>
            <w:r w:rsidRPr="00496321">
              <w:rPr>
                <w:rFonts w:ascii="Segoe UI Symbol" w:eastAsia="Menlo Regular" w:hAnsi="Segoe UI Symbol" w:cs="Segoe UI Symbol"/>
                <w:sz w:val="22"/>
                <w:szCs w:val="22"/>
              </w:rPr>
              <w:t>☐</w:t>
            </w:r>
          </w:p>
          <w:p w14:paraId="21229FAC"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 xml:space="preserve">No   </w:t>
            </w:r>
            <w:r w:rsidRPr="00496321">
              <w:rPr>
                <w:rFonts w:ascii="Segoe UI Symbol" w:eastAsia="Menlo Regular" w:hAnsi="Segoe UI Symbol" w:cs="Segoe UI Symbol"/>
                <w:sz w:val="22"/>
                <w:szCs w:val="22"/>
              </w:rPr>
              <w:t>☐</w:t>
            </w:r>
          </w:p>
        </w:tc>
      </w:tr>
    </w:tbl>
    <w:p w14:paraId="646B4740" w14:textId="77777777" w:rsidR="00A03484" w:rsidRPr="00496321" w:rsidRDefault="00A03484" w:rsidP="00A03484">
      <w:pPr>
        <w:pStyle w:val="Normal1"/>
        <w:spacing w:before="60" w:after="60" w:line="276" w:lineRule="auto"/>
        <w:jc w:val="both"/>
        <w:rPr>
          <w:rFonts w:ascii="Arial" w:hAnsi="Arial" w:cs="Arial"/>
          <w:sz w:val="22"/>
          <w:szCs w:val="22"/>
        </w:rPr>
      </w:pPr>
    </w:p>
    <w:p w14:paraId="0299514C" w14:textId="77777777" w:rsidR="00A03484" w:rsidRPr="00496321" w:rsidRDefault="00A03484" w:rsidP="00A03484">
      <w:pPr>
        <w:pStyle w:val="Normal1"/>
        <w:spacing w:before="60" w:after="60" w:line="276" w:lineRule="auto"/>
        <w:jc w:val="both"/>
        <w:rPr>
          <w:rFonts w:ascii="Arial" w:hAnsi="Arial" w:cs="Arial"/>
          <w:sz w:val="22"/>
          <w:szCs w:val="22"/>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2552"/>
        <w:gridCol w:w="5511"/>
      </w:tblGrid>
      <w:tr w:rsidR="00A03484" w:rsidRPr="00496321" w14:paraId="5A6F206F" w14:textId="77777777" w:rsidTr="000B1EB2">
        <w:trPr>
          <w:trHeight w:val="400"/>
          <w:jc w:val="center"/>
        </w:trPr>
        <w:tc>
          <w:tcPr>
            <w:tcW w:w="3826" w:type="dxa"/>
            <w:gridSpan w:val="2"/>
            <w:tcBorders>
              <w:top w:val="single" w:sz="8" w:space="0" w:color="000000"/>
              <w:bottom w:val="single" w:sz="6" w:space="0" w:color="000000"/>
            </w:tcBorders>
            <w:shd w:val="clear" w:color="auto" w:fill="CCFFFF"/>
          </w:tcPr>
          <w:p w14:paraId="4ED08B6D" w14:textId="77777777" w:rsidR="00A03484" w:rsidRPr="00496321" w:rsidRDefault="00A03484" w:rsidP="00A03484">
            <w:pPr>
              <w:pStyle w:val="Heading3"/>
              <w:numPr>
                <w:ilvl w:val="0"/>
                <w:numId w:val="0"/>
              </w:numPr>
              <w:spacing w:before="120" w:after="120"/>
              <w:rPr>
                <w:rFonts w:eastAsia="Arial"/>
              </w:rPr>
            </w:pPr>
            <w:bookmarkStart w:id="392" w:name="_Toc477960918"/>
            <w:r w:rsidRPr="00496321">
              <w:rPr>
                <w:rFonts w:eastAsia="Arial"/>
              </w:rPr>
              <w:t>8.3</w:t>
            </w:r>
            <w:r>
              <w:rPr>
                <w:rFonts w:eastAsia="Arial"/>
              </w:rPr>
              <w:t xml:space="preserve"> - </w:t>
            </w:r>
            <w:r w:rsidRPr="00496321">
              <w:rPr>
                <w:rFonts w:eastAsia="Arial"/>
              </w:rPr>
              <w:t>Steel</w:t>
            </w:r>
            <w:r w:rsidRPr="00496321">
              <w:rPr>
                <w:rFonts w:eastAsia="Arial"/>
                <w:vertAlign w:val="superscript"/>
              </w:rPr>
              <w:footnoteReference w:id="7"/>
            </w:r>
            <w:bookmarkEnd w:id="392"/>
            <w:r w:rsidRPr="00496321">
              <w:rPr>
                <w:rFonts w:eastAsia="Arial"/>
              </w:rPr>
              <w:t xml:space="preserve"> </w:t>
            </w:r>
          </w:p>
        </w:tc>
        <w:tc>
          <w:tcPr>
            <w:tcW w:w="5511" w:type="dxa"/>
            <w:tcBorders>
              <w:top w:val="single" w:sz="8" w:space="0" w:color="000000"/>
              <w:bottom w:val="single" w:sz="6" w:space="0" w:color="000000"/>
            </w:tcBorders>
            <w:shd w:val="clear" w:color="auto" w:fill="CCFFFF"/>
          </w:tcPr>
          <w:p w14:paraId="3181C4FE" w14:textId="77777777" w:rsidR="00A03484" w:rsidRPr="00496321" w:rsidRDefault="00A03484" w:rsidP="00A03484">
            <w:pPr>
              <w:pStyle w:val="Normal1"/>
              <w:spacing w:before="120" w:after="120"/>
              <w:jc w:val="both"/>
              <w:rPr>
                <w:rFonts w:ascii="Arial" w:eastAsia="Arial" w:hAnsi="Arial" w:cs="Arial"/>
                <w:sz w:val="22"/>
                <w:szCs w:val="22"/>
              </w:rPr>
            </w:pPr>
            <w:r w:rsidRPr="00496321">
              <w:rPr>
                <w:rFonts w:ascii="Arial" w:eastAsia="Arial" w:hAnsi="Arial" w:cs="Arial"/>
                <w:sz w:val="22"/>
                <w:szCs w:val="22"/>
              </w:rPr>
              <w:t>(please refer to supplier selection guidance)</w:t>
            </w:r>
          </w:p>
        </w:tc>
      </w:tr>
      <w:tr w:rsidR="00A03484" w:rsidRPr="00496321" w14:paraId="7E043073" w14:textId="77777777" w:rsidTr="000B1EB2">
        <w:tblPrEx>
          <w:tblLook w:val="0600" w:firstRow="0" w:lastRow="0" w:firstColumn="0" w:lastColumn="0" w:noHBand="1" w:noVBand="1"/>
        </w:tblPrEx>
        <w:trPr>
          <w:jc w:val="center"/>
        </w:trPr>
        <w:tc>
          <w:tcPr>
            <w:tcW w:w="1274" w:type="dxa"/>
          </w:tcPr>
          <w:p w14:paraId="743C2C32" w14:textId="77777777" w:rsidR="00A03484" w:rsidRPr="00496321" w:rsidRDefault="00A03484" w:rsidP="00A03484">
            <w:pPr>
              <w:pStyle w:val="Normal1"/>
              <w:widowControl w:val="0"/>
              <w:spacing w:before="60" w:after="60"/>
              <w:jc w:val="both"/>
              <w:rPr>
                <w:rFonts w:ascii="Arial" w:eastAsia="Arial" w:hAnsi="Arial" w:cs="Arial"/>
                <w:sz w:val="22"/>
                <w:szCs w:val="22"/>
              </w:rPr>
            </w:pPr>
            <w:r w:rsidRPr="00496321">
              <w:rPr>
                <w:rFonts w:ascii="Arial" w:eastAsia="Arial" w:hAnsi="Arial" w:cs="Arial"/>
                <w:sz w:val="22"/>
                <w:szCs w:val="22"/>
              </w:rPr>
              <w:t>a.</w:t>
            </w:r>
          </w:p>
        </w:tc>
        <w:tc>
          <w:tcPr>
            <w:tcW w:w="8063" w:type="dxa"/>
            <w:gridSpan w:val="2"/>
          </w:tcPr>
          <w:p w14:paraId="43786D41"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Please describe the supply chain management systems, policies, standards and procedures you currently have in place to ensure robust supply chain management</w:t>
            </w:r>
          </w:p>
        </w:tc>
      </w:tr>
      <w:tr w:rsidR="00A03484" w:rsidRPr="00496321" w14:paraId="07B5191A" w14:textId="77777777" w:rsidTr="000B1EB2">
        <w:tblPrEx>
          <w:tblLook w:val="0600" w:firstRow="0" w:lastRow="0" w:firstColumn="0" w:lastColumn="0" w:noHBand="1" w:noVBand="1"/>
        </w:tblPrEx>
        <w:trPr>
          <w:trHeight w:val="420"/>
          <w:jc w:val="center"/>
        </w:trPr>
        <w:tc>
          <w:tcPr>
            <w:tcW w:w="9337" w:type="dxa"/>
            <w:gridSpan w:val="3"/>
          </w:tcPr>
          <w:p w14:paraId="01C3A3D1" w14:textId="77777777" w:rsidR="00A03484" w:rsidRPr="00496321" w:rsidRDefault="00A03484" w:rsidP="00A03484">
            <w:pPr>
              <w:pStyle w:val="Normal1"/>
              <w:widowControl w:val="0"/>
              <w:spacing w:before="60" w:after="60"/>
              <w:ind w:right="-3281"/>
              <w:jc w:val="both"/>
              <w:rPr>
                <w:rFonts w:ascii="Arial" w:hAnsi="Arial" w:cs="Arial"/>
                <w:sz w:val="22"/>
                <w:szCs w:val="22"/>
              </w:rPr>
            </w:pPr>
          </w:p>
          <w:p w14:paraId="49703C1A" w14:textId="77777777" w:rsidR="00A03484" w:rsidRPr="00496321" w:rsidRDefault="00A03484" w:rsidP="00A03484">
            <w:pPr>
              <w:pStyle w:val="Normal1"/>
              <w:widowControl w:val="0"/>
              <w:spacing w:before="60" w:after="60"/>
              <w:ind w:right="-3281"/>
              <w:jc w:val="both"/>
              <w:rPr>
                <w:rFonts w:ascii="Arial" w:hAnsi="Arial" w:cs="Arial"/>
                <w:sz w:val="22"/>
                <w:szCs w:val="22"/>
              </w:rPr>
            </w:pPr>
          </w:p>
          <w:p w14:paraId="71BE8D9B" w14:textId="77777777" w:rsidR="00A03484" w:rsidRPr="00496321" w:rsidRDefault="00A03484" w:rsidP="00A03484">
            <w:pPr>
              <w:pStyle w:val="Normal1"/>
              <w:widowControl w:val="0"/>
              <w:spacing w:before="60" w:after="60"/>
              <w:ind w:right="-3281"/>
              <w:jc w:val="both"/>
              <w:rPr>
                <w:rFonts w:ascii="Arial" w:hAnsi="Arial" w:cs="Arial"/>
                <w:sz w:val="22"/>
                <w:szCs w:val="22"/>
              </w:rPr>
            </w:pPr>
          </w:p>
          <w:p w14:paraId="364B7430" w14:textId="77777777" w:rsidR="00A03484" w:rsidRPr="00496321" w:rsidRDefault="00A03484" w:rsidP="00A03484">
            <w:pPr>
              <w:pStyle w:val="Normal1"/>
              <w:widowControl w:val="0"/>
              <w:spacing w:before="60" w:after="60"/>
              <w:ind w:right="-3281"/>
              <w:jc w:val="both"/>
              <w:rPr>
                <w:rFonts w:ascii="Arial" w:hAnsi="Arial" w:cs="Arial"/>
                <w:sz w:val="22"/>
                <w:szCs w:val="22"/>
              </w:rPr>
            </w:pPr>
          </w:p>
        </w:tc>
      </w:tr>
      <w:tr w:rsidR="00A03484" w:rsidRPr="00496321" w14:paraId="04EEE3F9" w14:textId="77777777" w:rsidTr="000B1EB2">
        <w:tblPrEx>
          <w:tblLook w:val="0600" w:firstRow="0" w:lastRow="0" w:firstColumn="0" w:lastColumn="0" w:noHBand="1" w:noVBand="1"/>
        </w:tblPrEx>
        <w:trPr>
          <w:jc w:val="center"/>
        </w:trPr>
        <w:tc>
          <w:tcPr>
            <w:tcW w:w="1274" w:type="dxa"/>
          </w:tcPr>
          <w:p w14:paraId="4990AEBF" w14:textId="77777777" w:rsidR="00A03484" w:rsidRPr="00496321" w:rsidRDefault="00A03484" w:rsidP="00A03484">
            <w:pPr>
              <w:pStyle w:val="Normal1"/>
              <w:widowControl w:val="0"/>
              <w:spacing w:before="60" w:after="60"/>
              <w:jc w:val="both"/>
              <w:rPr>
                <w:rFonts w:ascii="Arial" w:eastAsia="Arial" w:hAnsi="Arial" w:cs="Arial"/>
                <w:sz w:val="22"/>
                <w:szCs w:val="22"/>
              </w:rPr>
            </w:pPr>
            <w:r w:rsidRPr="00496321">
              <w:rPr>
                <w:rFonts w:ascii="Arial" w:eastAsia="Arial" w:hAnsi="Arial" w:cs="Arial"/>
                <w:sz w:val="22"/>
                <w:szCs w:val="22"/>
              </w:rPr>
              <w:t>b.</w:t>
            </w:r>
          </w:p>
        </w:tc>
        <w:tc>
          <w:tcPr>
            <w:tcW w:w="8063" w:type="dxa"/>
            <w:gridSpan w:val="2"/>
          </w:tcPr>
          <w:p w14:paraId="4E8CA6FC" w14:textId="77777777" w:rsidR="00A03484" w:rsidRPr="00496321" w:rsidRDefault="00A03484" w:rsidP="00A03484">
            <w:pPr>
              <w:pStyle w:val="Normal1"/>
              <w:widowControl w:val="0"/>
              <w:spacing w:before="60" w:after="60"/>
              <w:ind w:right="27"/>
              <w:jc w:val="both"/>
              <w:rPr>
                <w:rFonts w:ascii="Arial" w:hAnsi="Arial" w:cs="Arial"/>
                <w:sz w:val="22"/>
                <w:szCs w:val="22"/>
              </w:rPr>
            </w:pPr>
            <w:r w:rsidRPr="00496321">
              <w:rPr>
                <w:rFonts w:ascii="Arial" w:eastAsia="Arial" w:hAnsi="Arial" w:cs="Arial"/>
                <w:sz w:val="22"/>
                <w:szCs w:val="22"/>
              </w:rPr>
              <w:t>Please provide details of previous similar projects where you have demonstrated a high level of competency and effectiveness in managing of all supply chain members involved in steel supply or production so that there was a sustainable and safe supply of steel.</w:t>
            </w:r>
          </w:p>
        </w:tc>
      </w:tr>
      <w:tr w:rsidR="00A03484" w:rsidRPr="00496321" w14:paraId="1DC405FF" w14:textId="77777777" w:rsidTr="000B1EB2">
        <w:tblPrEx>
          <w:tblLook w:val="0600" w:firstRow="0" w:lastRow="0" w:firstColumn="0" w:lastColumn="0" w:noHBand="1" w:noVBand="1"/>
        </w:tblPrEx>
        <w:trPr>
          <w:trHeight w:val="560"/>
          <w:jc w:val="center"/>
        </w:trPr>
        <w:tc>
          <w:tcPr>
            <w:tcW w:w="9337" w:type="dxa"/>
            <w:gridSpan w:val="3"/>
          </w:tcPr>
          <w:p w14:paraId="5BAC7370" w14:textId="77777777" w:rsidR="00A03484" w:rsidRPr="00496321" w:rsidRDefault="00A03484" w:rsidP="00A03484">
            <w:pPr>
              <w:pStyle w:val="Normal1"/>
              <w:widowControl w:val="0"/>
              <w:spacing w:before="60" w:after="60"/>
              <w:ind w:right="-3281"/>
              <w:jc w:val="both"/>
              <w:rPr>
                <w:rFonts w:ascii="Arial" w:hAnsi="Arial" w:cs="Arial"/>
                <w:sz w:val="22"/>
                <w:szCs w:val="22"/>
              </w:rPr>
            </w:pPr>
          </w:p>
          <w:p w14:paraId="01D5816F" w14:textId="77777777" w:rsidR="00A03484" w:rsidRPr="00496321" w:rsidRDefault="00A03484" w:rsidP="00A03484">
            <w:pPr>
              <w:pStyle w:val="Normal1"/>
              <w:widowControl w:val="0"/>
              <w:spacing w:before="60" w:after="60"/>
              <w:ind w:right="-3281"/>
              <w:jc w:val="both"/>
              <w:rPr>
                <w:rFonts w:ascii="Arial" w:hAnsi="Arial" w:cs="Arial"/>
                <w:sz w:val="22"/>
                <w:szCs w:val="22"/>
              </w:rPr>
            </w:pPr>
          </w:p>
          <w:p w14:paraId="76D32875" w14:textId="77777777" w:rsidR="00A03484" w:rsidRPr="00496321" w:rsidRDefault="00A03484" w:rsidP="00A03484">
            <w:pPr>
              <w:pStyle w:val="Normal1"/>
              <w:widowControl w:val="0"/>
              <w:spacing w:before="60" w:after="60"/>
              <w:ind w:right="-3281"/>
              <w:jc w:val="both"/>
              <w:rPr>
                <w:rFonts w:ascii="Arial" w:hAnsi="Arial" w:cs="Arial"/>
                <w:sz w:val="22"/>
                <w:szCs w:val="22"/>
              </w:rPr>
            </w:pPr>
          </w:p>
        </w:tc>
      </w:tr>
      <w:tr w:rsidR="00A03484" w:rsidRPr="00496321" w14:paraId="4CDB9AB4" w14:textId="77777777" w:rsidTr="000B1EB2">
        <w:tblPrEx>
          <w:tblLook w:val="0600" w:firstRow="0" w:lastRow="0" w:firstColumn="0" w:lastColumn="0" w:noHBand="1" w:noVBand="1"/>
        </w:tblPrEx>
        <w:trPr>
          <w:trHeight w:val="2303"/>
          <w:jc w:val="center"/>
        </w:trPr>
        <w:tc>
          <w:tcPr>
            <w:tcW w:w="1274" w:type="dxa"/>
          </w:tcPr>
          <w:p w14:paraId="0426CB00"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hAnsi="Arial" w:cs="Arial"/>
                <w:sz w:val="22"/>
                <w:szCs w:val="22"/>
              </w:rPr>
              <w:t>c.</w:t>
            </w:r>
          </w:p>
        </w:tc>
        <w:tc>
          <w:tcPr>
            <w:tcW w:w="8063" w:type="dxa"/>
            <w:gridSpan w:val="2"/>
          </w:tcPr>
          <w:p w14:paraId="5F467DCA"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Please provide all the relevant details of previous breaches of health and safety legislation in the last 5 years, applicable to the country in which you operate, on comparable projects, for both:</w:t>
            </w:r>
          </w:p>
          <w:p w14:paraId="2E549077" w14:textId="77777777" w:rsidR="00A03484" w:rsidRPr="00496321" w:rsidRDefault="00A03484" w:rsidP="00A03484">
            <w:pPr>
              <w:pStyle w:val="Normal1"/>
              <w:widowControl w:val="0"/>
              <w:spacing w:before="60" w:after="60"/>
              <w:jc w:val="both"/>
              <w:rPr>
                <w:rFonts w:ascii="Arial" w:hAnsi="Arial" w:cs="Arial"/>
                <w:sz w:val="22"/>
                <w:szCs w:val="22"/>
              </w:rPr>
            </w:pPr>
          </w:p>
          <w:p w14:paraId="7D36F626"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(i) Your company</w:t>
            </w:r>
          </w:p>
          <w:p w14:paraId="408E169A" w14:textId="77777777" w:rsidR="00A03484" w:rsidRPr="00496321" w:rsidRDefault="00A03484" w:rsidP="00A03484">
            <w:pPr>
              <w:pStyle w:val="Normal1"/>
              <w:widowControl w:val="0"/>
              <w:spacing w:before="60" w:after="60"/>
              <w:jc w:val="both"/>
              <w:rPr>
                <w:rFonts w:ascii="Arial" w:hAnsi="Arial" w:cs="Arial"/>
                <w:sz w:val="22"/>
                <w:szCs w:val="22"/>
              </w:rPr>
            </w:pPr>
          </w:p>
          <w:p w14:paraId="2605E318" w14:textId="77777777" w:rsidR="00A03484" w:rsidRPr="00496321" w:rsidRDefault="00A03484" w:rsidP="00A03484">
            <w:pPr>
              <w:pStyle w:val="Normal1"/>
              <w:widowControl w:val="0"/>
              <w:spacing w:before="60" w:after="60"/>
              <w:jc w:val="both"/>
              <w:rPr>
                <w:rFonts w:ascii="Arial" w:hAnsi="Arial" w:cs="Arial"/>
                <w:sz w:val="22"/>
                <w:szCs w:val="22"/>
              </w:rPr>
            </w:pPr>
          </w:p>
          <w:p w14:paraId="4AE5DEB1" w14:textId="77777777" w:rsidR="00A03484" w:rsidRPr="00496321" w:rsidRDefault="00A03484" w:rsidP="00A03484">
            <w:pPr>
              <w:pStyle w:val="Normal1"/>
              <w:widowControl w:val="0"/>
              <w:spacing w:before="60" w:after="60"/>
              <w:jc w:val="both"/>
              <w:rPr>
                <w:rFonts w:ascii="Arial" w:hAnsi="Arial" w:cs="Arial"/>
                <w:sz w:val="22"/>
                <w:szCs w:val="22"/>
              </w:rPr>
            </w:pPr>
            <w:r w:rsidRPr="00496321">
              <w:rPr>
                <w:rFonts w:ascii="Arial" w:eastAsia="Arial" w:hAnsi="Arial" w:cs="Arial"/>
                <w:sz w:val="22"/>
                <w:szCs w:val="22"/>
              </w:rPr>
              <w:t>(ii) All your supply chain members involved in the production or supply of steel.</w:t>
            </w:r>
          </w:p>
          <w:p w14:paraId="6F9D175F" w14:textId="77777777" w:rsidR="00A03484" w:rsidRPr="00496321" w:rsidRDefault="00A03484" w:rsidP="00A03484">
            <w:pPr>
              <w:pStyle w:val="Normal1"/>
              <w:widowControl w:val="0"/>
              <w:spacing w:before="60" w:after="60"/>
              <w:jc w:val="both"/>
              <w:rPr>
                <w:rFonts w:ascii="Arial" w:hAnsi="Arial" w:cs="Arial"/>
                <w:sz w:val="22"/>
                <w:szCs w:val="22"/>
              </w:rPr>
            </w:pPr>
          </w:p>
          <w:p w14:paraId="78968700" w14:textId="77777777" w:rsidR="00A03484" w:rsidRPr="00496321" w:rsidRDefault="00A03484" w:rsidP="00A03484">
            <w:pPr>
              <w:pStyle w:val="Normal1"/>
              <w:widowControl w:val="0"/>
              <w:spacing w:before="60" w:after="60"/>
              <w:ind w:right="-3281"/>
              <w:jc w:val="both"/>
              <w:rPr>
                <w:rFonts w:ascii="Arial" w:hAnsi="Arial" w:cs="Arial"/>
                <w:sz w:val="22"/>
                <w:szCs w:val="22"/>
              </w:rPr>
            </w:pPr>
          </w:p>
          <w:p w14:paraId="41C615FE" w14:textId="77777777" w:rsidR="00A03484" w:rsidRPr="00496321" w:rsidRDefault="00A03484" w:rsidP="00A03484">
            <w:pPr>
              <w:pStyle w:val="Normal1"/>
              <w:widowControl w:val="0"/>
              <w:spacing w:before="60" w:after="60"/>
              <w:ind w:right="-3281"/>
              <w:jc w:val="both"/>
              <w:rPr>
                <w:rFonts w:ascii="Arial" w:hAnsi="Arial" w:cs="Arial"/>
                <w:sz w:val="22"/>
                <w:szCs w:val="22"/>
              </w:rPr>
            </w:pPr>
          </w:p>
          <w:p w14:paraId="67468903" w14:textId="77777777" w:rsidR="00A03484" w:rsidRPr="00496321" w:rsidRDefault="00A03484" w:rsidP="00A03484">
            <w:pPr>
              <w:pStyle w:val="Normal1"/>
              <w:widowControl w:val="0"/>
              <w:spacing w:before="60" w:after="60"/>
              <w:ind w:right="-3281"/>
              <w:jc w:val="both"/>
              <w:rPr>
                <w:rFonts w:ascii="Arial" w:hAnsi="Arial" w:cs="Arial"/>
                <w:sz w:val="22"/>
                <w:szCs w:val="22"/>
              </w:rPr>
            </w:pPr>
          </w:p>
          <w:p w14:paraId="18032CD5" w14:textId="77777777" w:rsidR="00A03484" w:rsidRPr="00496321" w:rsidRDefault="00A03484" w:rsidP="00A03484">
            <w:pPr>
              <w:pStyle w:val="Normal1"/>
              <w:widowControl w:val="0"/>
              <w:spacing w:before="60" w:after="60"/>
              <w:ind w:right="-3281"/>
              <w:jc w:val="both"/>
              <w:rPr>
                <w:rFonts w:ascii="Arial" w:hAnsi="Arial" w:cs="Arial"/>
                <w:sz w:val="22"/>
                <w:szCs w:val="22"/>
              </w:rPr>
            </w:pPr>
          </w:p>
        </w:tc>
      </w:tr>
    </w:tbl>
    <w:p w14:paraId="1FCAD57E" w14:textId="77777777" w:rsidR="00A03484" w:rsidRPr="00496321" w:rsidRDefault="00A03484" w:rsidP="00A03484">
      <w:pPr>
        <w:pStyle w:val="Normal1"/>
        <w:spacing w:before="60" w:after="60" w:line="259" w:lineRule="auto"/>
        <w:jc w:val="both"/>
        <w:rPr>
          <w:rFonts w:ascii="Arial" w:hAnsi="Arial" w:cs="Arial"/>
          <w:sz w:val="22"/>
          <w:szCs w:val="22"/>
        </w:rPr>
      </w:pPr>
    </w:p>
    <w:tbl>
      <w:tblPr>
        <w:tblW w:w="9356"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3419"/>
        <w:gridCol w:w="1870"/>
        <w:gridCol w:w="2791"/>
      </w:tblGrid>
      <w:tr w:rsidR="00A03484" w:rsidRPr="00496321" w14:paraId="7E8A29C0" w14:textId="77777777" w:rsidTr="000B1EB2">
        <w:trPr>
          <w:trHeight w:val="400"/>
          <w:tblHeader/>
          <w:jc w:val="center"/>
        </w:trPr>
        <w:tc>
          <w:tcPr>
            <w:tcW w:w="4695" w:type="dxa"/>
            <w:gridSpan w:val="2"/>
            <w:tcBorders>
              <w:top w:val="single" w:sz="8" w:space="0" w:color="000000"/>
              <w:bottom w:val="single" w:sz="6" w:space="0" w:color="000000"/>
            </w:tcBorders>
            <w:shd w:val="clear" w:color="auto" w:fill="CCFFFF"/>
          </w:tcPr>
          <w:p w14:paraId="436CFE0B" w14:textId="70F0FFAE" w:rsidR="00A03484" w:rsidRPr="00496321" w:rsidRDefault="00A03484" w:rsidP="00A03484">
            <w:pPr>
              <w:pStyle w:val="Heading3"/>
              <w:numPr>
                <w:ilvl w:val="0"/>
                <w:numId w:val="0"/>
              </w:numPr>
              <w:spacing w:before="120" w:after="120"/>
              <w:rPr>
                <w:rFonts w:eastAsia="Arial"/>
              </w:rPr>
            </w:pPr>
            <w:bookmarkStart w:id="393" w:name="_Toc477960919"/>
            <w:r w:rsidRPr="00496321">
              <w:rPr>
                <w:rFonts w:eastAsia="Arial"/>
              </w:rPr>
              <w:t>8.4</w:t>
            </w:r>
            <w:r>
              <w:rPr>
                <w:rFonts w:eastAsia="Arial"/>
              </w:rPr>
              <w:t xml:space="preserve"> - </w:t>
            </w:r>
            <w:r w:rsidRPr="00496321">
              <w:rPr>
                <w:rFonts w:eastAsia="Arial"/>
              </w:rPr>
              <w:t>Suppliers’ Past Performance</w:t>
            </w:r>
            <w:r w:rsidRPr="00496321">
              <w:rPr>
                <w:rFonts w:eastAsia="Arial"/>
                <w:vertAlign w:val="superscript"/>
              </w:rPr>
              <w:footnoteReference w:id="8"/>
            </w:r>
            <w:bookmarkEnd w:id="393"/>
            <w:r w:rsidRPr="00496321">
              <w:rPr>
                <w:rFonts w:eastAsia="Arial"/>
              </w:rPr>
              <w:t xml:space="preserve"> </w:t>
            </w:r>
            <w:r w:rsidR="00CA0841" w:rsidRPr="004F2FF9">
              <w:rPr>
                <w:rFonts w:eastAsia="Arial"/>
                <w:b/>
              </w:rPr>
              <w:t>- Not required</w:t>
            </w:r>
          </w:p>
        </w:tc>
        <w:tc>
          <w:tcPr>
            <w:tcW w:w="4661" w:type="dxa"/>
            <w:gridSpan w:val="2"/>
            <w:tcBorders>
              <w:top w:val="single" w:sz="8" w:space="0" w:color="000000"/>
              <w:bottom w:val="single" w:sz="6" w:space="0" w:color="000000"/>
            </w:tcBorders>
            <w:shd w:val="clear" w:color="auto" w:fill="CCFFFF"/>
          </w:tcPr>
          <w:p w14:paraId="475AB979" w14:textId="77777777" w:rsidR="00A03484" w:rsidRPr="00496321" w:rsidRDefault="00A03484" w:rsidP="00A03484">
            <w:pPr>
              <w:pStyle w:val="Normal1"/>
              <w:spacing w:before="120" w:after="120"/>
              <w:jc w:val="both"/>
              <w:rPr>
                <w:rFonts w:ascii="Arial" w:eastAsia="Arial" w:hAnsi="Arial" w:cs="Arial"/>
                <w:sz w:val="22"/>
                <w:szCs w:val="22"/>
              </w:rPr>
            </w:pPr>
            <w:r w:rsidRPr="00496321">
              <w:rPr>
                <w:rFonts w:ascii="Arial" w:eastAsia="Arial" w:hAnsi="Arial" w:cs="Arial"/>
                <w:sz w:val="22"/>
                <w:szCs w:val="22"/>
              </w:rPr>
              <w:t>(please refer to supplier selection guidance - this question should only be included by central government contracting authorities)</w:t>
            </w:r>
          </w:p>
        </w:tc>
      </w:tr>
      <w:tr w:rsidR="00A03484" w:rsidRPr="00496321" w14:paraId="603C60A8" w14:textId="77777777" w:rsidTr="000B1EB2">
        <w:tblPrEx>
          <w:tblBorders>
            <w:top w:val="single" w:sz="6" w:space="0" w:color="000000"/>
            <w:left w:val="single" w:sz="6" w:space="0" w:color="000000"/>
            <w:bottom w:val="single" w:sz="6" w:space="0" w:color="000000"/>
            <w:right w:val="single" w:sz="6" w:space="0" w:color="000000"/>
          </w:tblBorders>
        </w:tblPrEx>
        <w:trPr>
          <w:jc w:val="center"/>
        </w:trPr>
        <w:tc>
          <w:tcPr>
            <w:tcW w:w="1276" w:type="dxa"/>
            <w:tcMar>
              <w:left w:w="120" w:type="dxa"/>
              <w:right w:w="120" w:type="dxa"/>
            </w:tcMar>
          </w:tcPr>
          <w:p w14:paraId="15709FF1"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a.</w:t>
            </w:r>
          </w:p>
        </w:tc>
        <w:tc>
          <w:tcPr>
            <w:tcW w:w="5289" w:type="dxa"/>
            <w:gridSpan w:val="2"/>
            <w:tcMar>
              <w:left w:w="120" w:type="dxa"/>
              <w:right w:w="120" w:type="dxa"/>
            </w:tcMar>
          </w:tcPr>
          <w:p w14:paraId="1CB49753"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Can you supply a list of your relevant principal contracts for goods and/or services provided in the last three years?</w:t>
            </w:r>
          </w:p>
        </w:tc>
        <w:tc>
          <w:tcPr>
            <w:tcW w:w="2791" w:type="dxa"/>
            <w:tcMar>
              <w:left w:w="120" w:type="dxa"/>
              <w:right w:w="120" w:type="dxa"/>
            </w:tcMar>
          </w:tcPr>
          <w:p w14:paraId="571E1C86" w14:textId="77777777" w:rsidR="00A03484" w:rsidRPr="00496321" w:rsidRDefault="00A03484" w:rsidP="00A03484">
            <w:pPr>
              <w:pStyle w:val="Normal1"/>
              <w:spacing w:before="60" w:after="60"/>
              <w:jc w:val="both"/>
              <w:rPr>
                <w:rFonts w:ascii="Arial" w:hAnsi="Arial" w:cs="Arial"/>
                <w:sz w:val="22"/>
                <w:szCs w:val="22"/>
              </w:rPr>
            </w:pPr>
            <w:r w:rsidRPr="00496321">
              <w:rPr>
                <w:rFonts w:ascii="Arial" w:eastAsia="Arial" w:hAnsi="Arial" w:cs="Arial"/>
                <w:sz w:val="22"/>
                <w:szCs w:val="22"/>
              </w:rPr>
              <w:t xml:space="preserve">Yes </w:t>
            </w:r>
            <w:r w:rsidRPr="00496321">
              <w:rPr>
                <w:rFonts w:ascii="Segoe UI Symbol" w:eastAsia="Menlo Regular" w:hAnsi="Segoe UI Symbol" w:cs="Segoe UI Symbol"/>
                <w:sz w:val="22"/>
                <w:szCs w:val="22"/>
              </w:rPr>
              <w:t>☐</w:t>
            </w:r>
          </w:p>
          <w:p w14:paraId="3939248F"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 xml:space="preserve">No   </w:t>
            </w:r>
            <w:r w:rsidRPr="00496321">
              <w:rPr>
                <w:rFonts w:ascii="Segoe UI Symbol" w:eastAsia="Menlo Regular" w:hAnsi="Segoe UI Symbol" w:cs="Segoe UI Symbol"/>
                <w:sz w:val="22"/>
                <w:szCs w:val="22"/>
              </w:rPr>
              <w:t>☐</w:t>
            </w:r>
          </w:p>
        </w:tc>
      </w:tr>
      <w:tr w:rsidR="00A03484" w:rsidRPr="00496321" w14:paraId="57E843EE" w14:textId="77777777" w:rsidTr="000B1EB2">
        <w:tblPrEx>
          <w:tblBorders>
            <w:top w:val="single" w:sz="6" w:space="0" w:color="000000"/>
            <w:left w:val="single" w:sz="6" w:space="0" w:color="000000"/>
            <w:bottom w:val="single" w:sz="6" w:space="0" w:color="000000"/>
            <w:right w:val="single" w:sz="6" w:space="0" w:color="000000"/>
          </w:tblBorders>
        </w:tblPrEx>
        <w:trPr>
          <w:jc w:val="center"/>
        </w:trPr>
        <w:tc>
          <w:tcPr>
            <w:tcW w:w="1276" w:type="dxa"/>
            <w:tcMar>
              <w:left w:w="120" w:type="dxa"/>
              <w:right w:w="120" w:type="dxa"/>
            </w:tcMar>
          </w:tcPr>
          <w:p w14:paraId="0754FDA7"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b.</w:t>
            </w:r>
          </w:p>
        </w:tc>
        <w:tc>
          <w:tcPr>
            <w:tcW w:w="5289" w:type="dxa"/>
            <w:gridSpan w:val="2"/>
            <w:tcMar>
              <w:left w:w="120" w:type="dxa"/>
              <w:right w:w="120" w:type="dxa"/>
            </w:tcMar>
          </w:tcPr>
          <w:p w14:paraId="6293A35E"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 xml:space="preserve">On request can you provide a certificate from those customers on the list? </w:t>
            </w:r>
          </w:p>
        </w:tc>
        <w:tc>
          <w:tcPr>
            <w:tcW w:w="2791" w:type="dxa"/>
            <w:tcMar>
              <w:left w:w="120" w:type="dxa"/>
              <w:right w:w="120" w:type="dxa"/>
            </w:tcMar>
          </w:tcPr>
          <w:p w14:paraId="54EF33B9" w14:textId="77777777" w:rsidR="00A03484" w:rsidRPr="00496321" w:rsidRDefault="00A03484" w:rsidP="00A03484">
            <w:pPr>
              <w:pStyle w:val="Normal1"/>
              <w:spacing w:before="60" w:after="60"/>
              <w:jc w:val="both"/>
              <w:rPr>
                <w:rFonts w:ascii="Arial" w:hAnsi="Arial" w:cs="Arial"/>
                <w:sz w:val="22"/>
                <w:szCs w:val="22"/>
              </w:rPr>
            </w:pPr>
            <w:r w:rsidRPr="00496321">
              <w:rPr>
                <w:rFonts w:ascii="Arial" w:eastAsia="Arial" w:hAnsi="Arial" w:cs="Arial"/>
                <w:sz w:val="22"/>
                <w:szCs w:val="22"/>
              </w:rPr>
              <w:t xml:space="preserve">Yes </w:t>
            </w:r>
            <w:r w:rsidRPr="00496321">
              <w:rPr>
                <w:rFonts w:ascii="Segoe UI Symbol" w:eastAsia="Menlo Regular" w:hAnsi="Segoe UI Symbol" w:cs="Segoe UI Symbol"/>
                <w:sz w:val="22"/>
                <w:szCs w:val="22"/>
              </w:rPr>
              <w:t>☐</w:t>
            </w:r>
          </w:p>
          <w:p w14:paraId="77A03398"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 xml:space="preserve">No   </w:t>
            </w:r>
            <w:r w:rsidRPr="00496321">
              <w:rPr>
                <w:rFonts w:ascii="Segoe UI Symbol" w:eastAsia="Menlo Regular" w:hAnsi="Segoe UI Symbol" w:cs="Segoe UI Symbol"/>
                <w:sz w:val="22"/>
                <w:szCs w:val="22"/>
              </w:rPr>
              <w:t>☐</w:t>
            </w:r>
          </w:p>
        </w:tc>
      </w:tr>
      <w:tr w:rsidR="00A03484" w:rsidRPr="00496321" w14:paraId="01201F76" w14:textId="77777777" w:rsidTr="000B1EB2">
        <w:tblPrEx>
          <w:tblBorders>
            <w:top w:val="single" w:sz="6" w:space="0" w:color="000000"/>
            <w:left w:val="single" w:sz="6" w:space="0" w:color="000000"/>
            <w:bottom w:val="single" w:sz="6" w:space="0" w:color="000000"/>
            <w:right w:val="single" w:sz="6" w:space="0" w:color="000000"/>
          </w:tblBorders>
        </w:tblPrEx>
        <w:trPr>
          <w:jc w:val="center"/>
        </w:trPr>
        <w:tc>
          <w:tcPr>
            <w:tcW w:w="1276" w:type="dxa"/>
            <w:tcMar>
              <w:left w:w="120" w:type="dxa"/>
              <w:right w:w="120" w:type="dxa"/>
            </w:tcMar>
          </w:tcPr>
          <w:p w14:paraId="0482E917"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c.</w:t>
            </w:r>
          </w:p>
        </w:tc>
        <w:tc>
          <w:tcPr>
            <w:tcW w:w="5289" w:type="dxa"/>
            <w:gridSpan w:val="2"/>
            <w:tcMar>
              <w:left w:w="120" w:type="dxa"/>
              <w:right w:w="120" w:type="dxa"/>
            </w:tcMar>
          </w:tcPr>
          <w:p w14:paraId="286E88EB" w14:textId="77777777" w:rsidR="00A03484" w:rsidRDefault="00A03484" w:rsidP="00A03484">
            <w:pPr>
              <w:pStyle w:val="Normal1"/>
              <w:spacing w:before="60" w:after="60" w:line="259" w:lineRule="auto"/>
              <w:jc w:val="both"/>
              <w:rPr>
                <w:rFonts w:ascii="Arial" w:eastAsia="Arial" w:hAnsi="Arial" w:cs="Arial"/>
                <w:sz w:val="22"/>
                <w:szCs w:val="22"/>
              </w:rPr>
            </w:pPr>
            <w:r w:rsidRPr="00496321">
              <w:rPr>
                <w:rFonts w:ascii="Arial" w:eastAsia="Arial" w:hAnsi="Arial" w:cs="Arial"/>
                <w:sz w:val="22"/>
                <w:szCs w:val="22"/>
              </w:rPr>
              <w:t>If you cannot obtain a certificate from a customer can you explain the reasons why?</w:t>
            </w:r>
          </w:p>
          <w:p w14:paraId="2D34D2DA" w14:textId="566D16F4" w:rsidR="00407230" w:rsidRPr="00496321" w:rsidRDefault="00407230" w:rsidP="000B1EB2">
            <w:pPr>
              <w:pStyle w:val="Normal1"/>
              <w:spacing w:before="60" w:after="60"/>
              <w:rPr>
                <w:rFonts w:ascii="Arial" w:hAnsi="Arial" w:cs="Arial"/>
                <w:sz w:val="22"/>
                <w:szCs w:val="22"/>
              </w:rPr>
            </w:pPr>
            <w:r>
              <w:rPr>
                <w:rFonts w:ascii="Arial" w:hAnsi="Arial" w:cs="Arial"/>
                <w:sz w:val="22"/>
                <w:szCs w:val="22"/>
              </w:rPr>
              <w:t>P</w:t>
            </w:r>
            <w:r w:rsidRPr="000E5671">
              <w:rPr>
                <w:rFonts w:ascii="Arial" w:hAnsi="Arial" w:cs="Arial"/>
                <w:sz w:val="22"/>
                <w:szCs w:val="22"/>
              </w:rPr>
              <w:t>lease provide, as a separate Appendix, a</w:t>
            </w:r>
            <w:r>
              <w:rPr>
                <w:rFonts w:ascii="Arial" w:hAnsi="Arial" w:cs="Arial"/>
                <w:sz w:val="22"/>
                <w:szCs w:val="22"/>
              </w:rPr>
              <w:t>n</w:t>
            </w:r>
            <w:r w:rsidRPr="000E5671">
              <w:rPr>
                <w:rFonts w:ascii="Arial" w:hAnsi="Arial" w:cs="Arial"/>
                <w:sz w:val="22"/>
                <w:szCs w:val="22"/>
              </w:rPr>
              <w:t xml:space="preserve"> </w:t>
            </w:r>
            <w:r>
              <w:rPr>
                <w:rFonts w:ascii="Arial" w:hAnsi="Arial" w:cs="Arial"/>
                <w:sz w:val="22"/>
                <w:szCs w:val="22"/>
              </w:rPr>
              <w:t xml:space="preserve">explanation of why </w:t>
            </w:r>
            <w:r w:rsidRPr="00496321">
              <w:rPr>
                <w:rFonts w:ascii="Arial" w:eastAsia="Arial" w:hAnsi="Arial" w:cs="Arial"/>
                <w:sz w:val="22"/>
                <w:szCs w:val="22"/>
              </w:rPr>
              <w:t>you cannot obtain a certificate from a customer</w:t>
            </w:r>
            <w:r>
              <w:rPr>
                <w:rFonts w:ascii="Arial" w:eastAsia="Arial" w:hAnsi="Arial" w:cs="Arial"/>
                <w:sz w:val="22"/>
                <w:szCs w:val="22"/>
              </w:rPr>
              <w:t>.</w:t>
            </w:r>
            <w:r w:rsidRPr="00496321">
              <w:rPr>
                <w:rFonts w:ascii="Arial" w:eastAsia="Arial" w:hAnsi="Arial" w:cs="Arial"/>
                <w:sz w:val="22"/>
                <w:szCs w:val="22"/>
              </w:rPr>
              <w:t xml:space="preserve"> </w:t>
            </w:r>
          </w:p>
        </w:tc>
        <w:tc>
          <w:tcPr>
            <w:tcW w:w="2791" w:type="dxa"/>
            <w:tcMar>
              <w:left w:w="120" w:type="dxa"/>
              <w:right w:w="120" w:type="dxa"/>
            </w:tcMar>
          </w:tcPr>
          <w:p w14:paraId="5E89B136" w14:textId="77777777" w:rsidR="00A03484" w:rsidRPr="00496321" w:rsidRDefault="00A03484" w:rsidP="00A03484">
            <w:pPr>
              <w:pStyle w:val="Normal1"/>
              <w:spacing w:before="60" w:after="60"/>
              <w:jc w:val="both"/>
              <w:rPr>
                <w:rFonts w:ascii="Arial" w:hAnsi="Arial" w:cs="Arial"/>
                <w:sz w:val="22"/>
                <w:szCs w:val="22"/>
              </w:rPr>
            </w:pPr>
            <w:r w:rsidRPr="00496321">
              <w:rPr>
                <w:rFonts w:ascii="Arial" w:eastAsia="Arial" w:hAnsi="Arial" w:cs="Arial"/>
                <w:sz w:val="22"/>
                <w:szCs w:val="22"/>
              </w:rPr>
              <w:t xml:space="preserve">Yes </w:t>
            </w:r>
            <w:r w:rsidRPr="00496321">
              <w:rPr>
                <w:rFonts w:ascii="Segoe UI Symbol" w:eastAsia="Menlo Regular" w:hAnsi="Segoe UI Symbol" w:cs="Segoe UI Symbol"/>
                <w:sz w:val="22"/>
                <w:szCs w:val="22"/>
              </w:rPr>
              <w:t>☐</w:t>
            </w:r>
          </w:p>
          <w:p w14:paraId="63605169"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 xml:space="preserve">No   </w:t>
            </w:r>
            <w:r w:rsidRPr="00496321">
              <w:rPr>
                <w:rFonts w:ascii="Segoe UI Symbol" w:eastAsia="Menlo Regular" w:hAnsi="Segoe UI Symbol" w:cs="Segoe UI Symbol"/>
                <w:sz w:val="22"/>
                <w:szCs w:val="22"/>
              </w:rPr>
              <w:t>☐</w:t>
            </w:r>
          </w:p>
        </w:tc>
      </w:tr>
      <w:tr w:rsidR="00A03484" w:rsidRPr="00496321" w14:paraId="4D586205" w14:textId="77777777" w:rsidTr="000B1EB2">
        <w:tblPrEx>
          <w:tblBorders>
            <w:top w:val="single" w:sz="6" w:space="0" w:color="000000"/>
            <w:left w:val="single" w:sz="6" w:space="0" w:color="000000"/>
            <w:bottom w:val="single" w:sz="6" w:space="0" w:color="000000"/>
            <w:right w:val="single" w:sz="6" w:space="0" w:color="000000"/>
          </w:tblBorders>
        </w:tblPrEx>
        <w:trPr>
          <w:jc w:val="center"/>
        </w:trPr>
        <w:tc>
          <w:tcPr>
            <w:tcW w:w="1276" w:type="dxa"/>
            <w:tcMar>
              <w:left w:w="120" w:type="dxa"/>
              <w:right w:w="120" w:type="dxa"/>
            </w:tcMar>
          </w:tcPr>
          <w:p w14:paraId="48639E13"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d.</w:t>
            </w:r>
          </w:p>
        </w:tc>
        <w:tc>
          <w:tcPr>
            <w:tcW w:w="5289" w:type="dxa"/>
            <w:gridSpan w:val="2"/>
            <w:tcMar>
              <w:left w:w="120" w:type="dxa"/>
              <w:right w:w="120" w:type="dxa"/>
            </w:tcMar>
          </w:tcPr>
          <w:p w14:paraId="30B41F30"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 xml:space="preserve">If the certificate states that goods and/or services supplied were not satisfactory are you able to supply information which shows why this will not recur in this contract if you are awarded it? </w:t>
            </w:r>
          </w:p>
        </w:tc>
        <w:tc>
          <w:tcPr>
            <w:tcW w:w="2791" w:type="dxa"/>
            <w:tcMar>
              <w:left w:w="120" w:type="dxa"/>
              <w:right w:w="120" w:type="dxa"/>
            </w:tcMar>
          </w:tcPr>
          <w:p w14:paraId="091D430A" w14:textId="77777777" w:rsidR="00A03484" w:rsidRPr="00496321" w:rsidRDefault="00A03484" w:rsidP="00A03484">
            <w:pPr>
              <w:pStyle w:val="Normal1"/>
              <w:spacing w:before="60" w:after="60"/>
              <w:jc w:val="both"/>
              <w:rPr>
                <w:rFonts w:ascii="Arial" w:hAnsi="Arial" w:cs="Arial"/>
                <w:sz w:val="22"/>
                <w:szCs w:val="22"/>
              </w:rPr>
            </w:pPr>
            <w:r w:rsidRPr="00496321">
              <w:rPr>
                <w:rFonts w:ascii="Arial" w:eastAsia="Arial" w:hAnsi="Arial" w:cs="Arial"/>
                <w:sz w:val="22"/>
                <w:szCs w:val="22"/>
              </w:rPr>
              <w:t xml:space="preserve">Yes </w:t>
            </w:r>
            <w:r w:rsidRPr="00496321">
              <w:rPr>
                <w:rFonts w:ascii="Segoe UI Symbol" w:eastAsia="Menlo Regular" w:hAnsi="Segoe UI Symbol" w:cs="Segoe UI Symbol"/>
                <w:sz w:val="22"/>
                <w:szCs w:val="22"/>
              </w:rPr>
              <w:t>☐</w:t>
            </w:r>
          </w:p>
          <w:p w14:paraId="42A19EDD"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 xml:space="preserve">No   </w:t>
            </w:r>
            <w:r w:rsidRPr="00496321">
              <w:rPr>
                <w:rFonts w:ascii="Segoe UI Symbol" w:eastAsia="Menlo Regular" w:hAnsi="Segoe UI Symbol" w:cs="Segoe UI Symbol"/>
                <w:sz w:val="22"/>
                <w:szCs w:val="22"/>
              </w:rPr>
              <w:t>☐</w:t>
            </w:r>
          </w:p>
        </w:tc>
      </w:tr>
      <w:tr w:rsidR="00A03484" w:rsidRPr="00496321" w14:paraId="2BD02FC4" w14:textId="77777777" w:rsidTr="000B1EB2">
        <w:tblPrEx>
          <w:tblBorders>
            <w:top w:val="single" w:sz="6" w:space="0" w:color="000000"/>
            <w:left w:val="single" w:sz="6" w:space="0" w:color="000000"/>
            <w:bottom w:val="single" w:sz="6" w:space="0" w:color="000000"/>
            <w:right w:val="single" w:sz="6" w:space="0" w:color="000000"/>
          </w:tblBorders>
        </w:tblPrEx>
        <w:trPr>
          <w:jc w:val="center"/>
        </w:trPr>
        <w:tc>
          <w:tcPr>
            <w:tcW w:w="1276" w:type="dxa"/>
            <w:tcMar>
              <w:left w:w="120" w:type="dxa"/>
              <w:right w:w="120" w:type="dxa"/>
            </w:tcMar>
          </w:tcPr>
          <w:p w14:paraId="52B53C92"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e.</w:t>
            </w:r>
          </w:p>
        </w:tc>
        <w:tc>
          <w:tcPr>
            <w:tcW w:w="5289" w:type="dxa"/>
            <w:gridSpan w:val="2"/>
            <w:tcMar>
              <w:left w:w="120" w:type="dxa"/>
              <w:right w:w="120" w:type="dxa"/>
            </w:tcMar>
          </w:tcPr>
          <w:p w14:paraId="0DE19651"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 xml:space="preserve">Can you supply the information in questions a. to d. above for any sub-contractors [or consortium members] who you are relying upon to perform this contract? </w:t>
            </w:r>
          </w:p>
        </w:tc>
        <w:tc>
          <w:tcPr>
            <w:tcW w:w="2791" w:type="dxa"/>
            <w:tcMar>
              <w:left w:w="120" w:type="dxa"/>
              <w:right w:w="120" w:type="dxa"/>
            </w:tcMar>
          </w:tcPr>
          <w:p w14:paraId="22505CC5" w14:textId="77777777" w:rsidR="00A03484" w:rsidRPr="00496321" w:rsidRDefault="00A03484" w:rsidP="00A03484">
            <w:pPr>
              <w:pStyle w:val="Normal1"/>
              <w:spacing w:before="60" w:after="60"/>
              <w:jc w:val="both"/>
              <w:rPr>
                <w:rFonts w:ascii="Arial" w:hAnsi="Arial" w:cs="Arial"/>
                <w:sz w:val="22"/>
                <w:szCs w:val="22"/>
              </w:rPr>
            </w:pPr>
            <w:r w:rsidRPr="00496321">
              <w:rPr>
                <w:rFonts w:ascii="Arial" w:eastAsia="Arial" w:hAnsi="Arial" w:cs="Arial"/>
                <w:sz w:val="22"/>
                <w:szCs w:val="22"/>
              </w:rPr>
              <w:t xml:space="preserve">Yes </w:t>
            </w:r>
            <w:r w:rsidRPr="00496321">
              <w:rPr>
                <w:rFonts w:ascii="Segoe UI Symbol" w:eastAsia="Menlo Regular" w:hAnsi="Segoe UI Symbol" w:cs="Segoe UI Symbol"/>
                <w:sz w:val="22"/>
                <w:szCs w:val="22"/>
              </w:rPr>
              <w:t>☐</w:t>
            </w:r>
          </w:p>
          <w:p w14:paraId="0003C604" w14:textId="77777777" w:rsidR="00A03484" w:rsidRPr="00496321" w:rsidRDefault="00A03484" w:rsidP="00A03484">
            <w:pPr>
              <w:pStyle w:val="Normal1"/>
              <w:spacing w:before="60" w:after="60" w:line="259" w:lineRule="auto"/>
              <w:jc w:val="both"/>
              <w:rPr>
                <w:rFonts w:ascii="Arial" w:hAnsi="Arial" w:cs="Arial"/>
                <w:sz w:val="22"/>
                <w:szCs w:val="22"/>
              </w:rPr>
            </w:pPr>
            <w:r w:rsidRPr="00496321">
              <w:rPr>
                <w:rFonts w:ascii="Arial" w:eastAsia="Arial" w:hAnsi="Arial" w:cs="Arial"/>
                <w:sz w:val="22"/>
                <w:szCs w:val="22"/>
              </w:rPr>
              <w:t xml:space="preserve">No   </w:t>
            </w:r>
            <w:r w:rsidRPr="00496321">
              <w:rPr>
                <w:rFonts w:ascii="Segoe UI Symbol" w:eastAsia="Menlo Regular" w:hAnsi="Segoe UI Symbol" w:cs="Segoe UI Symbol"/>
                <w:sz w:val="22"/>
                <w:szCs w:val="22"/>
              </w:rPr>
              <w:t>☐</w:t>
            </w:r>
          </w:p>
        </w:tc>
      </w:tr>
    </w:tbl>
    <w:p w14:paraId="6CC54167" w14:textId="77777777" w:rsidR="00A03484" w:rsidRDefault="00A03484" w:rsidP="00A03484">
      <w:pPr>
        <w:ind w:hanging="567"/>
      </w:pPr>
    </w:p>
    <w:tbl>
      <w:tblPr>
        <w:tblW w:w="9356" w:type="dxa"/>
        <w:jc w:val="center"/>
        <w:tblLayout w:type="fixed"/>
        <w:tblCellMar>
          <w:left w:w="10" w:type="dxa"/>
          <w:right w:w="10" w:type="dxa"/>
        </w:tblCellMar>
        <w:tblLook w:val="0000" w:firstRow="0" w:lastRow="0" w:firstColumn="0" w:lastColumn="0" w:noHBand="0" w:noVBand="0"/>
      </w:tblPr>
      <w:tblGrid>
        <w:gridCol w:w="1257"/>
        <w:gridCol w:w="6237"/>
        <w:gridCol w:w="1862"/>
      </w:tblGrid>
      <w:tr w:rsidR="00A03484" w14:paraId="3019FC4A" w14:textId="77777777" w:rsidTr="000B1EB2">
        <w:trPr>
          <w:trHeight w:val="12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666AF3DB" w14:textId="77777777" w:rsidR="00A03484" w:rsidRDefault="00A03484" w:rsidP="00A03484">
            <w:pPr>
              <w:pStyle w:val="Heading3"/>
              <w:numPr>
                <w:ilvl w:val="0"/>
                <w:numId w:val="0"/>
              </w:numPr>
              <w:spacing w:before="120" w:after="120"/>
              <w:rPr>
                <w:rFonts w:eastAsia="Arial"/>
              </w:rPr>
            </w:pPr>
            <w:bookmarkStart w:id="394" w:name="_Toc475691736"/>
            <w:bookmarkStart w:id="395" w:name="_Toc477960920"/>
            <w:r>
              <w:rPr>
                <w:rFonts w:eastAsia="Arial"/>
              </w:rPr>
              <w:t>8.5 - Compliance with Equality Legislation</w:t>
            </w:r>
            <w:bookmarkEnd w:id="394"/>
            <w:bookmarkEnd w:id="395"/>
          </w:p>
        </w:tc>
      </w:tr>
      <w:tr w:rsidR="00A03484" w14:paraId="7691C686" w14:textId="77777777" w:rsidTr="000B1EB2">
        <w:trPr>
          <w:trHeight w:val="12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FF073A7"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For organisations working outside of the UK please refer to equivalent legislation in the country that you are located.</w:t>
            </w:r>
          </w:p>
        </w:tc>
      </w:tr>
      <w:tr w:rsidR="00A03484" w14:paraId="14E0DB33" w14:textId="77777777" w:rsidTr="000B1EB2">
        <w:trPr>
          <w:trHeight w:val="12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17A026F"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a.</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0BC2AA0"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DBC0ED8"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 xml:space="preserve">Yes </w:t>
            </w:r>
            <w:r w:rsidRPr="000E5671">
              <w:rPr>
                <w:rFonts w:ascii="Segoe UI Symbol" w:eastAsia="Menlo Regular" w:hAnsi="Segoe UI Symbol" w:cs="Segoe UI Symbol"/>
                <w:sz w:val="22"/>
                <w:szCs w:val="22"/>
              </w:rPr>
              <w:t>☐</w:t>
            </w:r>
          </w:p>
          <w:p w14:paraId="129262B1"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 xml:space="preserve">No   </w:t>
            </w:r>
            <w:r w:rsidRPr="000E5671">
              <w:rPr>
                <w:rFonts w:ascii="Segoe UI Symbol" w:eastAsia="Menlo Regular" w:hAnsi="Segoe UI Symbol" w:cs="Segoe UI Symbol"/>
                <w:sz w:val="22"/>
                <w:szCs w:val="22"/>
              </w:rPr>
              <w:t>☐</w:t>
            </w:r>
          </w:p>
        </w:tc>
      </w:tr>
      <w:tr w:rsidR="00A03484" w14:paraId="1A81F686" w14:textId="77777777" w:rsidTr="000B1EB2">
        <w:trPr>
          <w:trHeight w:val="12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145DE2A"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b.</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068B24C"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 xml:space="preserve">In the last three years, has your organisation had a complaint upheld following an investigation by the Equality and Human Rights Commission or its predecessors (or a comparable body in any jurisdiction other than the UK), on grounds or alleged unlawful discrimination?  </w:t>
            </w:r>
          </w:p>
          <w:p w14:paraId="0B8CDA90" w14:textId="77777777" w:rsidR="00A03484" w:rsidRPr="000E5671" w:rsidRDefault="00A03484" w:rsidP="00A03484">
            <w:pPr>
              <w:pStyle w:val="Normal1"/>
              <w:spacing w:before="60" w:after="60"/>
              <w:rPr>
                <w:rFonts w:ascii="Arial" w:hAnsi="Arial" w:cs="Arial"/>
                <w:sz w:val="22"/>
                <w:szCs w:val="22"/>
              </w:rPr>
            </w:pPr>
          </w:p>
          <w:p w14:paraId="35A98EB2"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ab/>
              <w:t>If you have answered “yes” to one or both of the questions in this module, please provide, as a separate Appendix, a summary of the nature of the investigation and an explanation of the outcome of the investigation to date.</w:t>
            </w:r>
          </w:p>
          <w:p w14:paraId="44D407F9" w14:textId="77777777" w:rsidR="00A03484" w:rsidRPr="000E5671" w:rsidRDefault="00A03484" w:rsidP="00A03484">
            <w:pPr>
              <w:pStyle w:val="Normal1"/>
              <w:spacing w:before="60" w:after="60"/>
              <w:rPr>
                <w:rFonts w:ascii="Arial" w:hAnsi="Arial" w:cs="Arial"/>
                <w:sz w:val="22"/>
                <w:szCs w:val="22"/>
              </w:rPr>
            </w:pPr>
          </w:p>
          <w:p w14:paraId="1542B5F9"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If the investigation upheld the complaint against your organisation, please use the Appendix to explain what action (if any) you have taken to prevent unlawful discrimination from reoccurring.</w:t>
            </w:r>
          </w:p>
          <w:p w14:paraId="3B4BD51E" w14:textId="77777777" w:rsidR="00A03484" w:rsidRPr="000E5671" w:rsidRDefault="00A03484" w:rsidP="00A03484">
            <w:pPr>
              <w:pStyle w:val="Normal1"/>
              <w:spacing w:before="60" w:after="60"/>
              <w:rPr>
                <w:rFonts w:ascii="Arial" w:hAnsi="Arial" w:cs="Arial"/>
                <w:sz w:val="22"/>
                <w:szCs w:val="22"/>
              </w:rPr>
            </w:pPr>
          </w:p>
          <w:p w14:paraId="673BBA8F"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 xml:space="preserve">You may be excluded if you are unable to demonstrate to Highways England’s satisfaction that appropriate remedial action has been taken to prevent similar unlawful discrimination reoccurring. </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970F7E8"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 xml:space="preserve">Yes </w:t>
            </w:r>
            <w:r w:rsidRPr="000E5671">
              <w:rPr>
                <w:rFonts w:ascii="Segoe UI Symbol" w:eastAsia="Menlo Regular" w:hAnsi="Segoe UI Symbol" w:cs="Segoe UI Symbol"/>
                <w:sz w:val="22"/>
                <w:szCs w:val="22"/>
              </w:rPr>
              <w:t>☐</w:t>
            </w:r>
          </w:p>
          <w:p w14:paraId="7DE37810"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 xml:space="preserve">No   </w:t>
            </w:r>
            <w:r w:rsidRPr="000E5671">
              <w:rPr>
                <w:rFonts w:ascii="Segoe UI Symbol" w:eastAsia="Menlo Regular" w:hAnsi="Segoe UI Symbol" w:cs="Segoe UI Symbol"/>
                <w:sz w:val="22"/>
                <w:szCs w:val="22"/>
              </w:rPr>
              <w:t>☐</w:t>
            </w:r>
          </w:p>
        </w:tc>
      </w:tr>
      <w:tr w:rsidR="00A03484" w:rsidRPr="00723DAD" w14:paraId="47A5C36F" w14:textId="77777777" w:rsidTr="000B1EB2">
        <w:trPr>
          <w:trHeight w:val="12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6DB3E23" w14:textId="77777777" w:rsidR="00A03484" w:rsidRPr="00723DAD" w:rsidRDefault="00A03484" w:rsidP="00A03484">
            <w:pPr>
              <w:pStyle w:val="Normal1"/>
              <w:spacing w:before="60" w:after="60"/>
              <w:rPr>
                <w:rFonts w:ascii="Arial" w:hAnsi="Arial" w:cs="Arial"/>
                <w:sz w:val="22"/>
                <w:szCs w:val="22"/>
              </w:rPr>
            </w:pPr>
            <w:r w:rsidRPr="000E5671">
              <w:rPr>
                <w:rFonts w:ascii="Arial" w:hAnsi="Arial" w:cs="Arial"/>
                <w:sz w:val="22"/>
                <w:szCs w:val="22"/>
              </w:rPr>
              <w:t>c.</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3EB74D2" w14:textId="77777777" w:rsidR="00A03484" w:rsidRPr="00723DAD" w:rsidRDefault="00A03484" w:rsidP="00A03484">
            <w:pPr>
              <w:pStyle w:val="Normal1"/>
              <w:spacing w:before="60" w:after="60"/>
              <w:rPr>
                <w:rFonts w:ascii="Arial" w:hAnsi="Arial" w:cs="Arial"/>
                <w:sz w:val="22"/>
                <w:szCs w:val="22"/>
              </w:rPr>
            </w:pPr>
            <w:r w:rsidRPr="000E5671">
              <w:rPr>
                <w:rFonts w:ascii="Arial" w:hAnsi="Arial" w:cs="Arial"/>
                <w:sz w:val="22"/>
                <w:szCs w:val="22"/>
              </w:rPr>
              <w:t>If you use sub-contractors, do you have processes in place to check whether any of the above circumstances apply to these other organisations?</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AED674B" w14:textId="77777777" w:rsidR="00A03484" w:rsidRPr="000E5671" w:rsidRDefault="00A03484" w:rsidP="00A03484">
            <w:pPr>
              <w:pStyle w:val="Normal1"/>
              <w:spacing w:before="60" w:after="60"/>
              <w:rPr>
                <w:rFonts w:ascii="Arial" w:eastAsia="Menlo Regular" w:hAnsi="Arial" w:cs="Arial"/>
                <w:sz w:val="22"/>
                <w:szCs w:val="22"/>
              </w:rPr>
            </w:pPr>
            <w:r w:rsidRPr="000E5671">
              <w:rPr>
                <w:rFonts w:ascii="Arial" w:hAnsi="Arial" w:cs="Arial"/>
                <w:sz w:val="22"/>
                <w:szCs w:val="22"/>
              </w:rPr>
              <w:t xml:space="preserve">Yes </w:t>
            </w:r>
            <w:r w:rsidRPr="000E5671">
              <w:rPr>
                <w:rFonts w:ascii="Segoe UI Symbol" w:eastAsia="Menlo Regular" w:hAnsi="Segoe UI Symbol" w:cs="Segoe UI Symbol"/>
                <w:sz w:val="22"/>
                <w:szCs w:val="22"/>
              </w:rPr>
              <w:t>☐</w:t>
            </w:r>
          </w:p>
          <w:p w14:paraId="20A07B45" w14:textId="77777777" w:rsidR="00A03484" w:rsidRPr="00723DAD" w:rsidRDefault="00A03484" w:rsidP="00A03484">
            <w:pPr>
              <w:pStyle w:val="Normal1"/>
              <w:spacing w:before="60" w:after="60"/>
              <w:rPr>
                <w:rFonts w:ascii="Arial" w:hAnsi="Arial" w:cs="Arial"/>
                <w:sz w:val="22"/>
                <w:szCs w:val="22"/>
              </w:rPr>
            </w:pPr>
            <w:r w:rsidRPr="000E5671">
              <w:rPr>
                <w:rFonts w:ascii="Arial" w:hAnsi="Arial" w:cs="Arial"/>
                <w:sz w:val="22"/>
                <w:szCs w:val="22"/>
              </w:rPr>
              <w:t xml:space="preserve">No   </w:t>
            </w:r>
            <w:r w:rsidRPr="000E5671">
              <w:rPr>
                <w:rFonts w:ascii="Segoe UI Symbol" w:eastAsia="Menlo Regular" w:hAnsi="Segoe UI Symbol" w:cs="Segoe UI Symbol"/>
                <w:sz w:val="22"/>
                <w:szCs w:val="22"/>
              </w:rPr>
              <w:t>☐</w:t>
            </w:r>
          </w:p>
        </w:tc>
      </w:tr>
    </w:tbl>
    <w:p w14:paraId="3D474A19" w14:textId="77777777" w:rsidR="00A03484" w:rsidRDefault="00A03484" w:rsidP="00A03484">
      <w:pPr>
        <w:spacing w:before="60" w:after="60"/>
        <w:ind w:hanging="567"/>
      </w:pPr>
    </w:p>
    <w:tbl>
      <w:tblPr>
        <w:tblW w:w="9356" w:type="dxa"/>
        <w:jc w:val="center"/>
        <w:tblLayout w:type="fixed"/>
        <w:tblCellMar>
          <w:left w:w="10" w:type="dxa"/>
          <w:right w:w="10" w:type="dxa"/>
        </w:tblCellMar>
        <w:tblLook w:val="0000" w:firstRow="0" w:lastRow="0" w:firstColumn="0" w:lastColumn="0" w:noHBand="0" w:noVBand="0"/>
      </w:tblPr>
      <w:tblGrid>
        <w:gridCol w:w="1257"/>
        <w:gridCol w:w="6237"/>
        <w:gridCol w:w="1862"/>
      </w:tblGrid>
      <w:tr w:rsidR="00A03484" w14:paraId="5A48CE14" w14:textId="77777777" w:rsidTr="000B1EB2">
        <w:trPr>
          <w:trHeight w:val="14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72F27393" w14:textId="77777777" w:rsidR="00A03484" w:rsidRPr="00A62220" w:rsidRDefault="00A03484" w:rsidP="00A03484">
            <w:pPr>
              <w:pStyle w:val="Heading3"/>
              <w:numPr>
                <w:ilvl w:val="0"/>
                <w:numId w:val="0"/>
              </w:numPr>
              <w:spacing w:before="120" w:after="120"/>
              <w:rPr>
                <w:rFonts w:eastAsia="Arial"/>
                <w:noProof/>
                <w:highlight w:val="yellow"/>
                <w:lang w:eastAsia="en-GB"/>
              </w:rPr>
            </w:pPr>
            <w:bookmarkStart w:id="396" w:name="_Toc475691737"/>
            <w:bookmarkStart w:id="397" w:name="_Toc477960921"/>
            <w:r w:rsidRPr="00C30DCD">
              <w:rPr>
                <w:rFonts w:eastAsia="Arial"/>
                <w:noProof/>
                <w:lang w:eastAsia="en-GB"/>
              </w:rPr>
              <w:t xml:space="preserve">8.6 </w:t>
            </w:r>
            <w:r>
              <w:rPr>
                <w:rFonts w:eastAsia="Arial"/>
                <w:noProof/>
                <w:lang w:eastAsia="en-GB"/>
              </w:rPr>
              <w:t>-</w:t>
            </w:r>
            <w:r w:rsidRPr="00C30DCD">
              <w:rPr>
                <w:rFonts w:eastAsia="Arial"/>
                <w:noProof/>
                <w:lang w:eastAsia="en-GB"/>
              </w:rPr>
              <w:t xml:space="preserve"> Environmental Management</w:t>
            </w:r>
            <w:bookmarkEnd w:id="396"/>
            <w:bookmarkEnd w:id="397"/>
          </w:p>
        </w:tc>
      </w:tr>
      <w:tr w:rsidR="00A03484" w14:paraId="5B3DA708" w14:textId="77777777" w:rsidTr="000B1EB2">
        <w:trPr>
          <w:trHeight w:val="14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3616C2E3" w14:textId="77777777" w:rsidR="00A03484" w:rsidRPr="000E5671" w:rsidRDefault="00A03484" w:rsidP="00A03484">
            <w:pPr>
              <w:tabs>
                <w:tab w:val="left" w:pos="360"/>
                <w:tab w:val="left" w:pos="720"/>
                <w:tab w:val="left" w:pos="1440"/>
                <w:tab w:val="left" w:pos="2880"/>
              </w:tabs>
              <w:spacing w:before="60" w:after="60" w:line="240" w:lineRule="auto"/>
              <w:rPr>
                <w:rFonts w:ascii="Arial" w:hAnsi="Arial" w:cs="Arial"/>
              </w:rPr>
            </w:pPr>
            <w:r w:rsidRPr="000E5671">
              <w:rPr>
                <w:rFonts w:ascii="Arial" w:eastAsia="Arial" w:hAnsi="Arial" w:cs="Arial"/>
              </w:rPr>
              <w:t>a.</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23F4E57"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Has your organisation been convicted of breaching environmental legislation, or had any notice served upon it, in the last three years by any environmental regulator or authority (including local authority)?</w:t>
            </w:r>
          </w:p>
          <w:p w14:paraId="71AD2B35"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 xml:space="preserve"> </w:t>
            </w:r>
          </w:p>
          <w:p w14:paraId="1B5F74A9"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If your answer to this question is “Yes”, please provide details in a separate Appendix of the conviction or notice and details of any remedial action or changes you have made as a result of conviction or notices served.</w:t>
            </w:r>
          </w:p>
          <w:p w14:paraId="380B3A28" w14:textId="77777777" w:rsidR="00A03484" w:rsidRPr="000E5671" w:rsidRDefault="00A03484" w:rsidP="00A03484">
            <w:pPr>
              <w:pStyle w:val="Normal1"/>
              <w:spacing w:before="60" w:after="60"/>
              <w:rPr>
                <w:rFonts w:ascii="Arial" w:hAnsi="Arial" w:cs="Arial"/>
                <w:sz w:val="22"/>
                <w:szCs w:val="22"/>
              </w:rPr>
            </w:pPr>
          </w:p>
          <w:p w14:paraId="21C2E44E"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Highways England will not select bidder(s) that have been prosecuted or served notice under environmental legislation in the last 3 years, unless Highways England is satisfied that appropriate remedial action has been taken to prevent future occurrences/breaches.</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CBD3AA9" w14:textId="77777777" w:rsidR="00A03484" w:rsidRPr="000E5671" w:rsidRDefault="00A03484" w:rsidP="00A03484">
            <w:pPr>
              <w:pStyle w:val="Normal1"/>
              <w:spacing w:before="60" w:after="60"/>
              <w:rPr>
                <w:rFonts w:ascii="Arial" w:eastAsia="Menlo Regular" w:hAnsi="Arial" w:cs="Arial"/>
                <w:sz w:val="22"/>
                <w:szCs w:val="22"/>
              </w:rPr>
            </w:pPr>
            <w:r w:rsidRPr="000E5671">
              <w:rPr>
                <w:rFonts w:ascii="Arial" w:hAnsi="Arial" w:cs="Arial"/>
                <w:sz w:val="22"/>
                <w:szCs w:val="22"/>
              </w:rPr>
              <w:t xml:space="preserve">Yes </w:t>
            </w:r>
            <w:r w:rsidRPr="000E5671">
              <w:rPr>
                <w:rFonts w:ascii="Segoe UI Symbol" w:eastAsia="Menlo Regular" w:hAnsi="Segoe UI Symbol" w:cs="Segoe UI Symbol"/>
                <w:sz w:val="22"/>
                <w:szCs w:val="22"/>
              </w:rPr>
              <w:t>☐</w:t>
            </w:r>
          </w:p>
          <w:p w14:paraId="12803353" w14:textId="77777777" w:rsidR="00A03484" w:rsidRPr="000E5671" w:rsidRDefault="00A03484" w:rsidP="00A03484">
            <w:pPr>
              <w:spacing w:before="60" w:after="60" w:line="240" w:lineRule="auto"/>
              <w:rPr>
                <w:rFonts w:ascii="Arial" w:hAnsi="Arial" w:cs="Arial"/>
              </w:rPr>
            </w:pPr>
            <w:r w:rsidRPr="000E5671">
              <w:rPr>
                <w:rFonts w:ascii="Arial" w:hAnsi="Arial" w:cs="Arial"/>
              </w:rPr>
              <w:t xml:space="preserve">No   </w:t>
            </w:r>
            <w:r w:rsidRPr="00723DAD">
              <w:rPr>
                <w:rFonts w:ascii="Segoe UI Symbol" w:eastAsia="Menlo Regular" w:hAnsi="Segoe UI Symbol" w:cs="Segoe UI Symbol"/>
              </w:rPr>
              <w:t>☐</w:t>
            </w:r>
          </w:p>
        </w:tc>
      </w:tr>
      <w:tr w:rsidR="00A03484" w14:paraId="66029C8B" w14:textId="77777777" w:rsidTr="000B1EB2">
        <w:trPr>
          <w:trHeight w:val="1004"/>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73DBA5E" w14:textId="77777777" w:rsidR="00A03484" w:rsidRPr="000E5671" w:rsidRDefault="00A03484" w:rsidP="00A03484">
            <w:pPr>
              <w:tabs>
                <w:tab w:val="left" w:pos="360"/>
                <w:tab w:val="left" w:pos="720"/>
                <w:tab w:val="left" w:pos="1440"/>
                <w:tab w:val="left" w:pos="2880"/>
              </w:tabs>
              <w:spacing w:before="60" w:after="60" w:line="240" w:lineRule="auto"/>
              <w:rPr>
                <w:rFonts w:ascii="Arial" w:hAnsi="Arial" w:cs="Arial"/>
              </w:rPr>
            </w:pPr>
            <w:r w:rsidRPr="000E5671">
              <w:rPr>
                <w:rFonts w:ascii="Arial" w:eastAsia="Arial" w:hAnsi="Arial" w:cs="Arial"/>
              </w:rPr>
              <w:t>b.</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6238788"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C134F03" w14:textId="77777777" w:rsidR="00A03484" w:rsidRPr="000E5671" w:rsidRDefault="00A03484" w:rsidP="00A03484">
            <w:pPr>
              <w:pStyle w:val="Normal1"/>
              <w:spacing w:before="60" w:after="60"/>
              <w:rPr>
                <w:rFonts w:ascii="Arial" w:eastAsia="Menlo Regular" w:hAnsi="Arial" w:cs="Arial"/>
                <w:sz w:val="22"/>
                <w:szCs w:val="22"/>
              </w:rPr>
            </w:pPr>
            <w:r w:rsidRPr="000E5671">
              <w:rPr>
                <w:rFonts w:ascii="Arial" w:hAnsi="Arial" w:cs="Arial"/>
                <w:sz w:val="22"/>
                <w:szCs w:val="22"/>
              </w:rPr>
              <w:t xml:space="preserve">Yes </w:t>
            </w:r>
            <w:r w:rsidRPr="000E5671">
              <w:rPr>
                <w:rFonts w:ascii="Segoe UI Symbol" w:eastAsia="Menlo Regular" w:hAnsi="Segoe UI Symbol" w:cs="Segoe UI Symbol"/>
                <w:sz w:val="22"/>
                <w:szCs w:val="22"/>
              </w:rPr>
              <w:t>☐</w:t>
            </w:r>
          </w:p>
          <w:p w14:paraId="6BCB016D" w14:textId="77777777" w:rsidR="00A03484" w:rsidRPr="000E5671" w:rsidRDefault="00A03484" w:rsidP="00A03484">
            <w:pPr>
              <w:spacing w:before="60" w:after="60" w:line="240" w:lineRule="auto"/>
              <w:rPr>
                <w:rFonts w:ascii="Arial" w:hAnsi="Arial" w:cs="Arial"/>
              </w:rPr>
            </w:pPr>
            <w:r w:rsidRPr="000E5671">
              <w:rPr>
                <w:rFonts w:ascii="Arial" w:hAnsi="Arial" w:cs="Arial"/>
              </w:rPr>
              <w:t xml:space="preserve">No   </w:t>
            </w:r>
            <w:r w:rsidRPr="00723DAD">
              <w:rPr>
                <w:rFonts w:ascii="Segoe UI Symbol" w:eastAsia="Menlo Regular" w:hAnsi="Segoe UI Symbol" w:cs="Segoe UI Symbol"/>
              </w:rPr>
              <w:t>☐</w:t>
            </w:r>
          </w:p>
        </w:tc>
      </w:tr>
    </w:tbl>
    <w:p w14:paraId="0D3C7AB5" w14:textId="77777777" w:rsidR="00A03484" w:rsidRDefault="00A03484" w:rsidP="00A03484">
      <w:pPr>
        <w:spacing w:before="60" w:after="60"/>
        <w:ind w:hanging="567"/>
      </w:pPr>
    </w:p>
    <w:tbl>
      <w:tblPr>
        <w:tblStyle w:val="TableGrid"/>
        <w:tblW w:w="9356" w:type="dxa"/>
        <w:jc w:val="center"/>
        <w:tblLook w:val="04A0" w:firstRow="1" w:lastRow="0" w:firstColumn="1" w:lastColumn="0" w:noHBand="0" w:noVBand="1"/>
      </w:tblPr>
      <w:tblGrid>
        <w:gridCol w:w="1214"/>
        <w:gridCol w:w="1874"/>
        <w:gridCol w:w="1300"/>
        <w:gridCol w:w="1215"/>
        <w:gridCol w:w="1298"/>
        <w:gridCol w:w="1103"/>
        <w:gridCol w:w="1352"/>
      </w:tblGrid>
      <w:tr w:rsidR="00A03484" w:rsidRPr="00475C0A" w14:paraId="73E5A929" w14:textId="77777777" w:rsidTr="000B1EB2">
        <w:trPr>
          <w:tblHeader/>
          <w:jc w:val="center"/>
        </w:trPr>
        <w:tc>
          <w:tcPr>
            <w:tcW w:w="9356" w:type="dxa"/>
            <w:gridSpan w:val="7"/>
            <w:shd w:val="clear" w:color="auto" w:fill="CCFFFF"/>
          </w:tcPr>
          <w:p w14:paraId="643C2F0B" w14:textId="77777777" w:rsidR="00A03484" w:rsidRPr="00475C0A" w:rsidRDefault="00A03484" w:rsidP="00A03484">
            <w:pPr>
              <w:pStyle w:val="Heading3"/>
              <w:numPr>
                <w:ilvl w:val="0"/>
                <w:numId w:val="0"/>
              </w:numPr>
              <w:spacing w:before="120" w:after="120"/>
              <w:outlineLvl w:val="2"/>
            </w:pPr>
            <w:bookmarkStart w:id="398" w:name="_Toc475691738"/>
            <w:bookmarkStart w:id="399" w:name="_Toc477960922"/>
            <w:r>
              <w:t xml:space="preserve">8.7 - </w:t>
            </w:r>
            <w:r w:rsidRPr="00F81805">
              <w:t>Health and Safety Policy and Capability Part 1</w:t>
            </w:r>
            <w:bookmarkEnd w:id="398"/>
            <w:bookmarkEnd w:id="399"/>
          </w:p>
        </w:tc>
      </w:tr>
      <w:tr w:rsidR="00A03484" w:rsidRPr="00475C0A" w14:paraId="5997A634" w14:textId="77777777" w:rsidTr="000B1EB2">
        <w:trPr>
          <w:jc w:val="center"/>
        </w:trPr>
        <w:tc>
          <w:tcPr>
            <w:tcW w:w="9356" w:type="dxa"/>
            <w:gridSpan w:val="7"/>
            <w:shd w:val="clear" w:color="auto" w:fill="auto"/>
          </w:tcPr>
          <w:p w14:paraId="4C9786E0" w14:textId="77777777" w:rsidR="00A03484" w:rsidRPr="000E5671" w:rsidRDefault="00A03484" w:rsidP="00A03484">
            <w:pPr>
              <w:spacing w:before="60" w:after="60"/>
              <w:rPr>
                <w:rFonts w:ascii="Arial" w:hAnsi="Arial" w:cs="Arial"/>
              </w:rPr>
            </w:pPr>
            <w:r w:rsidRPr="000E5671">
              <w:rPr>
                <w:rFonts w:ascii="Arial" w:hAnsi="Arial" w:cs="Arial"/>
              </w:rPr>
              <w:t>You must provide all the information/evidence required in this section. Please provide details in separate Appendices.</w:t>
            </w:r>
          </w:p>
          <w:p w14:paraId="6C1E1850" w14:textId="77777777" w:rsidR="00A03484" w:rsidRPr="000E5671" w:rsidRDefault="00A03484" w:rsidP="00A03484">
            <w:pPr>
              <w:spacing w:before="60" w:after="60"/>
              <w:rPr>
                <w:rFonts w:ascii="Arial" w:hAnsi="Arial" w:cs="Arial"/>
              </w:rPr>
            </w:pPr>
            <w:r w:rsidRPr="000E5671">
              <w:rPr>
                <w:rFonts w:ascii="Arial" w:hAnsi="Arial" w:cs="Arial"/>
              </w:rPr>
              <w:t>Scoring:  PASS/FAIL</w:t>
            </w:r>
          </w:p>
        </w:tc>
      </w:tr>
      <w:tr w:rsidR="00A03484" w:rsidRPr="00475C0A" w14:paraId="786EC0F3" w14:textId="77777777" w:rsidTr="000B1EB2">
        <w:trPr>
          <w:jc w:val="center"/>
        </w:trPr>
        <w:tc>
          <w:tcPr>
            <w:tcW w:w="9356" w:type="dxa"/>
            <w:gridSpan w:val="7"/>
            <w:shd w:val="clear" w:color="auto" w:fill="auto"/>
          </w:tcPr>
          <w:p w14:paraId="29CFFD85" w14:textId="1F87B329" w:rsidR="00A03484" w:rsidRPr="000E5671" w:rsidRDefault="00A03484" w:rsidP="00A03484">
            <w:pPr>
              <w:spacing w:before="60" w:after="60"/>
              <w:rPr>
                <w:rFonts w:ascii="Arial" w:hAnsi="Arial" w:cs="Arial"/>
              </w:rPr>
            </w:pPr>
            <w:r w:rsidRPr="000E5671">
              <w:rPr>
                <w:rFonts w:ascii="Arial" w:hAnsi="Arial" w:cs="Arial"/>
                <w:b/>
              </w:rPr>
              <w:t>Exemptions:</w:t>
            </w:r>
            <w:r w:rsidRPr="000E5671">
              <w:rPr>
                <w:rFonts w:ascii="Arial" w:hAnsi="Arial" w:cs="Arial"/>
              </w:rPr>
              <w:t xml:space="preserve">  If you meet the criteria below and you can provide supporting evidence, you do not need to complete the following health and safety questions n</w:t>
            </w:r>
            <w:r w:rsidR="002F52E2" w:rsidRPr="002F52E2">
              <w:rPr>
                <w:rFonts w:ascii="Arial" w:hAnsi="Arial" w:cs="Arial"/>
                <w:vertAlign w:val="superscript"/>
              </w:rPr>
              <w:t>o</w:t>
            </w:r>
            <w:r w:rsidRPr="000E5671">
              <w:rPr>
                <w:rFonts w:ascii="Arial" w:hAnsi="Arial" w:cs="Arial"/>
              </w:rPr>
              <w:t xml:space="preserve"> c. to </w:t>
            </w:r>
            <w:r w:rsidR="002F52E2">
              <w:rPr>
                <w:rFonts w:ascii="Arial" w:hAnsi="Arial" w:cs="Arial"/>
              </w:rPr>
              <w:t>l</w:t>
            </w:r>
            <w:r w:rsidRPr="000E5671">
              <w:rPr>
                <w:rFonts w:ascii="Arial" w:hAnsi="Arial" w:cs="Arial"/>
              </w:rPr>
              <w:t xml:space="preserve">. However, you must still complete Section </w:t>
            </w:r>
            <w:r w:rsidR="00A31366">
              <w:rPr>
                <w:rFonts w:ascii="Arial" w:hAnsi="Arial" w:cs="Arial"/>
              </w:rPr>
              <w:t>8.8 (Part 2)</w:t>
            </w:r>
            <w:r w:rsidRPr="000E5671">
              <w:rPr>
                <w:rFonts w:ascii="Arial" w:hAnsi="Arial" w:cs="Arial"/>
              </w:rPr>
              <w:t>.</w:t>
            </w:r>
          </w:p>
          <w:p w14:paraId="2B3DAEFC" w14:textId="77777777" w:rsidR="00A03484" w:rsidRPr="000E5671" w:rsidRDefault="00A03484" w:rsidP="00070684">
            <w:pPr>
              <w:pStyle w:val="ListParagraph"/>
              <w:numPr>
                <w:ilvl w:val="0"/>
                <w:numId w:val="12"/>
              </w:numPr>
              <w:spacing w:before="60" w:after="60"/>
              <w:contextualSpacing w:val="0"/>
              <w:jc w:val="both"/>
              <w:rPr>
                <w:rFonts w:ascii="Arial" w:hAnsi="Arial" w:cs="Arial"/>
              </w:rPr>
            </w:pPr>
            <w:r w:rsidRPr="000E5671">
              <w:rPr>
                <w:rFonts w:ascii="Arial" w:hAnsi="Arial" w:cs="Arial"/>
              </w:rPr>
              <w:t xml:space="preserve">You hold a UKAS or equivalent, accredited independent third party certificate of compliance with BS OHSAS 18001. </w:t>
            </w:r>
          </w:p>
        </w:tc>
      </w:tr>
      <w:tr w:rsidR="00A03484" w:rsidRPr="00475C0A" w14:paraId="6AE756C9" w14:textId="77777777" w:rsidTr="000B1EB2">
        <w:trPr>
          <w:jc w:val="center"/>
        </w:trPr>
        <w:tc>
          <w:tcPr>
            <w:tcW w:w="1214" w:type="dxa"/>
          </w:tcPr>
          <w:p w14:paraId="4BED2E73"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a.</w:t>
            </w:r>
          </w:p>
        </w:tc>
        <w:tc>
          <w:tcPr>
            <w:tcW w:w="1874" w:type="dxa"/>
          </w:tcPr>
          <w:p w14:paraId="651BDB80"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Are you claiming exemption?</w:t>
            </w:r>
          </w:p>
        </w:tc>
        <w:tc>
          <w:tcPr>
            <w:tcW w:w="1300" w:type="dxa"/>
          </w:tcPr>
          <w:p w14:paraId="78C0A2A6"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81792" behindDoc="0" locked="0" layoutInCell="1" allowOverlap="1" wp14:anchorId="543547CB" wp14:editId="1B101948">
                      <wp:simplePos x="0" y="0"/>
                      <wp:positionH relativeFrom="column">
                        <wp:posOffset>-40640</wp:posOffset>
                      </wp:positionH>
                      <wp:positionV relativeFrom="paragraph">
                        <wp:posOffset>20955</wp:posOffset>
                      </wp:positionV>
                      <wp:extent cx="134620" cy="142240"/>
                      <wp:effectExtent l="0" t="0" r="17780" b="10160"/>
                      <wp:wrapNone/>
                      <wp:docPr id="279" name="Rectangle 279"/>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EC19F" id="Rectangle 279" o:spid="_x0000_s1026" style="position:absolute;margin-left:-3.2pt;margin-top:1.65pt;width:10.6pt;height:11.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" filled="f" strokecolor="windowText"/>
                  </w:pict>
                </mc:Fallback>
              </mc:AlternateContent>
            </w:r>
            <w:r w:rsidRPr="000E5671">
              <w:rPr>
                <w:rFonts w:ascii="Arial" w:hAnsi="Arial" w:cs="Arial"/>
                <w:sz w:val="22"/>
                <w:szCs w:val="22"/>
              </w:rPr>
              <w:t xml:space="preserve">    Yes</w:t>
            </w:r>
          </w:p>
        </w:tc>
        <w:tc>
          <w:tcPr>
            <w:tcW w:w="1215" w:type="dxa"/>
          </w:tcPr>
          <w:p w14:paraId="112CC2C1"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83840" behindDoc="0" locked="0" layoutInCell="1" allowOverlap="1" wp14:anchorId="53A68D29" wp14:editId="37824BF7">
                      <wp:simplePos x="0" y="0"/>
                      <wp:positionH relativeFrom="column">
                        <wp:posOffset>-29356</wp:posOffset>
                      </wp:positionH>
                      <wp:positionV relativeFrom="paragraph">
                        <wp:posOffset>20955</wp:posOffset>
                      </wp:positionV>
                      <wp:extent cx="134620" cy="142240"/>
                      <wp:effectExtent l="0" t="0" r="17780" b="10160"/>
                      <wp:wrapNone/>
                      <wp:docPr id="285" name="Rectangle 285"/>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7E0FED" id="Rectangle 285" o:spid="_x0000_s1026" style="position:absolute;margin-left:-2.3pt;margin-top:1.65pt;width:10.6pt;height:11.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" filled="f" strokecolor="windowText"/>
                  </w:pict>
                </mc:Fallback>
              </mc:AlternateContent>
            </w:r>
            <w:r w:rsidRPr="000E5671">
              <w:rPr>
                <w:rFonts w:ascii="Arial" w:hAnsi="Arial" w:cs="Arial"/>
                <w:sz w:val="22"/>
                <w:szCs w:val="22"/>
              </w:rPr>
              <w:t xml:space="preserve">     No</w:t>
            </w:r>
          </w:p>
        </w:tc>
        <w:tc>
          <w:tcPr>
            <w:tcW w:w="3753" w:type="dxa"/>
            <w:gridSpan w:val="3"/>
            <w:vMerge w:val="restart"/>
          </w:tcPr>
          <w:p w14:paraId="7D3810BE"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What is the name of the scheme/certificate?</w:t>
            </w:r>
          </w:p>
        </w:tc>
      </w:tr>
      <w:tr w:rsidR="00A03484" w:rsidRPr="00475C0A" w14:paraId="5757023C" w14:textId="77777777" w:rsidTr="000B1EB2">
        <w:trPr>
          <w:jc w:val="center"/>
        </w:trPr>
        <w:tc>
          <w:tcPr>
            <w:tcW w:w="1214" w:type="dxa"/>
            <w:tcBorders>
              <w:bottom w:val="single" w:sz="4" w:space="0" w:color="auto"/>
            </w:tcBorders>
          </w:tcPr>
          <w:p w14:paraId="47F95056"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b.</w:t>
            </w:r>
          </w:p>
        </w:tc>
        <w:tc>
          <w:tcPr>
            <w:tcW w:w="1874" w:type="dxa"/>
            <w:tcBorders>
              <w:bottom w:val="single" w:sz="4" w:space="0" w:color="auto"/>
            </w:tcBorders>
          </w:tcPr>
          <w:p w14:paraId="428BBBB3"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Are you providing a copy of the certificate?</w:t>
            </w:r>
          </w:p>
        </w:tc>
        <w:tc>
          <w:tcPr>
            <w:tcW w:w="1300" w:type="dxa"/>
            <w:tcBorders>
              <w:bottom w:val="single" w:sz="4" w:space="0" w:color="auto"/>
            </w:tcBorders>
          </w:tcPr>
          <w:p w14:paraId="05AC8E4F"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82816" behindDoc="0" locked="0" layoutInCell="1" allowOverlap="1" wp14:anchorId="1CA9160E" wp14:editId="1DBFC9F7">
                      <wp:simplePos x="0" y="0"/>
                      <wp:positionH relativeFrom="column">
                        <wp:posOffset>-40640</wp:posOffset>
                      </wp:positionH>
                      <wp:positionV relativeFrom="paragraph">
                        <wp:posOffset>21486</wp:posOffset>
                      </wp:positionV>
                      <wp:extent cx="134620" cy="142240"/>
                      <wp:effectExtent l="0" t="0" r="17780" b="10160"/>
                      <wp:wrapNone/>
                      <wp:docPr id="6" name="Rectangle 6"/>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48248D" id="Rectangle 6" o:spid="_x0000_s1026" style="position:absolute;margin-left:-3.2pt;margin-top:1.7pt;width:10.6pt;height:11.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" filled="f" strokecolor="windowText"/>
                  </w:pict>
                </mc:Fallback>
              </mc:AlternateContent>
            </w:r>
            <w:r w:rsidRPr="000E5671">
              <w:rPr>
                <w:rFonts w:ascii="Arial" w:hAnsi="Arial" w:cs="Arial"/>
                <w:sz w:val="22"/>
                <w:szCs w:val="22"/>
              </w:rPr>
              <w:t xml:space="preserve">    Yes</w:t>
            </w:r>
          </w:p>
        </w:tc>
        <w:tc>
          <w:tcPr>
            <w:tcW w:w="1215" w:type="dxa"/>
            <w:tcBorders>
              <w:bottom w:val="single" w:sz="4" w:space="0" w:color="auto"/>
            </w:tcBorders>
          </w:tcPr>
          <w:p w14:paraId="47DC1CBA"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84864" behindDoc="0" locked="0" layoutInCell="1" allowOverlap="1" wp14:anchorId="61B3C904" wp14:editId="493398D0">
                      <wp:simplePos x="0" y="0"/>
                      <wp:positionH relativeFrom="column">
                        <wp:posOffset>-29210</wp:posOffset>
                      </wp:positionH>
                      <wp:positionV relativeFrom="paragraph">
                        <wp:posOffset>13991</wp:posOffset>
                      </wp:positionV>
                      <wp:extent cx="134620" cy="142240"/>
                      <wp:effectExtent l="0" t="0" r="17780" b="10160"/>
                      <wp:wrapNone/>
                      <wp:docPr id="286" name="Rectangle 286"/>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01A333" id="Rectangle 286" o:spid="_x0000_s1026" style="position:absolute;margin-left:-2.3pt;margin-top:1.1pt;width:10.6pt;height:11.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" filled="f" strokecolor="windowText"/>
                  </w:pict>
                </mc:Fallback>
              </mc:AlternateContent>
            </w:r>
            <w:r w:rsidRPr="000E5671">
              <w:rPr>
                <w:rFonts w:ascii="Arial" w:hAnsi="Arial" w:cs="Arial"/>
                <w:sz w:val="22"/>
                <w:szCs w:val="22"/>
              </w:rPr>
              <w:t xml:space="preserve">     No</w:t>
            </w:r>
          </w:p>
        </w:tc>
        <w:tc>
          <w:tcPr>
            <w:tcW w:w="3753" w:type="dxa"/>
            <w:gridSpan w:val="3"/>
            <w:vMerge/>
            <w:tcBorders>
              <w:bottom w:val="single" w:sz="4" w:space="0" w:color="auto"/>
            </w:tcBorders>
          </w:tcPr>
          <w:p w14:paraId="6246F5F7" w14:textId="77777777" w:rsidR="00A03484" w:rsidRPr="000E5671" w:rsidRDefault="00A03484" w:rsidP="00A03484">
            <w:pPr>
              <w:pStyle w:val="Normal1"/>
              <w:spacing w:before="60" w:after="60"/>
              <w:rPr>
                <w:rFonts w:ascii="Arial" w:hAnsi="Arial" w:cs="Arial"/>
                <w:sz w:val="22"/>
                <w:szCs w:val="22"/>
              </w:rPr>
            </w:pPr>
          </w:p>
        </w:tc>
      </w:tr>
      <w:tr w:rsidR="00A03484" w:rsidRPr="00475C0A" w14:paraId="001D358A" w14:textId="77777777" w:rsidTr="000B1EB2">
        <w:trPr>
          <w:jc w:val="center"/>
        </w:trPr>
        <w:tc>
          <w:tcPr>
            <w:tcW w:w="1214" w:type="dxa"/>
            <w:shd w:val="clear" w:color="auto" w:fill="CCFFFF"/>
          </w:tcPr>
          <w:p w14:paraId="3FFD9B27" w14:textId="77777777" w:rsidR="00A03484" w:rsidRPr="000E5671" w:rsidRDefault="00A03484" w:rsidP="00A03484">
            <w:pPr>
              <w:pStyle w:val="Normal1"/>
              <w:spacing w:before="60" w:after="60"/>
              <w:rPr>
                <w:rFonts w:ascii="Arial" w:hAnsi="Arial" w:cs="Arial"/>
                <w:sz w:val="22"/>
                <w:szCs w:val="22"/>
              </w:rPr>
            </w:pPr>
          </w:p>
        </w:tc>
        <w:tc>
          <w:tcPr>
            <w:tcW w:w="4389" w:type="dxa"/>
            <w:gridSpan w:val="3"/>
            <w:shd w:val="clear" w:color="auto" w:fill="CCFFFF"/>
          </w:tcPr>
          <w:p w14:paraId="7F35FB75"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Question</w:t>
            </w:r>
          </w:p>
        </w:tc>
        <w:tc>
          <w:tcPr>
            <w:tcW w:w="3753" w:type="dxa"/>
            <w:gridSpan w:val="3"/>
            <w:shd w:val="clear" w:color="auto" w:fill="CCFFFF"/>
          </w:tcPr>
          <w:p w14:paraId="54FCC4F8"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Response</w:t>
            </w:r>
          </w:p>
        </w:tc>
      </w:tr>
      <w:tr w:rsidR="00A03484" w:rsidRPr="00475C0A" w14:paraId="093B20C8" w14:textId="77777777" w:rsidTr="000B1EB2">
        <w:trPr>
          <w:trHeight w:val="2104"/>
          <w:jc w:val="center"/>
        </w:trPr>
        <w:tc>
          <w:tcPr>
            <w:tcW w:w="1214" w:type="dxa"/>
            <w:vMerge w:val="restart"/>
          </w:tcPr>
          <w:p w14:paraId="7B9BA1A2"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c.</w:t>
            </w:r>
          </w:p>
        </w:tc>
        <w:tc>
          <w:tcPr>
            <w:tcW w:w="4389" w:type="dxa"/>
            <w:gridSpan w:val="3"/>
            <w:vMerge w:val="restart"/>
          </w:tcPr>
          <w:p w14:paraId="1C94AE07"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Are you able to demonstrate that you have a policy and organisation for health and safety (H&amp;S) management?</w:t>
            </w:r>
          </w:p>
          <w:p w14:paraId="0EE5133E"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You are expected to have and implement an appropriate policy, regularly reviewed and signed off by the Managing Director or equivalent.</w:t>
            </w:r>
          </w:p>
          <w:p w14:paraId="051FFD0E"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The policy must be relevant to the nature and scale of your work and set out the responsibilities for health and safety management at all levels within the organisation.</w:t>
            </w:r>
          </w:p>
        </w:tc>
        <w:tc>
          <w:tcPr>
            <w:tcW w:w="3753" w:type="dxa"/>
            <w:gridSpan w:val="3"/>
          </w:tcPr>
          <w:p w14:paraId="373BB929" w14:textId="77777777" w:rsidR="00A03484" w:rsidRPr="000E5671" w:rsidRDefault="00A03484" w:rsidP="00A03484">
            <w:pPr>
              <w:pStyle w:val="Normal1"/>
              <w:spacing w:before="60" w:after="60"/>
              <w:rPr>
                <w:rFonts w:ascii="Arial" w:hAnsi="Arial" w:cs="Arial"/>
                <w:sz w:val="22"/>
                <w:szCs w:val="22"/>
              </w:rPr>
            </w:pPr>
          </w:p>
        </w:tc>
      </w:tr>
      <w:tr w:rsidR="00A03484" w:rsidRPr="00475C0A" w14:paraId="39D3AE45" w14:textId="77777777" w:rsidTr="000B1EB2">
        <w:trPr>
          <w:jc w:val="center"/>
        </w:trPr>
        <w:tc>
          <w:tcPr>
            <w:tcW w:w="1214" w:type="dxa"/>
            <w:vMerge/>
          </w:tcPr>
          <w:p w14:paraId="3C6545B0" w14:textId="77777777" w:rsidR="00A03484" w:rsidRPr="000E5671" w:rsidRDefault="00A03484" w:rsidP="00A03484">
            <w:pPr>
              <w:pStyle w:val="Normal1"/>
              <w:spacing w:before="60" w:after="60"/>
              <w:rPr>
                <w:rFonts w:ascii="Arial" w:hAnsi="Arial" w:cs="Arial"/>
                <w:sz w:val="22"/>
                <w:szCs w:val="22"/>
              </w:rPr>
            </w:pPr>
          </w:p>
        </w:tc>
        <w:tc>
          <w:tcPr>
            <w:tcW w:w="4389" w:type="dxa"/>
            <w:gridSpan w:val="3"/>
            <w:vMerge/>
          </w:tcPr>
          <w:p w14:paraId="142F5126" w14:textId="77777777" w:rsidR="00A03484" w:rsidRPr="000E5671" w:rsidRDefault="00A03484" w:rsidP="00A03484">
            <w:pPr>
              <w:pStyle w:val="Normal1"/>
              <w:spacing w:before="60" w:after="60"/>
              <w:rPr>
                <w:rFonts w:ascii="Arial" w:hAnsi="Arial" w:cs="Arial"/>
                <w:sz w:val="22"/>
                <w:szCs w:val="22"/>
              </w:rPr>
            </w:pPr>
          </w:p>
        </w:tc>
        <w:tc>
          <w:tcPr>
            <w:tcW w:w="1298" w:type="dxa"/>
          </w:tcPr>
          <w:p w14:paraId="7648DAF8"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Evidence provided?</w:t>
            </w:r>
          </w:p>
        </w:tc>
        <w:tc>
          <w:tcPr>
            <w:tcW w:w="1103" w:type="dxa"/>
          </w:tcPr>
          <w:p w14:paraId="640556D3"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85888" behindDoc="0" locked="0" layoutInCell="1" allowOverlap="1" wp14:anchorId="5B7A2ECA" wp14:editId="7961E34E">
                      <wp:simplePos x="0" y="0"/>
                      <wp:positionH relativeFrom="column">
                        <wp:posOffset>-43576</wp:posOffset>
                      </wp:positionH>
                      <wp:positionV relativeFrom="paragraph">
                        <wp:posOffset>27107</wp:posOffset>
                      </wp:positionV>
                      <wp:extent cx="134620" cy="142240"/>
                      <wp:effectExtent l="0" t="0" r="17780" b="10160"/>
                      <wp:wrapNone/>
                      <wp:docPr id="287" name="Rectangle 287"/>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5A6F2" id="Rectangle 287" o:spid="_x0000_s1026" style="position:absolute;margin-left:-3.45pt;margin-top:2.15pt;width:10.6pt;height:11.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" filled="f" strokecolor="windowText"/>
                  </w:pict>
                </mc:Fallback>
              </mc:AlternateContent>
            </w:r>
            <w:r w:rsidRPr="000E5671">
              <w:rPr>
                <w:rFonts w:ascii="Arial" w:hAnsi="Arial" w:cs="Arial"/>
                <w:sz w:val="22"/>
                <w:szCs w:val="22"/>
              </w:rPr>
              <w:t xml:space="preserve">    Yes</w:t>
            </w:r>
          </w:p>
        </w:tc>
        <w:tc>
          <w:tcPr>
            <w:tcW w:w="1352" w:type="dxa"/>
          </w:tcPr>
          <w:p w14:paraId="3BE0CADF"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86912" behindDoc="0" locked="0" layoutInCell="1" allowOverlap="1" wp14:anchorId="3B5A2511" wp14:editId="0C4CCF3A">
                      <wp:simplePos x="0" y="0"/>
                      <wp:positionH relativeFrom="column">
                        <wp:posOffset>-41556</wp:posOffset>
                      </wp:positionH>
                      <wp:positionV relativeFrom="paragraph">
                        <wp:posOffset>26670</wp:posOffset>
                      </wp:positionV>
                      <wp:extent cx="134620" cy="142240"/>
                      <wp:effectExtent l="0" t="0" r="17780" b="10160"/>
                      <wp:wrapNone/>
                      <wp:docPr id="288" name="Rectangle 288"/>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10C2B4" id="Rectangle 288" o:spid="_x0000_s1026" style="position:absolute;margin-left:-3.25pt;margin-top:2.1pt;width:10.6pt;height:11.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" filled="f" strokecolor="windowText"/>
                  </w:pict>
                </mc:Fallback>
              </mc:AlternateContent>
            </w:r>
            <w:r w:rsidRPr="000E5671">
              <w:rPr>
                <w:rFonts w:ascii="Arial" w:hAnsi="Arial" w:cs="Arial"/>
                <w:sz w:val="22"/>
                <w:szCs w:val="22"/>
              </w:rPr>
              <w:t xml:space="preserve">     No</w:t>
            </w:r>
          </w:p>
        </w:tc>
      </w:tr>
      <w:tr w:rsidR="00A03484" w:rsidRPr="00475C0A" w14:paraId="0C1F13DD" w14:textId="77777777" w:rsidTr="000B1EB2">
        <w:trPr>
          <w:trHeight w:val="4290"/>
          <w:jc w:val="center"/>
        </w:trPr>
        <w:tc>
          <w:tcPr>
            <w:tcW w:w="1214" w:type="dxa"/>
            <w:vMerge w:val="restart"/>
          </w:tcPr>
          <w:p w14:paraId="08D15E11"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d.</w:t>
            </w:r>
          </w:p>
        </w:tc>
        <w:tc>
          <w:tcPr>
            <w:tcW w:w="4389" w:type="dxa"/>
            <w:gridSpan w:val="3"/>
            <w:vMerge w:val="restart"/>
          </w:tcPr>
          <w:p w14:paraId="63127336"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Are you able to demonstrate arrangements/ procedures for ensuring that your H&amp;S measures are effective in reducing/preventing incidents, occupational ill-health and accidents?</w:t>
            </w:r>
          </w:p>
          <w:p w14:paraId="55DAD1EE" w14:textId="77777777" w:rsidR="00A03484" w:rsidRPr="000E5671" w:rsidRDefault="00A03484" w:rsidP="00A03484">
            <w:pPr>
              <w:pStyle w:val="Normal1"/>
              <w:spacing w:before="60" w:after="60"/>
              <w:rPr>
                <w:rFonts w:ascii="Arial" w:hAnsi="Arial" w:cs="Arial"/>
                <w:b/>
                <w:sz w:val="22"/>
                <w:szCs w:val="22"/>
              </w:rPr>
            </w:pPr>
          </w:p>
          <w:p w14:paraId="46B48634"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 xml:space="preserve">These should set out the arrangements for health and safety management within the organisation and should be relevant to the nature and scale of your work.  </w:t>
            </w:r>
          </w:p>
          <w:p w14:paraId="168D6491" w14:textId="77777777" w:rsidR="00A03484" w:rsidRPr="000E5671" w:rsidRDefault="00A03484" w:rsidP="00A03484">
            <w:pPr>
              <w:pStyle w:val="Normal1"/>
              <w:spacing w:before="60" w:after="60"/>
              <w:rPr>
                <w:rFonts w:ascii="Arial" w:hAnsi="Arial" w:cs="Arial"/>
                <w:sz w:val="22"/>
                <w:szCs w:val="22"/>
              </w:rPr>
            </w:pPr>
          </w:p>
          <w:p w14:paraId="4957C2D3"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They should set out how the company will discharge their duties under CDM2015.</w:t>
            </w:r>
          </w:p>
          <w:p w14:paraId="46DA02AD" w14:textId="77777777" w:rsidR="00A03484" w:rsidRPr="000E5671" w:rsidRDefault="00A03484" w:rsidP="00A03484">
            <w:pPr>
              <w:pStyle w:val="Normal1"/>
              <w:spacing w:before="60" w:after="60"/>
              <w:rPr>
                <w:rFonts w:ascii="Arial" w:hAnsi="Arial" w:cs="Arial"/>
                <w:sz w:val="22"/>
                <w:szCs w:val="22"/>
              </w:rPr>
            </w:pPr>
          </w:p>
          <w:p w14:paraId="34A58183"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There should be a clear indication of how these arrangements are communicated to the workforce.</w:t>
            </w:r>
          </w:p>
        </w:tc>
        <w:tc>
          <w:tcPr>
            <w:tcW w:w="3753" w:type="dxa"/>
            <w:gridSpan w:val="3"/>
          </w:tcPr>
          <w:p w14:paraId="4C665030" w14:textId="77777777" w:rsidR="00A03484" w:rsidRPr="000E5671" w:rsidRDefault="00A03484" w:rsidP="00A03484">
            <w:pPr>
              <w:pStyle w:val="Normal1"/>
              <w:spacing w:before="60" w:after="60"/>
              <w:rPr>
                <w:rFonts w:ascii="Arial" w:hAnsi="Arial" w:cs="Arial"/>
                <w:sz w:val="22"/>
                <w:szCs w:val="22"/>
              </w:rPr>
            </w:pPr>
          </w:p>
        </w:tc>
      </w:tr>
      <w:tr w:rsidR="00A03484" w:rsidRPr="00475C0A" w14:paraId="47E312E3" w14:textId="77777777" w:rsidTr="000B1EB2">
        <w:trPr>
          <w:jc w:val="center"/>
        </w:trPr>
        <w:tc>
          <w:tcPr>
            <w:tcW w:w="1214" w:type="dxa"/>
            <w:vMerge/>
          </w:tcPr>
          <w:p w14:paraId="1F49B145" w14:textId="77777777" w:rsidR="00A03484" w:rsidRPr="000E5671" w:rsidRDefault="00A03484" w:rsidP="00A03484">
            <w:pPr>
              <w:pStyle w:val="Normal1"/>
              <w:spacing w:before="60" w:after="60"/>
              <w:rPr>
                <w:rFonts w:ascii="Arial" w:hAnsi="Arial" w:cs="Arial"/>
                <w:sz w:val="22"/>
                <w:szCs w:val="22"/>
              </w:rPr>
            </w:pPr>
          </w:p>
        </w:tc>
        <w:tc>
          <w:tcPr>
            <w:tcW w:w="4389" w:type="dxa"/>
            <w:gridSpan w:val="3"/>
            <w:vMerge/>
          </w:tcPr>
          <w:p w14:paraId="69226F71" w14:textId="77777777" w:rsidR="00A03484" w:rsidRPr="000E5671" w:rsidRDefault="00A03484" w:rsidP="00A03484">
            <w:pPr>
              <w:pStyle w:val="Normal1"/>
              <w:spacing w:before="60" w:after="60"/>
              <w:rPr>
                <w:rFonts w:ascii="Arial" w:hAnsi="Arial" w:cs="Arial"/>
                <w:sz w:val="22"/>
                <w:szCs w:val="22"/>
              </w:rPr>
            </w:pPr>
          </w:p>
        </w:tc>
        <w:tc>
          <w:tcPr>
            <w:tcW w:w="1298" w:type="dxa"/>
          </w:tcPr>
          <w:p w14:paraId="691A37E9"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Evidence provided?</w:t>
            </w:r>
          </w:p>
        </w:tc>
        <w:tc>
          <w:tcPr>
            <w:tcW w:w="1103" w:type="dxa"/>
          </w:tcPr>
          <w:p w14:paraId="2DDFDB22"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87936" behindDoc="0" locked="0" layoutInCell="1" allowOverlap="1" wp14:anchorId="79B69392" wp14:editId="6C484E62">
                      <wp:simplePos x="0" y="0"/>
                      <wp:positionH relativeFrom="column">
                        <wp:posOffset>-43576</wp:posOffset>
                      </wp:positionH>
                      <wp:positionV relativeFrom="paragraph">
                        <wp:posOffset>27107</wp:posOffset>
                      </wp:positionV>
                      <wp:extent cx="134620" cy="142240"/>
                      <wp:effectExtent l="0" t="0" r="17780" b="10160"/>
                      <wp:wrapNone/>
                      <wp:docPr id="289" name="Rectangle 289"/>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0817D1" id="Rectangle 289" o:spid="_x0000_s1026" style="position:absolute;margin-left:-3.45pt;margin-top:2.15pt;width:10.6pt;height:1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" filled="f" strokecolor="windowText"/>
                  </w:pict>
                </mc:Fallback>
              </mc:AlternateContent>
            </w:r>
            <w:r w:rsidRPr="000E5671">
              <w:rPr>
                <w:rFonts w:ascii="Arial" w:hAnsi="Arial" w:cs="Arial"/>
                <w:sz w:val="22"/>
                <w:szCs w:val="22"/>
              </w:rPr>
              <w:t xml:space="preserve">    Yes</w:t>
            </w:r>
          </w:p>
        </w:tc>
        <w:tc>
          <w:tcPr>
            <w:tcW w:w="1352" w:type="dxa"/>
          </w:tcPr>
          <w:p w14:paraId="7FE679FE"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88960" behindDoc="0" locked="0" layoutInCell="1" allowOverlap="1" wp14:anchorId="2CF3F9AB" wp14:editId="26BDD689">
                      <wp:simplePos x="0" y="0"/>
                      <wp:positionH relativeFrom="column">
                        <wp:posOffset>-41556</wp:posOffset>
                      </wp:positionH>
                      <wp:positionV relativeFrom="paragraph">
                        <wp:posOffset>26670</wp:posOffset>
                      </wp:positionV>
                      <wp:extent cx="134620" cy="142240"/>
                      <wp:effectExtent l="0" t="0" r="17780" b="10160"/>
                      <wp:wrapNone/>
                      <wp:docPr id="290" name="Rectangle 290"/>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3EC4D" id="Rectangle 290" o:spid="_x0000_s1026" style="position:absolute;margin-left:-3.25pt;margin-top:2.1pt;width:10.6pt;height:11.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" filled="f" strokecolor="windowText"/>
                  </w:pict>
                </mc:Fallback>
              </mc:AlternateContent>
            </w:r>
            <w:r w:rsidRPr="000E5671">
              <w:rPr>
                <w:rFonts w:ascii="Arial" w:hAnsi="Arial" w:cs="Arial"/>
                <w:sz w:val="22"/>
                <w:szCs w:val="22"/>
              </w:rPr>
              <w:t xml:space="preserve">     No</w:t>
            </w:r>
          </w:p>
        </w:tc>
      </w:tr>
      <w:tr w:rsidR="00A03484" w:rsidRPr="00475C0A" w14:paraId="07D7CDC7" w14:textId="77777777" w:rsidTr="000B1EB2">
        <w:trPr>
          <w:trHeight w:val="2542"/>
          <w:jc w:val="center"/>
        </w:trPr>
        <w:tc>
          <w:tcPr>
            <w:tcW w:w="1214" w:type="dxa"/>
            <w:vMerge w:val="restart"/>
          </w:tcPr>
          <w:p w14:paraId="6D5873FE"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e.</w:t>
            </w:r>
          </w:p>
        </w:tc>
        <w:tc>
          <w:tcPr>
            <w:tcW w:w="4389" w:type="dxa"/>
            <w:gridSpan w:val="3"/>
            <w:vMerge w:val="restart"/>
          </w:tcPr>
          <w:p w14:paraId="7566B5D4" w14:textId="77777777" w:rsidR="00A03484" w:rsidRPr="000E5671" w:rsidRDefault="00A03484" w:rsidP="00A03484">
            <w:pPr>
              <w:spacing w:before="60" w:after="60"/>
              <w:rPr>
                <w:rFonts w:ascii="Arial" w:eastAsia="Arial" w:hAnsi="Arial" w:cs="Arial"/>
                <w:color w:val="000000"/>
              </w:rPr>
            </w:pPr>
            <w:r w:rsidRPr="000E5671">
              <w:rPr>
                <w:rFonts w:ascii="Arial" w:hAnsi="Arial" w:cs="Arial"/>
              </w:rPr>
              <w:t>Do you have access to competent H&amp;S advice/assistance – both general and construction sector related?</w:t>
            </w:r>
            <w:r w:rsidRPr="000E5671">
              <w:rPr>
                <w:rFonts w:ascii="Arial" w:hAnsi="Arial" w:cs="Arial"/>
              </w:rPr>
              <w:br/>
            </w:r>
          </w:p>
          <w:p w14:paraId="005A8F37" w14:textId="77777777" w:rsidR="00A03484" w:rsidRPr="000E5671" w:rsidRDefault="00A03484" w:rsidP="00A03484">
            <w:pPr>
              <w:spacing w:before="60" w:after="60"/>
              <w:rPr>
                <w:rFonts w:ascii="Arial" w:eastAsia="Arial" w:hAnsi="Arial" w:cs="Arial"/>
                <w:color w:val="000000"/>
              </w:rPr>
            </w:pPr>
            <w:r w:rsidRPr="000E5671">
              <w:rPr>
                <w:rFonts w:ascii="Arial" w:eastAsia="Arial" w:hAnsi="Arial" w:cs="Arial"/>
                <w:color w:val="000000"/>
              </w:rPr>
              <w:t xml:space="preserve">The HSE define competence as “the combination of training, skills, experience and knowledge that a person has and their ability to apply them to perform a task safely” </w:t>
            </w:r>
          </w:p>
          <w:p w14:paraId="2D34D493" w14:textId="77777777" w:rsidR="00A03484" w:rsidRPr="000E5671" w:rsidRDefault="00A03484" w:rsidP="00A03484">
            <w:pPr>
              <w:pStyle w:val="Normal1"/>
              <w:spacing w:before="60" w:after="60"/>
              <w:rPr>
                <w:rFonts w:ascii="Arial" w:hAnsi="Arial" w:cs="Arial"/>
                <w:sz w:val="22"/>
                <w:szCs w:val="22"/>
              </w:rPr>
            </w:pPr>
          </w:p>
          <w:p w14:paraId="5ECBC998" w14:textId="77777777" w:rsidR="00A03484" w:rsidRPr="000E5671" w:rsidRDefault="00CB4E45" w:rsidP="00A03484">
            <w:pPr>
              <w:pStyle w:val="Normal1"/>
              <w:spacing w:before="60" w:after="60"/>
              <w:rPr>
                <w:rFonts w:ascii="Arial" w:hAnsi="Arial" w:cs="Arial"/>
                <w:sz w:val="22"/>
                <w:szCs w:val="22"/>
              </w:rPr>
            </w:pPr>
            <w:hyperlink r:id="rId12" w:history="1">
              <w:r w:rsidR="00A03484" w:rsidRPr="000E5671">
                <w:rPr>
                  <w:rFonts w:ascii="Arial" w:eastAsiaTheme="minorHAnsi" w:hAnsi="Arial" w:cs="Arial"/>
                  <w:color w:val="0000FF" w:themeColor="hyperlink"/>
                  <w:sz w:val="22"/>
                  <w:szCs w:val="22"/>
                  <w:u w:val="single"/>
                </w:rPr>
                <w:t>http://www.hse.gov.uk/competence/what-is-competence.htm</w:t>
              </w:r>
            </w:hyperlink>
          </w:p>
          <w:p w14:paraId="4B01AB4D" w14:textId="77777777" w:rsidR="00A03484" w:rsidRPr="000E5671" w:rsidRDefault="00A03484" w:rsidP="00A03484">
            <w:pPr>
              <w:pStyle w:val="Normal1"/>
              <w:spacing w:before="60" w:after="60"/>
              <w:rPr>
                <w:rFonts w:ascii="Arial" w:hAnsi="Arial" w:cs="Arial"/>
                <w:sz w:val="22"/>
                <w:szCs w:val="22"/>
              </w:rPr>
            </w:pPr>
          </w:p>
          <w:p w14:paraId="1A159612"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Your organisation, and your employees, must have ready access to competent health and safety advice, preferably from within your own organisation.</w:t>
            </w:r>
          </w:p>
          <w:p w14:paraId="492AF5FF"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The advisor must be able to provide general health and safety advice, and also (from the same source or elsewhere) advice relating to construction health and safety issues.</w:t>
            </w:r>
          </w:p>
        </w:tc>
        <w:tc>
          <w:tcPr>
            <w:tcW w:w="3753" w:type="dxa"/>
            <w:gridSpan w:val="3"/>
          </w:tcPr>
          <w:p w14:paraId="102C2017" w14:textId="77777777" w:rsidR="00A03484" w:rsidRPr="000E5671" w:rsidRDefault="00A03484" w:rsidP="00A03484">
            <w:pPr>
              <w:pStyle w:val="Normal1"/>
              <w:spacing w:before="60" w:after="60"/>
              <w:rPr>
                <w:rFonts w:ascii="Arial" w:hAnsi="Arial" w:cs="Arial"/>
                <w:sz w:val="22"/>
                <w:szCs w:val="22"/>
              </w:rPr>
            </w:pPr>
          </w:p>
        </w:tc>
      </w:tr>
      <w:tr w:rsidR="00A03484" w:rsidRPr="00475C0A" w14:paraId="3E350A5D" w14:textId="77777777" w:rsidTr="000B1EB2">
        <w:trPr>
          <w:jc w:val="center"/>
        </w:trPr>
        <w:tc>
          <w:tcPr>
            <w:tcW w:w="1214" w:type="dxa"/>
            <w:vMerge/>
          </w:tcPr>
          <w:p w14:paraId="7CFE0057" w14:textId="77777777" w:rsidR="00A03484" w:rsidRPr="000E5671" w:rsidRDefault="00A03484" w:rsidP="00A03484">
            <w:pPr>
              <w:pStyle w:val="Normal1"/>
              <w:spacing w:before="60" w:after="60"/>
              <w:rPr>
                <w:rFonts w:ascii="Arial" w:hAnsi="Arial" w:cs="Arial"/>
                <w:sz w:val="22"/>
                <w:szCs w:val="22"/>
              </w:rPr>
            </w:pPr>
          </w:p>
        </w:tc>
        <w:tc>
          <w:tcPr>
            <w:tcW w:w="4389" w:type="dxa"/>
            <w:gridSpan w:val="3"/>
            <w:vMerge/>
          </w:tcPr>
          <w:p w14:paraId="375FFA86" w14:textId="77777777" w:rsidR="00A03484" w:rsidRPr="000E5671" w:rsidRDefault="00A03484" w:rsidP="00A03484">
            <w:pPr>
              <w:pStyle w:val="Normal1"/>
              <w:spacing w:before="60" w:after="60"/>
              <w:rPr>
                <w:rFonts w:ascii="Arial" w:hAnsi="Arial" w:cs="Arial"/>
                <w:sz w:val="22"/>
                <w:szCs w:val="22"/>
              </w:rPr>
            </w:pPr>
          </w:p>
        </w:tc>
        <w:tc>
          <w:tcPr>
            <w:tcW w:w="1298" w:type="dxa"/>
          </w:tcPr>
          <w:p w14:paraId="781AB653"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Evidence provided?</w:t>
            </w:r>
          </w:p>
        </w:tc>
        <w:tc>
          <w:tcPr>
            <w:tcW w:w="1103" w:type="dxa"/>
          </w:tcPr>
          <w:p w14:paraId="33D19194"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89984" behindDoc="0" locked="0" layoutInCell="1" allowOverlap="1" wp14:anchorId="5BDC0F33" wp14:editId="243FF1AB">
                      <wp:simplePos x="0" y="0"/>
                      <wp:positionH relativeFrom="column">
                        <wp:posOffset>-43576</wp:posOffset>
                      </wp:positionH>
                      <wp:positionV relativeFrom="paragraph">
                        <wp:posOffset>27107</wp:posOffset>
                      </wp:positionV>
                      <wp:extent cx="134620" cy="142240"/>
                      <wp:effectExtent l="0" t="0" r="17780" b="10160"/>
                      <wp:wrapNone/>
                      <wp:docPr id="291" name="Rectangle 291"/>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9ABF3" id="Rectangle 291" o:spid="_x0000_s1026" style="position:absolute;margin-left:-3.45pt;margin-top:2.15pt;width:10.6pt;height:11.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" filled="f" strokecolor="windowText"/>
                  </w:pict>
                </mc:Fallback>
              </mc:AlternateContent>
            </w:r>
            <w:r w:rsidRPr="000E5671">
              <w:rPr>
                <w:rFonts w:ascii="Arial" w:hAnsi="Arial" w:cs="Arial"/>
                <w:sz w:val="22"/>
                <w:szCs w:val="22"/>
              </w:rPr>
              <w:t xml:space="preserve">    Yes</w:t>
            </w:r>
          </w:p>
        </w:tc>
        <w:tc>
          <w:tcPr>
            <w:tcW w:w="1352" w:type="dxa"/>
          </w:tcPr>
          <w:p w14:paraId="09CAA553"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91008" behindDoc="0" locked="0" layoutInCell="1" allowOverlap="1" wp14:anchorId="4426F44E" wp14:editId="25771D3E">
                      <wp:simplePos x="0" y="0"/>
                      <wp:positionH relativeFrom="column">
                        <wp:posOffset>-41556</wp:posOffset>
                      </wp:positionH>
                      <wp:positionV relativeFrom="paragraph">
                        <wp:posOffset>26670</wp:posOffset>
                      </wp:positionV>
                      <wp:extent cx="134620" cy="142240"/>
                      <wp:effectExtent l="0" t="0" r="17780" b="10160"/>
                      <wp:wrapNone/>
                      <wp:docPr id="292" name="Rectangle 292"/>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D3F5B" id="Rectangle 292" o:spid="_x0000_s1026" style="position:absolute;margin-left:-3.25pt;margin-top:2.1pt;width:10.6pt;height:1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" filled="f" strokecolor="windowText"/>
                  </w:pict>
                </mc:Fallback>
              </mc:AlternateContent>
            </w:r>
            <w:r w:rsidRPr="000E5671">
              <w:rPr>
                <w:rFonts w:ascii="Arial" w:hAnsi="Arial" w:cs="Arial"/>
                <w:sz w:val="22"/>
                <w:szCs w:val="22"/>
              </w:rPr>
              <w:t xml:space="preserve">     No</w:t>
            </w:r>
          </w:p>
        </w:tc>
      </w:tr>
      <w:tr w:rsidR="00A03484" w:rsidRPr="00475C0A" w14:paraId="78169B5F" w14:textId="77777777" w:rsidTr="000B1EB2">
        <w:trPr>
          <w:trHeight w:val="5029"/>
          <w:jc w:val="center"/>
        </w:trPr>
        <w:tc>
          <w:tcPr>
            <w:tcW w:w="1214" w:type="dxa"/>
            <w:vMerge w:val="restart"/>
          </w:tcPr>
          <w:p w14:paraId="13DB67E1"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f.</w:t>
            </w:r>
          </w:p>
        </w:tc>
        <w:tc>
          <w:tcPr>
            <w:tcW w:w="4389" w:type="dxa"/>
            <w:gridSpan w:val="3"/>
            <w:vMerge w:val="restart"/>
          </w:tcPr>
          <w:p w14:paraId="632CF143" w14:textId="77777777" w:rsidR="00A03484" w:rsidRPr="000E5671" w:rsidRDefault="00A03484" w:rsidP="00A03484">
            <w:pPr>
              <w:pStyle w:val="Normal1"/>
              <w:spacing w:before="60" w:after="60"/>
              <w:rPr>
                <w:rFonts w:ascii="Arial" w:hAnsi="Arial" w:cs="Arial"/>
                <w:bCs/>
                <w:sz w:val="22"/>
                <w:szCs w:val="22"/>
              </w:rPr>
            </w:pPr>
            <w:r w:rsidRPr="000E5671">
              <w:rPr>
                <w:rFonts w:ascii="Arial" w:hAnsi="Arial" w:cs="Arial"/>
                <w:bCs/>
                <w:sz w:val="22"/>
                <w:szCs w:val="22"/>
              </w:rPr>
              <w:t>Do you have a policy and process for providing your workforce with training and information appropriate to the type of work for which your organization is likely to bid?</w:t>
            </w:r>
          </w:p>
          <w:p w14:paraId="4E307EF7" w14:textId="77777777" w:rsidR="00A03484" w:rsidRPr="000E5671" w:rsidRDefault="00A03484" w:rsidP="00A03484">
            <w:pPr>
              <w:pStyle w:val="Normal1"/>
              <w:spacing w:before="60" w:after="60"/>
              <w:rPr>
                <w:rFonts w:ascii="Arial" w:hAnsi="Arial" w:cs="Arial"/>
                <w:bCs/>
                <w:sz w:val="22"/>
                <w:szCs w:val="22"/>
              </w:rPr>
            </w:pPr>
          </w:p>
          <w:p w14:paraId="3583AB96" w14:textId="5BE904B5" w:rsidR="00A03484" w:rsidRPr="000E5671" w:rsidRDefault="00A03484" w:rsidP="00A03484">
            <w:pPr>
              <w:pStyle w:val="Normal1"/>
              <w:spacing w:before="60" w:after="60"/>
              <w:rPr>
                <w:rFonts w:ascii="Arial" w:hAnsi="Arial" w:cs="Arial"/>
                <w:bCs/>
                <w:sz w:val="22"/>
                <w:szCs w:val="22"/>
              </w:rPr>
            </w:pPr>
            <w:r w:rsidRPr="000E5671">
              <w:rPr>
                <w:rFonts w:ascii="Arial" w:hAnsi="Arial" w:cs="Arial"/>
                <w:bCs/>
                <w:sz w:val="22"/>
                <w:szCs w:val="22"/>
              </w:rPr>
              <w:t xml:space="preserve">You should have in place, and implement, training arrangements to ensure your employees have the skills and understanding necessary to discharge their duties as contractors, designers or </w:t>
            </w:r>
            <w:r w:rsidR="002861B7">
              <w:rPr>
                <w:rFonts w:ascii="Arial" w:hAnsi="Arial" w:cs="Arial"/>
                <w:bCs/>
                <w:sz w:val="22"/>
                <w:szCs w:val="22"/>
              </w:rPr>
              <w:t>p</w:t>
            </w:r>
            <w:r w:rsidRPr="000E5671">
              <w:rPr>
                <w:rFonts w:ascii="Arial" w:hAnsi="Arial" w:cs="Arial"/>
                <w:bCs/>
                <w:sz w:val="22"/>
                <w:szCs w:val="22"/>
              </w:rPr>
              <w:t xml:space="preserve">rincipal </w:t>
            </w:r>
            <w:r w:rsidR="002861B7">
              <w:rPr>
                <w:rFonts w:ascii="Arial" w:hAnsi="Arial" w:cs="Arial"/>
                <w:bCs/>
                <w:sz w:val="22"/>
                <w:szCs w:val="22"/>
              </w:rPr>
              <w:t>d</w:t>
            </w:r>
            <w:r w:rsidRPr="000E5671">
              <w:rPr>
                <w:rFonts w:ascii="Arial" w:hAnsi="Arial" w:cs="Arial"/>
                <w:bCs/>
                <w:sz w:val="22"/>
                <w:szCs w:val="22"/>
              </w:rPr>
              <w:t xml:space="preserve">esigners.  </w:t>
            </w:r>
          </w:p>
          <w:p w14:paraId="175A7BE0" w14:textId="77777777" w:rsidR="00A03484" w:rsidRPr="000E5671" w:rsidRDefault="00A03484" w:rsidP="00A03484">
            <w:pPr>
              <w:pStyle w:val="Normal1"/>
              <w:spacing w:before="60" w:after="60"/>
              <w:rPr>
                <w:rFonts w:ascii="Arial" w:hAnsi="Arial" w:cs="Arial"/>
                <w:bCs/>
                <w:sz w:val="22"/>
                <w:szCs w:val="22"/>
              </w:rPr>
            </w:pPr>
          </w:p>
          <w:p w14:paraId="054F06D0"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bCs/>
                <w:sz w:val="22"/>
                <w:szCs w:val="22"/>
              </w:rPr>
              <w:t>You should have in place a programme for refresher training, for example a Continuing Professional Development (CPD) programme or life-long learning which will keep your employees updated on new developments and changes to legislation or good health and safety practice.  This applies throughout the organisation - from Board or equivalent, to trainees.</w:t>
            </w:r>
          </w:p>
        </w:tc>
        <w:tc>
          <w:tcPr>
            <w:tcW w:w="3753" w:type="dxa"/>
            <w:gridSpan w:val="3"/>
          </w:tcPr>
          <w:p w14:paraId="43C50326" w14:textId="77777777" w:rsidR="00A03484" w:rsidRPr="000E5671" w:rsidRDefault="00A03484" w:rsidP="00A03484">
            <w:pPr>
              <w:pStyle w:val="Normal1"/>
              <w:spacing w:before="60" w:after="60"/>
              <w:rPr>
                <w:rFonts w:ascii="Arial" w:hAnsi="Arial" w:cs="Arial"/>
                <w:sz w:val="22"/>
                <w:szCs w:val="22"/>
              </w:rPr>
            </w:pPr>
          </w:p>
        </w:tc>
      </w:tr>
      <w:tr w:rsidR="00A03484" w:rsidRPr="00475C0A" w14:paraId="29AC02BF" w14:textId="77777777" w:rsidTr="000B1EB2">
        <w:trPr>
          <w:jc w:val="center"/>
        </w:trPr>
        <w:tc>
          <w:tcPr>
            <w:tcW w:w="1214" w:type="dxa"/>
            <w:vMerge/>
          </w:tcPr>
          <w:p w14:paraId="16539229" w14:textId="77777777" w:rsidR="00A03484" w:rsidRPr="000E5671" w:rsidRDefault="00A03484" w:rsidP="00A03484">
            <w:pPr>
              <w:pStyle w:val="Normal1"/>
              <w:spacing w:before="60" w:after="60"/>
              <w:rPr>
                <w:rFonts w:ascii="Arial" w:hAnsi="Arial" w:cs="Arial"/>
                <w:sz w:val="22"/>
                <w:szCs w:val="22"/>
              </w:rPr>
            </w:pPr>
          </w:p>
        </w:tc>
        <w:tc>
          <w:tcPr>
            <w:tcW w:w="4389" w:type="dxa"/>
            <w:gridSpan w:val="3"/>
            <w:vMerge/>
          </w:tcPr>
          <w:p w14:paraId="1F1AF21C" w14:textId="77777777" w:rsidR="00A03484" w:rsidRPr="000E5671" w:rsidRDefault="00A03484" w:rsidP="00A03484">
            <w:pPr>
              <w:pStyle w:val="Normal1"/>
              <w:spacing w:before="60" w:after="60"/>
              <w:rPr>
                <w:rFonts w:ascii="Arial" w:hAnsi="Arial" w:cs="Arial"/>
                <w:sz w:val="22"/>
                <w:szCs w:val="22"/>
              </w:rPr>
            </w:pPr>
          </w:p>
        </w:tc>
        <w:tc>
          <w:tcPr>
            <w:tcW w:w="1298" w:type="dxa"/>
          </w:tcPr>
          <w:p w14:paraId="67C6CD06"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Evidence provided?</w:t>
            </w:r>
          </w:p>
        </w:tc>
        <w:tc>
          <w:tcPr>
            <w:tcW w:w="1103" w:type="dxa"/>
          </w:tcPr>
          <w:p w14:paraId="50B44981"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92032" behindDoc="0" locked="0" layoutInCell="1" allowOverlap="1" wp14:anchorId="65A9A33F" wp14:editId="37E88BEB">
                      <wp:simplePos x="0" y="0"/>
                      <wp:positionH relativeFrom="column">
                        <wp:posOffset>-43576</wp:posOffset>
                      </wp:positionH>
                      <wp:positionV relativeFrom="paragraph">
                        <wp:posOffset>27107</wp:posOffset>
                      </wp:positionV>
                      <wp:extent cx="134620" cy="142240"/>
                      <wp:effectExtent l="0" t="0" r="17780" b="10160"/>
                      <wp:wrapNone/>
                      <wp:docPr id="293" name="Rectangle 293"/>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CB74C" id="Rectangle 293" o:spid="_x0000_s1026" style="position:absolute;margin-left:-3.45pt;margin-top:2.15pt;width:10.6pt;height:11.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" filled="f" strokecolor="windowText"/>
                  </w:pict>
                </mc:Fallback>
              </mc:AlternateContent>
            </w:r>
            <w:r w:rsidRPr="000E5671">
              <w:rPr>
                <w:rFonts w:ascii="Arial" w:hAnsi="Arial" w:cs="Arial"/>
                <w:sz w:val="22"/>
                <w:szCs w:val="22"/>
              </w:rPr>
              <w:t xml:space="preserve">    Yes</w:t>
            </w:r>
          </w:p>
        </w:tc>
        <w:tc>
          <w:tcPr>
            <w:tcW w:w="1352" w:type="dxa"/>
          </w:tcPr>
          <w:p w14:paraId="2F74AA0A"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93056" behindDoc="0" locked="0" layoutInCell="1" allowOverlap="1" wp14:anchorId="6F4C7CA7" wp14:editId="6456FB0B">
                      <wp:simplePos x="0" y="0"/>
                      <wp:positionH relativeFrom="column">
                        <wp:posOffset>-41556</wp:posOffset>
                      </wp:positionH>
                      <wp:positionV relativeFrom="paragraph">
                        <wp:posOffset>26670</wp:posOffset>
                      </wp:positionV>
                      <wp:extent cx="134620" cy="142240"/>
                      <wp:effectExtent l="0" t="0" r="17780" b="10160"/>
                      <wp:wrapNone/>
                      <wp:docPr id="294" name="Rectangle 294"/>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D1C0C3" id="Rectangle 294" o:spid="_x0000_s1026" style="position:absolute;margin-left:-3.25pt;margin-top:2.1pt;width:10.6pt;height:11.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" filled="f" strokecolor="windowText"/>
                  </w:pict>
                </mc:Fallback>
              </mc:AlternateContent>
            </w:r>
            <w:r w:rsidRPr="000E5671">
              <w:rPr>
                <w:rFonts w:ascii="Arial" w:hAnsi="Arial" w:cs="Arial"/>
                <w:sz w:val="22"/>
                <w:szCs w:val="22"/>
              </w:rPr>
              <w:t xml:space="preserve">     No</w:t>
            </w:r>
          </w:p>
        </w:tc>
      </w:tr>
      <w:tr w:rsidR="00A03484" w:rsidRPr="00475C0A" w14:paraId="674A00E6" w14:textId="77777777" w:rsidTr="000B1EB2">
        <w:trPr>
          <w:trHeight w:val="1968"/>
          <w:jc w:val="center"/>
        </w:trPr>
        <w:tc>
          <w:tcPr>
            <w:tcW w:w="1214" w:type="dxa"/>
            <w:vMerge w:val="restart"/>
          </w:tcPr>
          <w:p w14:paraId="46F22D4E"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g.</w:t>
            </w:r>
          </w:p>
        </w:tc>
        <w:tc>
          <w:tcPr>
            <w:tcW w:w="4389" w:type="dxa"/>
            <w:gridSpan w:val="3"/>
            <w:vMerge w:val="restart"/>
          </w:tcPr>
          <w:p w14:paraId="53C0F3F5" w14:textId="77777777" w:rsidR="00A03484" w:rsidRPr="000E5671" w:rsidRDefault="00A03484" w:rsidP="00A03484">
            <w:pPr>
              <w:pStyle w:val="Normal1"/>
              <w:spacing w:before="60" w:after="60"/>
              <w:rPr>
                <w:rFonts w:ascii="Arial" w:hAnsi="Arial" w:cs="Arial"/>
                <w:bCs/>
                <w:sz w:val="22"/>
                <w:szCs w:val="22"/>
              </w:rPr>
            </w:pPr>
            <w:r w:rsidRPr="000E5671">
              <w:rPr>
                <w:rFonts w:ascii="Arial" w:hAnsi="Arial" w:cs="Arial"/>
                <w:bCs/>
                <w:sz w:val="22"/>
                <w:szCs w:val="22"/>
              </w:rPr>
              <w:t>Does your workforce have H&amp;S or other relevant qualifications and experience sufficient to implement your H&amp;S policy to a standard appropriate to the work for which your organization is likely to bid?</w:t>
            </w:r>
            <w:r w:rsidRPr="000E5671">
              <w:rPr>
                <w:rFonts w:ascii="Arial" w:hAnsi="Arial" w:cs="Arial"/>
                <w:bCs/>
                <w:sz w:val="22"/>
                <w:szCs w:val="22"/>
              </w:rPr>
              <w:br/>
            </w:r>
          </w:p>
          <w:p w14:paraId="2C5BEA0D"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bCs/>
                <w:sz w:val="22"/>
                <w:szCs w:val="22"/>
              </w:rPr>
              <w:t>Employees are expected to have the appropriate qualifications and experience for the assigned tasks, unless they are under controlled and competent supervision.</w:t>
            </w:r>
          </w:p>
        </w:tc>
        <w:tc>
          <w:tcPr>
            <w:tcW w:w="3753" w:type="dxa"/>
            <w:gridSpan w:val="3"/>
          </w:tcPr>
          <w:p w14:paraId="5D2ECBB7" w14:textId="77777777" w:rsidR="00A03484" w:rsidRPr="000E5671" w:rsidRDefault="00A03484" w:rsidP="00A03484">
            <w:pPr>
              <w:pStyle w:val="Normal1"/>
              <w:spacing w:before="60" w:after="60"/>
              <w:rPr>
                <w:rFonts w:ascii="Arial" w:hAnsi="Arial" w:cs="Arial"/>
                <w:sz w:val="22"/>
                <w:szCs w:val="22"/>
              </w:rPr>
            </w:pPr>
          </w:p>
        </w:tc>
      </w:tr>
      <w:tr w:rsidR="00A03484" w:rsidRPr="00475C0A" w14:paraId="2431E424" w14:textId="77777777" w:rsidTr="000B1EB2">
        <w:trPr>
          <w:jc w:val="center"/>
        </w:trPr>
        <w:tc>
          <w:tcPr>
            <w:tcW w:w="1214" w:type="dxa"/>
            <w:vMerge/>
          </w:tcPr>
          <w:p w14:paraId="1D115418" w14:textId="77777777" w:rsidR="00A03484" w:rsidRPr="000E5671" w:rsidRDefault="00A03484" w:rsidP="00A03484">
            <w:pPr>
              <w:pStyle w:val="Normal1"/>
              <w:spacing w:before="60" w:after="60"/>
              <w:rPr>
                <w:rFonts w:ascii="Arial" w:hAnsi="Arial" w:cs="Arial"/>
                <w:sz w:val="22"/>
                <w:szCs w:val="22"/>
              </w:rPr>
            </w:pPr>
          </w:p>
        </w:tc>
        <w:tc>
          <w:tcPr>
            <w:tcW w:w="4389" w:type="dxa"/>
            <w:gridSpan w:val="3"/>
            <w:vMerge/>
          </w:tcPr>
          <w:p w14:paraId="3CD3DCB5" w14:textId="77777777" w:rsidR="00A03484" w:rsidRPr="000E5671" w:rsidRDefault="00A03484" w:rsidP="00A03484">
            <w:pPr>
              <w:pStyle w:val="Normal1"/>
              <w:spacing w:before="60" w:after="60"/>
              <w:rPr>
                <w:rFonts w:ascii="Arial" w:hAnsi="Arial" w:cs="Arial"/>
                <w:sz w:val="22"/>
                <w:szCs w:val="22"/>
              </w:rPr>
            </w:pPr>
          </w:p>
        </w:tc>
        <w:tc>
          <w:tcPr>
            <w:tcW w:w="1298" w:type="dxa"/>
          </w:tcPr>
          <w:p w14:paraId="26C6EA3E"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Evidence provided?</w:t>
            </w:r>
          </w:p>
        </w:tc>
        <w:tc>
          <w:tcPr>
            <w:tcW w:w="1103" w:type="dxa"/>
          </w:tcPr>
          <w:p w14:paraId="381501E0"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94080" behindDoc="0" locked="0" layoutInCell="1" allowOverlap="1" wp14:anchorId="77E9AFE2" wp14:editId="5B0D579A">
                      <wp:simplePos x="0" y="0"/>
                      <wp:positionH relativeFrom="column">
                        <wp:posOffset>-43576</wp:posOffset>
                      </wp:positionH>
                      <wp:positionV relativeFrom="paragraph">
                        <wp:posOffset>27107</wp:posOffset>
                      </wp:positionV>
                      <wp:extent cx="134620" cy="142240"/>
                      <wp:effectExtent l="0" t="0" r="17780" b="10160"/>
                      <wp:wrapNone/>
                      <wp:docPr id="295" name="Rectangle 295"/>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A24A2D" id="Rectangle 295" o:spid="_x0000_s1026" style="position:absolute;margin-left:-3.45pt;margin-top:2.15pt;width:10.6pt;height:11.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" filled="f" strokecolor="windowText"/>
                  </w:pict>
                </mc:Fallback>
              </mc:AlternateContent>
            </w:r>
            <w:r w:rsidRPr="000E5671">
              <w:rPr>
                <w:rFonts w:ascii="Arial" w:hAnsi="Arial" w:cs="Arial"/>
                <w:sz w:val="22"/>
                <w:szCs w:val="22"/>
              </w:rPr>
              <w:t xml:space="preserve">    Yes</w:t>
            </w:r>
          </w:p>
        </w:tc>
        <w:tc>
          <w:tcPr>
            <w:tcW w:w="1352" w:type="dxa"/>
          </w:tcPr>
          <w:p w14:paraId="18F5AE71"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95104" behindDoc="0" locked="0" layoutInCell="1" allowOverlap="1" wp14:anchorId="29E69B5E" wp14:editId="0EE3389F">
                      <wp:simplePos x="0" y="0"/>
                      <wp:positionH relativeFrom="column">
                        <wp:posOffset>-41556</wp:posOffset>
                      </wp:positionH>
                      <wp:positionV relativeFrom="paragraph">
                        <wp:posOffset>26670</wp:posOffset>
                      </wp:positionV>
                      <wp:extent cx="134620" cy="142240"/>
                      <wp:effectExtent l="0" t="0" r="17780" b="10160"/>
                      <wp:wrapNone/>
                      <wp:docPr id="296" name="Rectangle 296"/>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4BCC1" id="Rectangle 296" o:spid="_x0000_s1026" style="position:absolute;margin-left:-3.25pt;margin-top:2.1pt;width:10.6pt;height:11.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" filled="f" strokecolor="windowText"/>
                  </w:pict>
                </mc:Fallback>
              </mc:AlternateContent>
            </w:r>
            <w:r w:rsidRPr="000E5671">
              <w:rPr>
                <w:rFonts w:ascii="Arial" w:hAnsi="Arial" w:cs="Arial"/>
                <w:sz w:val="22"/>
                <w:szCs w:val="22"/>
              </w:rPr>
              <w:t xml:space="preserve">     No</w:t>
            </w:r>
          </w:p>
        </w:tc>
      </w:tr>
      <w:tr w:rsidR="00A03484" w:rsidRPr="00475C0A" w14:paraId="4331277D" w14:textId="77777777" w:rsidTr="000B1EB2">
        <w:trPr>
          <w:jc w:val="center"/>
        </w:trPr>
        <w:tc>
          <w:tcPr>
            <w:tcW w:w="1214" w:type="dxa"/>
            <w:vMerge w:val="restart"/>
          </w:tcPr>
          <w:p w14:paraId="290A10AC"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h.</w:t>
            </w:r>
          </w:p>
        </w:tc>
        <w:tc>
          <w:tcPr>
            <w:tcW w:w="4389" w:type="dxa"/>
            <w:gridSpan w:val="3"/>
            <w:vMerge w:val="restart"/>
          </w:tcPr>
          <w:p w14:paraId="022E56ED" w14:textId="77777777" w:rsidR="00A03484" w:rsidRPr="000E5671" w:rsidRDefault="00A03484" w:rsidP="00A03484">
            <w:pPr>
              <w:pStyle w:val="Normal1"/>
              <w:spacing w:before="60" w:after="60"/>
              <w:rPr>
                <w:rFonts w:ascii="Arial" w:hAnsi="Arial" w:cs="Arial"/>
                <w:bCs/>
                <w:sz w:val="22"/>
                <w:szCs w:val="22"/>
              </w:rPr>
            </w:pPr>
            <w:r w:rsidRPr="000E5671">
              <w:rPr>
                <w:rFonts w:ascii="Arial" w:hAnsi="Arial" w:cs="Arial"/>
                <w:bCs/>
                <w:sz w:val="22"/>
                <w:szCs w:val="22"/>
              </w:rPr>
              <w:t>Do you check, review and where necessary improve your H&amp;S performance?</w:t>
            </w:r>
            <w:r w:rsidRPr="000E5671">
              <w:rPr>
                <w:rFonts w:ascii="Arial" w:hAnsi="Arial" w:cs="Arial"/>
                <w:bCs/>
                <w:sz w:val="22"/>
                <w:szCs w:val="22"/>
              </w:rPr>
              <w:br/>
            </w:r>
          </w:p>
          <w:p w14:paraId="46C97DAA"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bCs/>
                <w:sz w:val="22"/>
                <w:szCs w:val="22"/>
              </w:rPr>
              <w:t>You should have a system for monitoring your procedures, for auditing them at periodic intervals, and for reviewing them on an ongoing basis.</w:t>
            </w:r>
          </w:p>
        </w:tc>
        <w:tc>
          <w:tcPr>
            <w:tcW w:w="3753" w:type="dxa"/>
            <w:gridSpan w:val="3"/>
          </w:tcPr>
          <w:p w14:paraId="3AE6CC1C" w14:textId="77777777" w:rsidR="00A03484" w:rsidRPr="000E5671" w:rsidRDefault="00A03484" w:rsidP="00A03484">
            <w:pPr>
              <w:pStyle w:val="Normal1"/>
              <w:spacing w:before="60" w:after="60"/>
              <w:rPr>
                <w:rFonts w:ascii="Arial" w:hAnsi="Arial" w:cs="Arial"/>
                <w:sz w:val="22"/>
                <w:szCs w:val="22"/>
              </w:rPr>
            </w:pPr>
          </w:p>
        </w:tc>
      </w:tr>
      <w:tr w:rsidR="00A03484" w:rsidRPr="00475C0A" w14:paraId="7C201F74" w14:textId="77777777" w:rsidTr="000B1EB2">
        <w:trPr>
          <w:jc w:val="center"/>
        </w:trPr>
        <w:tc>
          <w:tcPr>
            <w:tcW w:w="1214" w:type="dxa"/>
            <w:vMerge/>
          </w:tcPr>
          <w:p w14:paraId="4FC4ADAB" w14:textId="77777777" w:rsidR="00A03484" w:rsidRPr="000E5671" w:rsidRDefault="00A03484" w:rsidP="00A03484">
            <w:pPr>
              <w:pStyle w:val="Normal1"/>
              <w:spacing w:before="60" w:after="60"/>
              <w:rPr>
                <w:rFonts w:ascii="Arial" w:hAnsi="Arial" w:cs="Arial"/>
                <w:sz w:val="22"/>
                <w:szCs w:val="22"/>
              </w:rPr>
            </w:pPr>
          </w:p>
        </w:tc>
        <w:tc>
          <w:tcPr>
            <w:tcW w:w="4389" w:type="dxa"/>
            <w:gridSpan w:val="3"/>
            <w:vMerge/>
          </w:tcPr>
          <w:p w14:paraId="474748FF" w14:textId="77777777" w:rsidR="00A03484" w:rsidRPr="000E5671" w:rsidRDefault="00A03484" w:rsidP="00A03484">
            <w:pPr>
              <w:pStyle w:val="Normal1"/>
              <w:spacing w:before="60" w:after="60"/>
              <w:rPr>
                <w:rFonts w:ascii="Arial" w:hAnsi="Arial" w:cs="Arial"/>
                <w:sz w:val="22"/>
                <w:szCs w:val="22"/>
              </w:rPr>
            </w:pPr>
          </w:p>
        </w:tc>
        <w:tc>
          <w:tcPr>
            <w:tcW w:w="1298" w:type="dxa"/>
          </w:tcPr>
          <w:p w14:paraId="14C82A3E"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Evidence provided?</w:t>
            </w:r>
          </w:p>
        </w:tc>
        <w:tc>
          <w:tcPr>
            <w:tcW w:w="1103" w:type="dxa"/>
          </w:tcPr>
          <w:p w14:paraId="5E094A90"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96128" behindDoc="0" locked="0" layoutInCell="1" allowOverlap="1" wp14:anchorId="3DFFEC93" wp14:editId="1E23A1D0">
                      <wp:simplePos x="0" y="0"/>
                      <wp:positionH relativeFrom="column">
                        <wp:posOffset>-43576</wp:posOffset>
                      </wp:positionH>
                      <wp:positionV relativeFrom="paragraph">
                        <wp:posOffset>27107</wp:posOffset>
                      </wp:positionV>
                      <wp:extent cx="134620" cy="142240"/>
                      <wp:effectExtent l="0" t="0" r="17780" b="10160"/>
                      <wp:wrapNone/>
                      <wp:docPr id="297" name="Rectangle 297"/>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6B06DC" id="Rectangle 297" o:spid="_x0000_s1026" style="position:absolute;margin-left:-3.45pt;margin-top:2.15pt;width:10.6pt;height:11.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" filled="f" strokecolor="windowText"/>
                  </w:pict>
                </mc:Fallback>
              </mc:AlternateContent>
            </w:r>
            <w:r w:rsidRPr="000E5671">
              <w:rPr>
                <w:rFonts w:ascii="Arial" w:hAnsi="Arial" w:cs="Arial"/>
                <w:sz w:val="22"/>
                <w:szCs w:val="22"/>
              </w:rPr>
              <w:t xml:space="preserve">    Yes</w:t>
            </w:r>
          </w:p>
        </w:tc>
        <w:tc>
          <w:tcPr>
            <w:tcW w:w="1352" w:type="dxa"/>
          </w:tcPr>
          <w:p w14:paraId="257E5F70"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97152" behindDoc="0" locked="0" layoutInCell="1" allowOverlap="1" wp14:anchorId="58037D4E" wp14:editId="18EB03E3">
                      <wp:simplePos x="0" y="0"/>
                      <wp:positionH relativeFrom="column">
                        <wp:posOffset>-41556</wp:posOffset>
                      </wp:positionH>
                      <wp:positionV relativeFrom="paragraph">
                        <wp:posOffset>26670</wp:posOffset>
                      </wp:positionV>
                      <wp:extent cx="134620" cy="142240"/>
                      <wp:effectExtent l="0" t="0" r="17780" b="10160"/>
                      <wp:wrapNone/>
                      <wp:docPr id="298" name="Rectangle 298"/>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CAE792" id="Rectangle 298" o:spid="_x0000_s1026" style="position:absolute;margin-left:-3.25pt;margin-top:2.1pt;width:10.6pt;height:11.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" filled="f" strokecolor="windowText"/>
                  </w:pict>
                </mc:Fallback>
              </mc:AlternateContent>
            </w:r>
            <w:r w:rsidRPr="000E5671">
              <w:rPr>
                <w:rFonts w:ascii="Arial" w:hAnsi="Arial" w:cs="Arial"/>
                <w:sz w:val="22"/>
                <w:szCs w:val="22"/>
              </w:rPr>
              <w:t xml:space="preserve">     No</w:t>
            </w:r>
          </w:p>
        </w:tc>
      </w:tr>
      <w:tr w:rsidR="00A03484" w:rsidRPr="00475C0A" w14:paraId="34A765A8" w14:textId="77777777" w:rsidTr="000B1EB2">
        <w:trPr>
          <w:trHeight w:val="1164"/>
          <w:jc w:val="center"/>
        </w:trPr>
        <w:tc>
          <w:tcPr>
            <w:tcW w:w="1214" w:type="dxa"/>
            <w:vMerge w:val="restart"/>
          </w:tcPr>
          <w:p w14:paraId="7763A830" w14:textId="77777777" w:rsidR="00A03484" w:rsidRPr="000E5671" w:rsidRDefault="00A03484" w:rsidP="00A03484">
            <w:pPr>
              <w:pStyle w:val="Normal1"/>
              <w:keepNext/>
              <w:spacing w:before="60" w:after="60"/>
              <w:rPr>
                <w:rFonts w:ascii="Arial" w:hAnsi="Arial" w:cs="Arial"/>
                <w:sz w:val="22"/>
                <w:szCs w:val="22"/>
              </w:rPr>
            </w:pPr>
            <w:r w:rsidRPr="000E5671">
              <w:rPr>
                <w:rFonts w:ascii="Arial" w:hAnsi="Arial" w:cs="Arial"/>
                <w:sz w:val="22"/>
                <w:szCs w:val="22"/>
              </w:rPr>
              <w:t>i.</w:t>
            </w:r>
          </w:p>
        </w:tc>
        <w:tc>
          <w:tcPr>
            <w:tcW w:w="4389" w:type="dxa"/>
            <w:gridSpan w:val="3"/>
            <w:vMerge w:val="restart"/>
          </w:tcPr>
          <w:p w14:paraId="45382DCD" w14:textId="77777777" w:rsidR="00A03484" w:rsidRPr="000E5671" w:rsidRDefault="00A03484" w:rsidP="00A03484">
            <w:pPr>
              <w:pStyle w:val="Normal1"/>
              <w:keepNext/>
              <w:spacing w:before="60" w:after="60"/>
              <w:rPr>
                <w:rFonts w:ascii="Arial" w:hAnsi="Arial" w:cs="Arial"/>
                <w:bCs/>
                <w:sz w:val="22"/>
                <w:szCs w:val="22"/>
              </w:rPr>
            </w:pPr>
            <w:r w:rsidRPr="000E5671">
              <w:rPr>
                <w:rFonts w:ascii="Arial" w:hAnsi="Arial" w:cs="Arial"/>
                <w:bCs/>
                <w:sz w:val="22"/>
                <w:szCs w:val="22"/>
              </w:rPr>
              <w:t>Do you have procedures in place to involve your workforce in the planning and implementation of H&amp;S measures?</w:t>
            </w:r>
            <w:r w:rsidRPr="000E5671">
              <w:rPr>
                <w:rFonts w:ascii="Arial" w:hAnsi="Arial" w:cs="Arial"/>
                <w:bCs/>
                <w:sz w:val="22"/>
                <w:szCs w:val="22"/>
              </w:rPr>
              <w:br/>
            </w:r>
          </w:p>
          <w:p w14:paraId="1741EEC3" w14:textId="77777777" w:rsidR="00A03484" w:rsidRPr="000E5671" w:rsidRDefault="00A03484" w:rsidP="00A03484">
            <w:pPr>
              <w:pStyle w:val="Normal1"/>
              <w:keepNext/>
              <w:spacing w:before="60" w:after="60"/>
              <w:rPr>
                <w:rFonts w:ascii="Arial" w:hAnsi="Arial" w:cs="Arial"/>
                <w:sz w:val="22"/>
                <w:szCs w:val="22"/>
              </w:rPr>
            </w:pPr>
            <w:r w:rsidRPr="000E5671">
              <w:rPr>
                <w:rFonts w:ascii="Arial" w:hAnsi="Arial" w:cs="Arial"/>
                <w:bCs/>
                <w:sz w:val="22"/>
                <w:szCs w:val="22"/>
              </w:rPr>
              <w:t>You should have, and implement, an established means of consulting with your workforce on health and safety matters.</w:t>
            </w:r>
          </w:p>
        </w:tc>
        <w:tc>
          <w:tcPr>
            <w:tcW w:w="3753" w:type="dxa"/>
            <w:gridSpan w:val="3"/>
          </w:tcPr>
          <w:p w14:paraId="577167C9" w14:textId="77777777" w:rsidR="00A03484" w:rsidRPr="000E5671" w:rsidRDefault="00A03484" w:rsidP="00A03484">
            <w:pPr>
              <w:pStyle w:val="Normal1"/>
              <w:spacing w:before="60" w:after="60"/>
              <w:rPr>
                <w:rFonts w:ascii="Arial" w:hAnsi="Arial" w:cs="Arial"/>
                <w:sz w:val="22"/>
                <w:szCs w:val="22"/>
              </w:rPr>
            </w:pPr>
          </w:p>
        </w:tc>
      </w:tr>
      <w:tr w:rsidR="00A03484" w:rsidRPr="00475C0A" w14:paraId="0C8C8C71" w14:textId="77777777" w:rsidTr="000B1EB2">
        <w:trPr>
          <w:jc w:val="center"/>
        </w:trPr>
        <w:tc>
          <w:tcPr>
            <w:tcW w:w="1214" w:type="dxa"/>
            <w:vMerge/>
          </w:tcPr>
          <w:p w14:paraId="14F3BD7E" w14:textId="77777777" w:rsidR="00A03484" w:rsidRPr="000E5671" w:rsidRDefault="00A03484" w:rsidP="00A03484">
            <w:pPr>
              <w:pStyle w:val="Normal1"/>
              <w:spacing w:before="60" w:after="60"/>
              <w:rPr>
                <w:rFonts w:ascii="Arial" w:hAnsi="Arial" w:cs="Arial"/>
                <w:sz w:val="22"/>
                <w:szCs w:val="22"/>
              </w:rPr>
            </w:pPr>
          </w:p>
        </w:tc>
        <w:tc>
          <w:tcPr>
            <w:tcW w:w="4389" w:type="dxa"/>
            <w:gridSpan w:val="3"/>
            <w:vMerge/>
          </w:tcPr>
          <w:p w14:paraId="65B94DFB" w14:textId="77777777" w:rsidR="00A03484" w:rsidRPr="000E5671" w:rsidRDefault="00A03484" w:rsidP="00A03484">
            <w:pPr>
              <w:pStyle w:val="Normal1"/>
              <w:spacing w:before="60" w:after="60"/>
              <w:rPr>
                <w:rFonts w:ascii="Arial" w:hAnsi="Arial" w:cs="Arial"/>
                <w:sz w:val="22"/>
                <w:szCs w:val="22"/>
              </w:rPr>
            </w:pPr>
          </w:p>
        </w:tc>
        <w:tc>
          <w:tcPr>
            <w:tcW w:w="1298" w:type="dxa"/>
          </w:tcPr>
          <w:p w14:paraId="10F193C4"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Evidence provided?</w:t>
            </w:r>
          </w:p>
        </w:tc>
        <w:tc>
          <w:tcPr>
            <w:tcW w:w="1103" w:type="dxa"/>
          </w:tcPr>
          <w:p w14:paraId="1EBE8A2A"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98176" behindDoc="0" locked="0" layoutInCell="1" allowOverlap="1" wp14:anchorId="0B00DA2F" wp14:editId="3ABEF1D3">
                      <wp:simplePos x="0" y="0"/>
                      <wp:positionH relativeFrom="column">
                        <wp:posOffset>-43576</wp:posOffset>
                      </wp:positionH>
                      <wp:positionV relativeFrom="paragraph">
                        <wp:posOffset>27107</wp:posOffset>
                      </wp:positionV>
                      <wp:extent cx="134620" cy="142240"/>
                      <wp:effectExtent l="0" t="0" r="17780" b="10160"/>
                      <wp:wrapNone/>
                      <wp:docPr id="299" name="Rectangle 299"/>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663535" id="Rectangle 299" o:spid="_x0000_s1026" style="position:absolute;margin-left:-3.45pt;margin-top:2.15pt;width:10.6pt;height:11.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" filled="f" strokecolor="windowText"/>
                  </w:pict>
                </mc:Fallback>
              </mc:AlternateContent>
            </w:r>
            <w:r w:rsidRPr="000E5671">
              <w:rPr>
                <w:rFonts w:ascii="Arial" w:hAnsi="Arial" w:cs="Arial"/>
                <w:sz w:val="22"/>
                <w:szCs w:val="22"/>
              </w:rPr>
              <w:t xml:space="preserve">    Yes</w:t>
            </w:r>
          </w:p>
        </w:tc>
        <w:tc>
          <w:tcPr>
            <w:tcW w:w="1352" w:type="dxa"/>
          </w:tcPr>
          <w:p w14:paraId="0EC73D6F"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noProof/>
                <w:sz w:val="22"/>
                <w:szCs w:val="22"/>
                <w:highlight w:val="yellow"/>
                <w:lang w:eastAsia="en-GB"/>
              </w:rPr>
              <mc:AlternateContent>
                <mc:Choice Requires="wps">
                  <w:drawing>
                    <wp:anchor distT="0" distB="0" distL="114300" distR="114300" simplePos="0" relativeHeight="251699200" behindDoc="0" locked="0" layoutInCell="1" allowOverlap="1" wp14:anchorId="4A5000B2" wp14:editId="7A378CB8">
                      <wp:simplePos x="0" y="0"/>
                      <wp:positionH relativeFrom="column">
                        <wp:posOffset>-41556</wp:posOffset>
                      </wp:positionH>
                      <wp:positionV relativeFrom="paragraph">
                        <wp:posOffset>26670</wp:posOffset>
                      </wp:positionV>
                      <wp:extent cx="134620" cy="142240"/>
                      <wp:effectExtent l="0" t="0" r="17780" b="10160"/>
                      <wp:wrapNone/>
                      <wp:docPr id="300" name="Rectangle 300"/>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1BBE62" id="Rectangle 300" o:spid="_x0000_s1026" style="position:absolute;margin-left:-3.25pt;margin-top:2.1pt;width:10.6pt;height:11.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" filled="f" strokecolor="windowText"/>
                  </w:pict>
                </mc:Fallback>
              </mc:AlternateContent>
            </w:r>
            <w:r w:rsidRPr="000E5671">
              <w:rPr>
                <w:rFonts w:ascii="Arial" w:hAnsi="Arial" w:cs="Arial"/>
                <w:sz w:val="22"/>
                <w:szCs w:val="22"/>
              </w:rPr>
              <w:t xml:space="preserve">     No</w:t>
            </w:r>
          </w:p>
        </w:tc>
      </w:tr>
      <w:tr w:rsidR="00B10730" w:rsidRPr="000E5671" w14:paraId="13B0FD60" w14:textId="77777777" w:rsidTr="00B10730">
        <w:trPr>
          <w:trHeight w:val="1025"/>
          <w:jc w:val="center"/>
        </w:trPr>
        <w:tc>
          <w:tcPr>
            <w:tcW w:w="1214" w:type="dxa"/>
            <w:vMerge w:val="restart"/>
          </w:tcPr>
          <w:p w14:paraId="26FF0AF1" w14:textId="163ABAB0" w:rsidR="00B10730" w:rsidRPr="00811017" w:rsidRDefault="00B10730" w:rsidP="00B10730">
            <w:pPr>
              <w:pStyle w:val="Normal1"/>
              <w:spacing w:before="60" w:after="60"/>
              <w:rPr>
                <w:rFonts w:ascii="Arial" w:hAnsi="Arial" w:cs="Arial"/>
                <w:sz w:val="22"/>
                <w:szCs w:val="22"/>
              </w:rPr>
            </w:pPr>
            <w:r w:rsidRPr="00811017">
              <w:rPr>
                <w:rFonts w:ascii="Arial" w:hAnsi="Arial" w:cs="Arial"/>
                <w:sz w:val="22"/>
                <w:szCs w:val="22"/>
              </w:rPr>
              <w:t>j.</w:t>
            </w:r>
          </w:p>
        </w:tc>
        <w:tc>
          <w:tcPr>
            <w:tcW w:w="4389" w:type="dxa"/>
            <w:gridSpan w:val="3"/>
            <w:vMerge w:val="restart"/>
          </w:tcPr>
          <w:p w14:paraId="0E350141" w14:textId="77777777" w:rsidR="00B10730" w:rsidRPr="00811017" w:rsidRDefault="007D113B" w:rsidP="00B10730">
            <w:pPr>
              <w:pStyle w:val="Normal1"/>
              <w:spacing w:before="60" w:after="60"/>
              <w:rPr>
                <w:rFonts w:ascii="Arial" w:hAnsi="Arial" w:cs="Arial"/>
                <w:sz w:val="22"/>
                <w:szCs w:val="22"/>
              </w:rPr>
            </w:pPr>
            <w:r w:rsidRPr="00811017">
              <w:rPr>
                <w:rFonts w:ascii="Arial" w:hAnsi="Arial" w:cs="Arial"/>
                <w:sz w:val="22"/>
                <w:szCs w:val="22"/>
              </w:rPr>
              <w:t>Do you operate a process of risk assessment capable of supporting safe methods of working and reliable project delivery where necessary?</w:t>
            </w:r>
          </w:p>
          <w:p w14:paraId="227DD56F" w14:textId="77777777" w:rsidR="007D113B" w:rsidRPr="00811017" w:rsidRDefault="007D113B" w:rsidP="00B10730">
            <w:pPr>
              <w:pStyle w:val="Normal1"/>
              <w:spacing w:before="60" w:after="60"/>
              <w:rPr>
                <w:rFonts w:ascii="Arial" w:hAnsi="Arial" w:cs="Arial"/>
                <w:sz w:val="22"/>
                <w:szCs w:val="22"/>
              </w:rPr>
            </w:pPr>
          </w:p>
          <w:p w14:paraId="1E758B69" w14:textId="320E8D20" w:rsidR="007D113B" w:rsidRPr="00811017" w:rsidRDefault="007D113B" w:rsidP="002F52E2">
            <w:pPr>
              <w:pStyle w:val="Normal1"/>
              <w:spacing w:before="60" w:after="60"/>
              <w:rPr>
                <w:rFonts w:ascii="Arial" w:hAnsi="Arial" w:cs="Arial"/>
                <w:sz w:val="22"/>
                <w:szCs w:val="22"/>
              </w:rPr>
            </w:pPr>
            <w:r w:rsidRPr="00811017">
              <w:rPr>
                <w:rFonts w:ascii="Arial" w:hAnsi="Arial" w:cs="Arial"/>
                <w:sz w:val="22"/>
                <w:szCs w:val="22"/>
              </w:rPr>
              <w:t xml:space="preserve">You should have a formal means of recording and communicating safe systems of work. Identification and  control of any significant occupation health (not just safety) issues should be prominent </w:t>
            </w:r>
          </w:p>
        </w:tc>
        <w:tc>
          <w:tcPr>
            <w:tcW w:w="3753" w:type="dxa"/>
            <w:gridSpan w:val="3"/>
          </w:tcPr>
          <w:p w14:paraId="1E71ED80" w14:textId="77777777" w:rsidR="00B10730" w:rsidRPr="002F52E2" w:rsidRDefault="00B10730" w:rsidP="00B10730">
            <w:pPr>
              <w:pStyle w:val="Normal1"/>
              <w:spacing w:before="60" w:after="60"/>
              <w:rPr>
                <w:rFonts w:ascii="Arial" w:hAnsi="Arial" w:cs="Arial"/>
                <w:noProof/>
                <w:sz w:val="22"/>
                <w:szCs w:val="22"/>
                <w:lang w:eastAsia="en-GB"/>
              </w:rPr>
            </w:pPr>
          </w:p>
        </w:tc>
      </w:tr>
      <w:tr w:rsidR="00B10730" w:rsidRPr="000E5671" w14:paraId="62838F79" w14:textId="77777777" w:rsidTr="00B10730">
        <w:trPr>
          <w:jc w:val="center"/>
        </w:trPr>
        <w:tc>
          <w:tcPr>
            <w:tcW w:w="1214" w:type="dxa"/>
            <w:vMerge/>
          </w:tcPr>
          <w:p w14:paraId="07F5165C" w14:textId="77777777" w:rsidR="00B10730" w:rsidRPr="00811017" w:rsidRDefault="00B10730" w:rsidP="00B10730">
            <w:pPr>
              <w:pStyle w:val="Normal1"/>
              <w:spacing w:before="60" w:after="60"/>
              <w:rPr>
                <w:rFonts w:ascii="Arial" w:hAnsi="Arial" w:cs="Arial"/>
                <w:sz w:val="22"/>
                <w:szCs w:val="22"/>
              </w:rPr>
            </w:pPr>
          </w:p>
        </w:tc>
        <w:tc>
          <w:tcPr>
            <w:tcW w:w="4389" w:type="dxa"/>
            <w:gridSpan w:val="3"/>
            <w:vMerge/>
          </w:tcPr>
          <w:p w14:paraId="606769AA" w14:textId="77777777" w:rsidR="00B10730" w:rsidRPr="00811017" w:rsidRDefault="00B10730" w:rsidP="00B10730">
            <w:pPr>
              <w:pStyle w:val="Normal1"/>
              <w:spacing w:before="60" w:after="60"/>
              <w:rPr>
                <w:rFonts w:ascii="Arial" w:hAnsi="Arial" w:cs="Arial"/>
                <w:sz w:val="22"/>
                <w:szCs w:val="22"/>
              </w:rPr>
            </w:pPr>
          </w:p>
        </w:tc>
        <w:tc>
          <w:tcPr>
            <w:tcW w:w="1298" w:type="dxa"/>
          </w:tcPr>
          <w:p w14:paraId="7A4D78F8" w14:textId="77777777" w:rsidR="00B10730" w:rsidRPr="00B10730" w:rsidRDefault="00B10730" w:rsidP="00B10730">
            <w:pPr>
              <w:pStyle w:val="Normal1"/>
              <w:spacing w:before="60" w:after="60"/>
              <w:rPr>
                <w:rFonts w:ascii="Arial" w:hAnsi="Arial" w:cs="Arial"/>
                <w:sz w:val="22"/>
                <w:szCs w:val="22"/>
              </w:rPr>
            </w:pPr>
            <w:r w:rsidRPr="00B10730">
              <w:rPr>
                <w:rFonts w:ascii="Arial" w:hAnsi="Arial" w:cs="Arial"/>
                <w:sz w:val="22"/>
                <w:szCs w:val="22"/>
              </w:rPr>
              <w:t>Evidence provided?</w:t>
            </w:r>
          </w:p>
        </w:tc>
        <w:tc>
          <w:tcPr>
            <w:tcW w:w="1103" w:type="dxa"/>
          </w:tcPr>
          <w:p w14:paraId="0926B69C" w14:textId="77777777" w:rsidR="00B10730" w:rsidRPr="002F52E2" w:rsidRDefault="00B10730" w:rsidP="00B10730">
            <w:pPr>
              <w:pStyle w:val="Normal1"/>
              <w:spacing w:before="60" w:after="60"/>
              <w:rPr>
                <w:rFonts w:ascii="Arial" w:hAnsi="Arial" w:cs="Arial"/>
                <w:noProof/>
                <w:sz w:val="22"/>
                <w:szCs w:val="22"/>
                <w:lang w:eastAsia="en-GB"/>
              </w:rPr>
            </w:pPr>
            <w:r w:rsidRPr="002F52E2">
              <w:rPr>
                <w:rFonts w:ascii="Arial" w:hAnsi="Arial" w:cs="Arial"/>
                <w:noProof/>
                <w:sz w:val="22"/>
                <w:szCs w:val="22"/>
                <w:lang w:eastAsia="en-GB"/>
              </w:rPr>
              <mc:AlternateContent>
                <mc:Choice Requires="wps">
                  <w:drawing>
                    <wp:anchor distT="0" distB="0" distL="114300" distR="114300" simplePos="0" relativeHeight="251716608" behindDoc="0" locked="0" layoutInCell="1" allowOverlap="1" wp14:anchorId="6C23F157" wp14:editId="39EE9563">
                      <wp:simplePos x="0" y="0"/>
                      <wp:positionH relativeFrom="column">
                        <wp:posOffset>-43576</wp:posOffset>
                      </wp:positionH>
                      <wp:positionV relativeFrom="paragraph">
                        <wp:posOffset>27107</wp:posOffset>
                      </wp:positionV>
                      <wp:extent cx="134620" cy="142240"/>
                      <wp:effectExtent l="0" t="0" r="17780" b="10160"/>
                      <wp:wrapNone/>
                      <wp:docPr id="10" name="Rectangle 10"/>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495B8E" id="Rectangle 10" o:spid="_x0000_s1026" style="position:absolute;margin-left:-3.45pt;margin-top:2.15pt;width:10.6pt;height:11.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" filled="f" strokecolor="windowText"/>
                  </w:pict>
                </mc:Fallback>
              </mc:AlternateContent>
            </w:r>
            <w:r w:rsidRPr="00B10730">
              <w:rPr>
                <w:rFonts w:ascii="Arial" w:hAnsi="Arial" w:cs="Arial"/>
                <w:sz w:val="22"/>
                <w:szCs w:val="22"/>
              </w:rPr>
              <w:t xml:space="preserve">    Yes</w:t>
            </w:r>
          </w:p>
        </w:tc>
        <w:tc>
          <w:tcPr>
            <w:tcW w:w="1352" w:type="dxa"/>
          </w:tcPr>
          <w:p w14:paraId="2D384388" w14:textId="77777777" w:rsidR="00B10730" w:rsidRPr="002F52E2" w:rsidRDefault="00B10730" w:rsidP="00B10730">
            <w:pPr>
              <w:pStyle w:val="Normal1"/>
              <w:spacing w:before="60" w:after="60"/>
              <w:rPr>
                <w:rFonts w:ascii="Arial" w:hAnsi="Arial" w:cs="Arial"/>
                <w:noProof/>
                <w:sz w:val="22"/>
                <w:szCs w:val="22"/>
                <w:lang w:eastAsia="en-GB"/>
              </w:rPr>
            </w:pPr>
            <w:r w:rsidRPr="002F52E2">
              <w:rPr>
                <w:rFonts w:ascii="Arial" w:hAnsi="Arial" w:cs="Arial"/>
                <w:noProof/>
                <w:sz w:val="22"/>
                <w:szCs w:val="22"/>
                <w:lang w:eastAsia="en-GB"/>
              </w:rPr>
              <mc:AlternateContent>
                <mc:Choice Requires="wps">
                  <w:drawing>
                    <wp:anchor distT="0" distB="0" distL="114300" distR="114300" simplePos="0" relativeHeight="251717632" behindDoc="0" locked="0" layoutInCell="1" allowOverlap="1" wp14:anchorId="10E5B755" wp14:editId="57B6EC7A">
                      <wp:simplePos x="0" y="0"/>
                      <wp:positionH relativeFrom="column">
                        <wp:posOffset>-41556</wp:posOffset>
                      </wp:positionH>
                      <wp:positionV relativeFrom="paragraph">
                        <wp:posOffset>26670</wp:posOffset>
                      </wp:positionV>
                      <wp:extent cx="134620" cy="142240"/>
                      <wp:effectExtent l="0" t="0" r="17780" b="10160"/>
                      <wp:wrapNone/>
                      <wp:docPr id="11" name="Rectangle 11"/>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283AEC" id="Rectangle 11" o:spid="_x0000_s1026" style="position:absolute;margin-left:-3.25pt;margin-top:2.1pt;width:10.6pt;height:11.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" filled="f" strokecolor="windowText"/>
                  </w:pict>
                </mc:Fallback>
              </mc:AlternateContent>
            </w:r>
            <w:r w:rsidRPr="00B10730">
              <w:rPr>
                <w:rFonts w:ascii="Arial" w:hAnsi="Arial" w:cs="Arial"/>
                <w:sz w:val="22"/>
                <w:szCs w:val="22"/>
              </w:rPr>
              <w:t xml:space="preserve">     No</w:t>
            </w:r>
          </w:p>
        </w:tc>
      </w:tr>
      <w:tr w:rsidR="00B10730" w:rsidRPr="000E5671" w14:paraId="630937E9" w14:textId="77777777" w:rsidTr="00B10730">
        <w:trPr>
          <w:trHeight w:val="1025"/>
          <w:jc w:val="center"/>
        </w:trPr>
        <w:tc>
          <w:tcPr>
            <w:tcW w:w="1214" w:type="dxa"/>
            <w:vMerge w:val="restart"/>
          </w:tcPr>
          <w:p w14:paraId="26DE8B9C" w14:textId="15666893" w:rsidR="00B10730" w:rsidRPr="00811017" w:rsidRDefault="00E31618" w:rsidP="00B10730">
            <w:pPr>
              <w:pStyle w:val="Normal1"/>
              <w:spacing w:before="60" w:after="60"/>
              <w:rPr>
                <w:rFonts w:ascii="Arial" w:hAnsi="Arial" w:cs="Arial"/>
                <w:sz w:val="22"/>
                <w:szCs w:val="22"/>
              </w:rPr>
            </w:pPr>
            <w:r>
              <w:rPr>
                <w:rFonts w:ascii="Arial" w:hAnsi="Arial" w:cs="Arial"/>
                <w:sz w:val="22"/>
                <w:szCs w:val="22"/>
              </w:rPr>
              <w:t>k.</w:t>
            </w:r>
          </w:p>
        </w:tc>
        <w:tc>
          <w:tcPr>
            <w:tcW w:w="4389" w:type="dxa"/>
            <w:gridSpan w:val="3"/>
            <w:vMerge w:val="restart"/>
          </w:tcPr>
          <w:p w14:paraId="02033E11" w14:textId="77777777" w:rsidR="00B10730" w:rsidRPr="00811017" w:rsidRDefault="007D113B" w:rsidP="002F52E2">
            <w:pPr>
              <w:pStyle w:val="Normal1"/>
              <w:keepNext/>
              <w:spacing w:before="60" w:after="60"/>
              <w:rPr>
                <w:rFonts w:ascii="Arial" w:hAnsi="Arial" w:cs="Arial"/>
                <w:sz w:val="22"/>
                <w:szCs w:val="22"/>
              </w:rPr>
            </w:pPr>
            <w:r w:rsidRPr="00811017">
              <w:rPr>
                <w:rFonts w:ascii="Arial" w:hAnsi="Arial" w:cs="Arial"/>
                <w:sz w:val="22"/>
                <w:szCs w:val="22"/>
              </w:rPr>
              <w:t>Do you have arrangements for co-operating and co-ordinating your work with others (including other suppliers notably contractors)?</w:t>
            </w:r>
          </w:p>
          <w:p w14:paraId="4B3F8B90" w14:textId="77777777" w:rsidR="007D113B" w:rsidRPr="00811017" w:rsidRDefault="007D113B" w:rsidP="002F52E2">
            <w:pPr>
              <w:pStyle w:val="Normal1"/>
              <w:keepNext/>
              <w:spacing w:before="60" w:after="60"/>
              <w:rPr>
                <w:rFonts w:ascii="Arial" w:hAnsi="Arial" w:cs="Arial"/>
                <w:sz w:val="22"/>
                <w:szCs w:val="22"/>
              </w:rPr>
            </w:pPr>
          </w:p>
          <w:p w14:paraId="59322275" w14:textId="5E0A5F68" w:rsidR="007D113B" w:rsidRPr="00811017" w:rsidRDefault="007D113B" w:rsidP="002F52E2">
            <w:pPr>
              <w:pStyle w:val="Normal1"/>
              <w:keepNext/>
              <w:spacing w:before="60" w:after="60"/>
              <w:rPr>
                <w:rFonts w:ascii="Arial" w:hAnsi="Arial" w:cs="Arial"/>
                <w:sz w:val="22"/>
                <w:szCs w:val="22"/>
              </w:rPr>
            </w:pPr>
            <w:r w:rsidRPr="00811017">
              <w:rPr>
                <w:rFonts w:ascii="Arial" w:hAnsi="Arial" w:cs="Arial"/>
                <w:sz w:val="22"/>
                <w:szCs w:val="22"/>
              </w:rPr>
              <w:t>You should have arrangements in place to ensure co-operation and co-ordination between you and others you are working with.</w:t>
            </w:r>
          </w:p>
        </w:tc>
        <w:tc>
          <w:tcPr>
            <w:tcW w:w="3753" w:type="dxa"/>
            <w:gridSpan w:val="3"/>
          </w:tcPr>
          <w:p w14:paraId="7360C8EE" w14:textId="77777777" w:rsidR="00B10730" w:rsidRPr="002F52E2" w:rsidRDefault="00B10730" w:rsidP="00B10730">
            <w:pPr>
              <w:pStyle w:val="Normal1"/>
              <w:spacing w:before="60" w:after="60"/>
              <w:rPr>
                <w:rFonts w:ascii="Arial" w:hAnsi="Arial" w:cs="Arial"/>
                <w:noProof/>
                <w:sz w:val="22"/>
                <w:szCs w:val="22"/>
                <w:lang w:eastAsia="en-GB"/>
              </w:rPr>
            </w:pPr>
          </w:p>
        </w:tc>
      </w:tr>
      <w:tr w:rsidR="00B10730" w:rsidRPr="000E5671" w14:paraId="314843B5" w14:textId="77777777" w:rsidTr="00B10730">
        <w:trPr>
          <w:jc w:val="center"/>
        </w:trPr>
        <w:tc>
          <w:tcPr>
            <w:tcW w:w="1214" w:type="dxa"/>
            <w:vMerge/>
          </w:tcPr>
          <w:p w14:paraId="73B2E399" w14:textId="77777777" w:rsidR="00B10730" w:rsidRPr="00811017" w:rsidRDefault="00B10730" w:rsidP="00B10730">
            <w:pPr>
              <w:pStyle w:val="Normal1"/>
              <w:spacing w:before="60" w:after="60"/>
              <w:rPr>
                <w:rFonts w:ascii="Arial" w:hAnsi="Arial" w:cs="Arial"/>
                <w:sz w:val="22"/>
                <w:szCs w:val="22"/>
              </w:rPr>
            </w:pPr>
          </w:p>
        </w:tc>
        <w:tc>
          <w:tcPr>
            <w:tcW w:w="4389" w:type="dxa"/>
            <w:gridSpan w:val="3"/>
            <w:vMerge/>
          </w:tcPr>
          <w:p w14:paraId="30D24B63" w14:textId="77777777" w:rsidR="00B10730" w:rsidRPr="00811017" w:rsidRDefault="00B10730" w:rsidP="00B10730">
            <w:pPr>
              <w:pStyle w:val="Normal1"/>
              <w:spacing w:before="60" w:after="60"/>
              <w:rPr>
                <w:rFonts w:ascii="Arial" w:hAnsi="Arial" w:cs="Arial"/>
                <w:sz w:val="22"/>
                <w:szCs w:val="22"/>
              </w:rPr>
            </w:pPr>
          </w:p>
        </w:tc>
        <w:tc>
          <w:tcPr>
            <w:tcW w:w="1298" w:type="dxa"/>
          </w:tcPr>
          <w:p w14:paraId="0EA2D089" w14:textId="77777777" w:rsidR="00B10730" w:rsidRPr="00B10730" w:rsidRDefault="00B10730" w:rsidP="00B10730">
            <w:pPr>
              <w:pStyle w:val="Normal1"/>
              <w:spacing w:before="60" w:after="60"/>
              <w:rPr>
                <w:rFonts w:ascii="Arial" w:hAnsi="Arial" w:cs="Arial"/>
                <w:sz w:val="22"/>
                <w:szCs w:val="22"/>
              </w:rPr>
            </w:pPr>
            <w:r w:rsidRPr="00B10730">
              <w:rPr>
                <w:rFonts w:ascii="Arial" w:hAnsi="Arial" w:cs="Arial"/>
                <w:sz w:val="22"/>
                <w:szCs w:val="22"/>
              </w:rPr>
              <w:t>Evidence provided?</w:t>
            </w:r>
          </w:p>
        </w:tc>
        <w:tc>
          <w:tcPr>
            <w:tcW w:w="1103" w:type="dxa"/>
          </w:tcPr>
          <w:p w14:paraId="1726DAC2" w14:textId="77777777" w:rsidR="00B10730" w:rsidRPr="002F52E2" w:rsidRDefault="00B10730" w:rsidP="00B10730">
            <w:pPr>
              <w:pStyle w:val="Normal1"/>
              <w:spacing w:before="60" w:after="60"/>
              <w:rPr>
                <w:rFonts w:ascii="Arial" w:hAnsi="Arial" w:cs="Arial"/>
                <w:noProof/>
                <w:sz w:val="22"/>
                <w:szCs w:val="22"/>
                <w:lang w:eastAsia="en-GB"/>
              </w:rPr>
            </w:pPr>
            <w:r w:rsidRPr="002F52E2">
              <w:rPr>
                <w:rFonts w:ascii="Arial" w:hAnsi="Arial" w:cs="Arial"/>
                <w:noProof/>
                <w:sz w:val="22"/>
                <w:szCs w:val="22"/>
                <w:lang w:eastAsia="en-GB"/>
              </w:rPr>
              <mc:AlternateContent>
                <mc:Choice Requires="wps">
                  <w:drawing>
                    <wp:anchor distT="0" distB="0" distL="114300" distR="114300" simplePos="0" relativeHeight="251713536" behindDoc="0" locked="0" layoutInCell="1" allowOverlap="1" wp14:anchorId="3C5A45CE" wp14:editId="6E34BB83">
                      <wp:simplePos x="0" y="0"/>
                      <wp:positionH relativeFrom="column">
                        <wp:posOffset>-43576</wp:posOffset>
                      </wp:positionH>
                      <wp:positionV relativeFrom="paragraph">
                        <wp:posOffset>27107</wp:posOffset>
                      </wp:positionV>
                      <wp:extent cx="134620" cy="142240"/>
                      <wp:effectExtent l="0" t="0" r="17780" b="10160"/>
                      <wp:wrapNone/>
                      <wp:docPr id="8" name="Rectangle 8"/>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7BCA88" id="Rectangle 8" o:spid="_x0000_s1026" style="position:absolute;margin-left:-3.45pt;margin-top:2.15pt;width:10.6pt;height:11.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" filled="f" strokecolor="windowText"/>
                  </w:pict>
                </mc:Fallback>
              </mc:AlternateContent>
            </w:r>
            <w:r w:rsidRPr="00B10730">
              <w:rPr>
                <w:rFonts w:ascii="Arial" w:hAnsi="Arial" w:cs="Arial"/>
                <w:sz w:val="22"/>
                <w:szCs w:val="22"/>
              </w:rPr>
              <w:t xml:space="preserve">    Yes</w:t>
            </w:r>
          </w:p>
        </w:tc>
        <w:tc>
          <w:tcPr>
            <w:tcW w:w="1352" w:type="dxa"/>
          </w:tcPr>
          <w:p w14:paraId="48A306CA" w14:textId="77777777" w:rsidR="00B10730" w:rsidRPr="002F52E2" w:rsidRDefault="00B10730" w:rsidP="00B10730">
            <w:pPr>
              <w:pStyle w:val="Normal1"/>
              <w:spacing w:before="60" w:after="60"/>
              <w:rPr>
                <w:rFonts w:ascii="Arial" w:hAnsi="Arial" w:cs="Arial"/>
                <w:noProof/>
                <w:sz w:val="22"/>
                <w:szCs w:val="22"/>
                <w:lang w:eastAsia="en-GB"/>
              </w:rPr>
            </w:pPr>
            <w:r w:rsidRPr="002F52E2">
              <w:rPr>
                <w:rFonts w:ascii="Arial" w:hAnsi="Arial" w:cs="Arial"/>
                <w:noProof/>
                <w:sz w:val="22"/>
                <w:szCs w:val="22"/>
                <w:lang w:eastAsia="en-GB"/>
              </w:rPr>
              <mc:AlternateContent>
                <mc:Choice Requires="wps">
                  <w:drawing>
                    <wp:anchor distT="0" distB="0" distL="114300" distR="114300" simplePos="0" relativeHeight="251714560" behindDoc="0" locked="0" layoutInCell="1" allowOverlap="1" wp14:anchorId="780A7BF6" wp14:editId="45427172">
                      <wp:simplePos x="0" y="0"/>
                      <wp:positionH relativeFrom="column">
                        <wp:posOffset>-41556</wp:posOffset>
                      </wp:positionH>
                      <wp:positionV relativeFrom="paragraph">
                        <wp:posOffset>26670</wp:posOffset>
                      </wp:positionV>
                      <wp:extent cx="134620" cy="142240"/>
                      <wp:effectExtent l="0" t="0" r="17780" b="10160"/>
                      <wp:wrapNone/>
                      <wp:docPr id="9" name="Rectangle 9"/>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16539" id="Rectangle 9" o:spid="_x0000_s1026" style="position:absolute;margin-left:-3.25pt;margin-top:2.1pt;width:10.6pt;height:11.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" filled="f" strokecolor="windowText"/>
                  </w:pict>
                </mc:Fallback>
              </mc:AlternateContent>
            </w:r>
            <w:r w:rsidRPr="00B10730">
              <w:rPr>
                <w:rFonts w:ascii="Arial" w:hAnsi="Arial" w:cs="Arial"/>
                <w:sz w:val="22"/>
                <w:szCs w:val="22"/>
              </w:rPr>
              <w:t xml:space="preserve">     No</w:t>
            </w:r>
          </w:p>
        </w:tc>
      </w:tr>
      <w:tr w:rsidR="00B10730" w:rsidRPr="00475C0A" w14:paraId="658E2359" w14:textId="77777777" w:rsidTr="00B10730">
        <w:trPr>
          <w:trHeight w:val="1025"/>
          <w:jc w:val="center"/>
        </w:trPr>
        <w:tc>
          <w:tcPr>
            <w:tcW w:w="1214" w:type="dxa"/>
            <w:vMerge w:val="restart"/>
          </w:tcPr>
          <w:p w14:paraId="523EFBEB" w14:textId="33BE07A0" w:rsidR="00B10730" w:rsidRPr="00811017" w:rsidRDefault="00B10730" w:rsidP="00A03484">
            <w:pPr>
              <w:pStyle w:val="Normal1"/>
              <w:spacing w:before="60" w:after="60"/>
              <w:rPr>
                <w:rFonts w:ascii="Arial" w:hAnsi="Arial" w:cs="Arial"/>
                <w:sz w:val="22"/>
                <w:szCs w:val="22"/>
              </w:rPr>
            </w:pPr>
            <w:r w:rsidRPr="00811017">
              <w:rPr>
                <w:rFonts w:ascii="Arial" w:hAnsi="Arial" w:cs="Arial"/>
                <w:sz w:val="22"/>
                <w:szCs w:val="22"/>
              </w:rPr>
              <w:t>l.</w:t>
            </w:r>
          </w:p>
        </w:tc>
        <w:tc>
          <w:tcPr>
            <w:tcW w:w="4389" w:type="dxa"/>
            <w:gridSpan w:val="3"/>
            <w:vMerge w:val="restart"/>
          </w:tcPr>
          <w:p w14:paraId="65F961CD" w14:textId="77777777" w:rsidR="00B10730" w:rsidRPr="00811017" w:rsidRDefault="007D113B" w:rsidP="00A03484">
            <w:pPr>
              <w:pStyle w:val="Normal1"/>
              <w:spacing w:before="60" w:after="60"/>
              <w:rPr>
                <w:rFonts w:ascii="Arial" w:hAnsi="Arial" w:cs="Arial"/>
                <w:sz w:val="22"/>
                <w:szCs w:val="22"/>
              </w:rPr>
            </w:pPr>
            <w:r w:rsidRPr="00811017">
              <w:rPr>
                <w:rFonts w:ascii="Arial" w:hAnsi="Arial" w:cs="Arial"/>
                <w:sz w:val="22"/>
                <w:szCs w:val="22"/>
              </w:rPr>
              <w:t>Do you have arrangements for ensuring that on-site welfare provisions meet legal requirements and the needs/expectations of your employees</w:t>
            </w:r>
          </w:p>
          <w:p w14:paraId="00FF9F56" w14:textId="77777777" w:rsidR="007D113B" w:rsidRPr="00811017" w:rsidRDefault="007D113B" w:rsidP="00A03484">
            <w:pPr>
              <w:pStyle w:val="Normal1"/>
              <w:spacing w:before="60" w:after="60"/>
              <w:rPr>
                <w:rFonts w:ascii="Arial" w:hAnsi="Arial" w:cs="Arial"/>
                <w:sz w:val="22"/>
                <w:szCs w:val="22"/>
              </w:rPr>
            </w:pPr>
          </w:p>
          <w:p w14:paraId="55533BA3" w14:textId="292AF257" w:rsidR="007D113B" w:rsidRPr="00811017" w:rsidRDefault="002F52E2" w:rsidP="00A03484">
            <w:pPr>
              <w:pStyle w:val="Normal1"/>
              <w:spacing w:before="60" w:after="60"/>
              <w:rPr>
                <w:rFonts w:ascii="Arial" w:hAnsi="Arial" w:cs="Arial"/>
                <w:sz w:val="22"/>
                <w:szCs w:val="22"/>
              </w:rPr>
            </w:pPr>
            <w:r w:rsidRPr="00811017">
              <w:rPr>
                <w:rFonts w:ascii="Arial" w:hAnsi="Arial" w:cs="Arial"/>
                <w:sz w:val="22"/>
                <w:szCs w:val="22"/>
              </w:rPr>
              <w:t>You should be able to demonstrate how you ensure suitable welfare facilities will be in place before starting work on site.</w:t>
            </w:r>
          </w:p>
        </w:tc>
        <w:tc>
          <w:tcPr>
            <w:tcW w:w="3753" w:type="dxa"/>
            <w:gridSpan w:val="3"/>
          </w:tcPr>
          <w:p w14:paraId="364A9049" w14:textId="77777777" w:rsidR="00B10730" w:rsidRPr="002F52E2" w:rsidRDefault="00B10730" w:rsidP="00A03484">
            <w:pPr>
              <w:pStyle w:val="Normal1"/>
              <w:spacing w:before="60" w:after="60"/>
              <w:rPr>
                <w:rFonts w:ascii="Arial" w:hAnsi="Arial" w:cs="Arial"/>
                <w:noProof/>
                <w:sz w:val="22"/>
                <w:szCs w:val="22"/>
                <w:lang w:eastAsia="en-GB"/>
              </w:rPr>
            </w:pPr>
          </w:p>
        </w:tc>
      </w:tr>
      <w:tr w:rsidR="00B10730" w:rsidRPr="00475C0A" w14:paraId="2543AF27" w14:textId="77777777" w:rsidTr="000B1EB2">
        <w:trPr>
          <w:jc w:val="center"/>
        </w:trPr>
        <w:tc>
          <w:tcPr>
            <w:tcW w:w="1214" w:type="dxa"/>
            <w:vMerge/>
          </w:tcPr>
          <w:p w14:paraId="3FA74DB6" w14:textId="2B29E33F" w:rsidR="00B10730" w:rsidRPr="00B10730" w:rsidRDefault="00B10730" w:rsidP="00A03484">
            <w:pPr>
              <w:pStyle w:val="Normal1"/>
              <w:spacing w:before="60" w:after="60"/>
              <w:rPr>
                <w:rFonts w:ascii="Arial" w:hAnsi="Arial" w:cs="Arial"/>
                <w:sz w:val="22"/>
                <w:szCs w:val="22"/>
              </w:rPr>
            </w:pPr>
          </w:p>
        </w:tc>
        <w:tc>
          <w:tcPr>
            <w:tcW w:w="4389" w:type="dxa"/>
            <w:gridSpan w:val="3"/>
            <w:vMerge/>
          </w:tcPr>
          <w:p w14:paraId="105D1391" w14:textId="77777777" w:rsidR="00B10730" w:rsidRPr="00B10730" w:rsidRDefault="00B10730" w:rsidP="00A03484">
            <w:pPr>
              <w:pStyle w:val="Normal1"/>
              <w:spacing w:before="60" w:after="60"/>
              <w:rPr>
                <w:rFonts w:ascii="Arial" w:hAnsi="Arial" w:cs="Arial"/>
                <w:sz w:val="22"/>
                <w:szCs w:val="22"/>
              </w:rPr>
            </w:pPr>
          </w:p>
        </w:tc>
        <w:tc>
          <w:tcPr>
            <w:tcW w:w="1298" w:type="dxa"/>
          </w:tcPr>
          <w:p w14:paraId="5DC449FC" w14:textId="169C12B7" w:rsidR="00B10730" w:rsidRPr="00B10730" w:rsidRDefault="00B10730" w:rsidP="00A03484">
            <w:pPr>
              <w:pStyle w:val="Normal1"/>
              <w:spacing w:before="60" w:after="60"/>
              <w:rPr>
                <w:rFonts w:ascii="Arial" w:hAnsi="Arial" w:cs="Arial"/>
                <w:sz w:val="22"/>
                <w:szCs w:val="22"/>
              </w:rPr>
            </w:pPr>
            <w:r w:rsidRPr="00B10730">
              <w:rPr>
                <w:rFonts w:ascii="Arial" w:hAnsi="Arial" w:cs="Arial"/>
                <w:sz w:val="22"/>
                <w:szCs w:val="22"/>
              </w:rPr>
              <w:t>Evidence provided?</w:t>
            </w:r>
          </w:p>
        </w:tc>
        <w:tc>
          <w:tcPr>
            <w:tcW w:w="1103" w:type="dxa"/>
          </w:tcPr>
          <w:p w14:paraId="4E573E1C" w14:textId="56B04C96" w:rsidR="00B10730" w:rsidRPr="002F52E2" w:rsidRDefault="00B10730" w:rsidP="00A03484">
            <w:pPr>
              <w:pStyle w:val="Normal1"/>
              <w:spacing w:before="60" w:after="60"/>
              <w:rPr>
                <w:rFonts w:ascii="Arial" w:hAnsi="Arial" w:cs="Arial"/>
                <w:noProof/>
                <w:sz w:val="22"/>
                <w:szCs w:val="22"/>
                <w:lang w:eastAsia="en-GB"/>
              </w:rPr>
            </w:pPr>
            <w:r w:rsidRPr="002F52E2">
              <w:rPr>
                <w:rFonts w:ascii="Arial" w:hAnsi="Arial" w:cs="Arial"/>
                <w:noProof/>
                <w:sz w:val="22"/>
                <w:szCs w:val="22"/>
                <w:lang w:eastAsia="en-GB"/>
              </w:rPr>
              <mc:AlternateContent>
                <mc:Choice Requires="wps">
                  <w:drawing>
                    <wp:anchor distT="0" distB="0" distL="114300" distR="114300" simplePos="0" relativeHeight="251710464" behindDoc="0" locked="0" layoutInCell="1" allowOverlap="1" wp14:anchorId="4476F08E" wp14:editId="21F75E2A">
                      <wp:simplePos x="0" y="0"/>
                      <wp:positionH relativeFrom="column">
                        <wp:posOffset>-43576</wp:posOffset>
                      </wp:positionH>
                      <wp:positionV relativeFrom="paragraph">
                        <wp:posOffset>27107</wp:posOffset>
                      </wp:positionV>
                      <wp:extent cx="134620" cy="142240"/>
                      <wp:effectExtent l="0" t="0" r="17780" b="10160"/>
                      <wp:wrapNone/>
                      <wp:docPr id="2" name="Rectangle 2"/>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8055D" id="Rectangle 2" o:spid="_x0000_s1026" style="position:absolute;margin-left:-3.45pt;margin-top:2.15pt;width:10.6pt;height:11.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" filled="f" strokecolor="windowText"/>
                  </w:pict>
                </mc:Fallback>
              </mc:AlternateContent>
            </w:r>
            <w:r w:rsidRPr="00B10730">
              <w:rPr>
                <w:rFonts w:ascii="Arial" w:hAnsi="Arial" w:cs="Arial"/>
                <w:sz w:val="22"/>
                <w:szCs w:val="22"/>
              </w:rPr>
              <w:t xml:space="preserve">    Yes</w:t>
            </w:r>
          </w:p>
        </w:tc>
        <w:tc>
          <w:tcPr>
            <w:tcW w:w="1352" w:type="dxa"/>
          </w:tcPr>
          <w:p w14:paraId="03F691CA" w14:textId="21233D34" w:rsidR="00B10730" w:rsidRPr="002F52E2" w:rsidRDefault="00B10730" w:rsidP="00A03484">
            <w:pPr>
              <w:pStyle w:val="Normal1"/>
              <w:spacing w:before="60" w:after="60"/>
              <w:rPr>
                <w:rFonts w:ascii="Arial" w:hAnsi="Arial" w:cs="Arial"/>
                <w:noProof/>
                <w:sz w:val="22"/>
                <w:szCs w:val="22"/>
                <w:lang w:eastAsia="en-GB"/>
              </w:rPr>
            </w:pPr>
            <w:r w:rsidRPr="002F52E2">
              <w:rPr>
                <w:rFonts w:ascii="Arial" w:hAnsi="Arial" w:cs="Arial"/>
                <w:noProof/>
                <w:sz w:val="22"/>
                <w:szCs w:val="22"/>
                <w:lang w:eastAsia="en-GB"/>
              </w:rPr>
              <mc:AlternateContent>
                <mc:Choice Requires="wps">
                  <w:drawing>
                    <wp:anchor distT="0" distB="0" distL="114300" distR="114300" simplePos="0" relativeHeight="251711488" behindDoc="0" locked="0" layoutInCell="1" allowOverlap="1" wp14:anchorId="5FEFA86A" wp14:editId="081CD103">
                      <wp:simplePos x="0" y="0"/>
                      <wp:positionH relativeFrom="column">
                        <wp:posOffset>-41556</wp:posOffset>
                      </wp:positionH>
                      <wp:positionV relativeFrom="paragraph">
                        <wp:posOffset>26670</wp:posOffset>
                      </wp:positionV>
                      <wp:extent cx="134620" cy="142240"/>
                      <wp:effectExtent l="0" t="0" r="17780" b="10160"/>
                      <wp:wrapNone/>
                      <wp:docPr id="4" name="Rectangle 4"/>
                      <wp:cNvGraphicFramePr/>
                      <a:graphic xmlns:a="http://schemas.openxmlformats.org/drawingml/2006/main">
                        <a:graphicData uri="http://schemas.microsoft.com/office/word/2010/wordprocessingShape">
                          <wps:wsp>
                            <wps:cNvSpPr/>
                            <wps:spPr>
                              <a:xfrm>
                                <a:off x="0" y="0"/>
                                <a:ext cx="134620" cy="1422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CEA5A4" id="Rectangle 4" o:spid="_x0000_s1026" style="position:absolute;margin-left:-3.25pt;margin-top:2.1pt;width:10.6pt;height:11.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" filled="f" strokecolor="windowText"/>
                  </w:pict>
                </mc:Fallback>
              </mc:AlternateContent>
            </w:r>
            <w:r w:rsidRPr="00B10730">
              <w:rPr>
                <w:rFonts w:ascii="Arial" w:hAnsi="Arial" w:cs="Arial"/>
                <w:sz w:val="22"/>
                <w:szCs w:val="22"/>
              </w:rPr>
              <w:t xml:space="preserve">     No</w:t>
            </w:r>
          </w:p>
        </w:tc>
      </w:tr>
    </w:tbl>
    <w:p w14:paraId="06F4789C" w14:textId="77777777" w:rsidR="00A03484" w:rsidRDefault="00A03484" w:rsidP="00A03484">
      <w:pPr>
        <w:spacing w:before="60" w:after="60"/>
        <w:ind w:hanging="567"/>
      </w:pPr>
    </w:p>
    <w:tbl>
      <w:tblPr>
        <w:tblStyle w:val="TableGrid"/>
        <w:tblW w:w="9356" w:type="dxa"/>
        <w:jc w:val="center"/>
        <w:tblLook w:val="04A0" w:firstRow="1" w:lastRow="0" w:firstColumn="1" w:lastColumn="0" w:noHBand="0" w:noVBand="1"/>
      </w:tblPr>
      <w:tblGrid>
        <w:gridCol w:w="1247"/>
        <w:gridCol w:w="4111"/>
        <w:gridCol w:w="3998"/>
      </w:tblGrid>
      <w:tr w:rsidR="00A03484" w:rsidRPr="00475C0A" w14:paraId="4F33E282" w14:textId="77777777" w:rsidTr="000B1EB2">
        <w:trPr>
          <w:tblHeader/>
          <w:jc w:val="center"/>
        </w:trPr>
        <w:tc>
          <w:tcPr>
            <w:tcW w:w="9356" w:type="dxa"/>
            <w:gridSpan w:val="3"/>
            <w:shd w:val="clear" w:color="auto" w:fill="CCFFFF"/>
          </w:tcPr>
          <w:p w14:paraId="6BC3BCEE" w14:textId="77777777" w:rsidR="00A03484" w:rsidRPr="00475C0A" w:rsidRDefault="00A03484" w:rsidP="00A03484">
            <w:pPr>
              <w:pStyle w:val="Heading3"/>
              <w:numPr>
                <w:ilvl w:val="0"/>
                <w:numId w:val="0"/>
              </w:numPr>
              <w:spacing w:before="120" w:after="120"/>
              <w:outlineLvl w:val="2"/>
            </w:pPr>
            <w:bookmarkStart w:id="400" w:name="_Toc475691739"/>
            <w:bookmarkStart w:id="401" w:name="_Toc477960923"/>
            <w:r>
              <w:t xml:space="preserve">8.8 - </w:t>
            </w:r>
            <w:r w:rsidRPr="003B58E1">
              <w:t xml:space="preserve">Health and Safety Policy and Capability Part </w:t>
            </w:r>
            <w:r>
              <w:t>2</w:t>
            </w:r>
            <w:bookmarkEnd w:id="400"/>
            <w:bookmarkEnd w:id="401"/>
          </w:p>
        </w:tc>
      </w:tr>
      <w:tr w:rsidR="00A03484" w:rsidRPr="00475C0A" w14:paraId="26606A29" w14:textId="77777777" w:rsidTr="000B1EB2">
        <w:trPr>
          <w:jc w:val="center"/>
        </w:trPr>
        <w:tc>
          <w:tcPr>
            <w:tcW w:w="9356" w:type="dxa"/>
            <w:gridSpan w:val="3"/>
            <w:shd w:val="clear" w:color="auto" w:fill="auto"/>
          </w:tcPr>
          <w:p w14:paraId="14856C5F" w14:textId="77777777" w:rsidR="00A03484" w:rsidRPr="000E5671" w:rsidRDefault="00A03484" w:rsidP="00A03484">
            <w:pPr>
              <w:spacing w:before="60" w:after="60"/>
              <w:rPr>
                <w:rFonts w:ascii="Arial" w:hAnsi="Arial" w:cs="Arial"/>
              </w:rPr>
            </w:pPr>
            <w:r w:rsidRPr="000E5671">
              <w:rPr>
                <w:rFonts w:ascii="Arial" w:hAnsi="Arial" w:cs="Arial"/>
              </w:rPr>
              <w:t>You must provide all the information/evidence required in this section.  Please provide details in separate Appendices.</w:t>
            </w:r>
          </w:p>
          <w:p w14:paraId="5D9B3580" w14:textId="77777777" w:rsidR="00A03484" w:rsidRPr="000E5671" w:rsidRDefault="00A03484" w:rsidP="00A03484">
            <w:pPr>
              <w:spacing w:before="60" w:after="60"/>
              <w:rPr>
                <w:rFonts w:ascii="Arial" w:hAnsi="Arial" w:cs="Arial"/>
              </w:rPr>
            </w:pPr>
            <w:r w:rsidRPr="000E5671">
              <w:rPr>
                <w:rFonts w:ascii="Arial" w:hAnsi="Arial" w:cs="Arial"/>
              </w:rPr>
              <w:t>Scoring:  PASS/FAIL</w:t>
            </w:r>
          </w:p>
        </w:tc>
      </w:tr>
      <w:tr w:rsidR="00A03484" w:rsidRPr="00475C0A" w14:paraId="24F5894B" w14:textId="77777777" w:rsidTr="000B1EB2">
        <w:trPr>
          <w:jc w:val="center"/>
        </w:trPr>
        <w:tc>
          <w:tcPr>
            <w:tcW w:w="9356" w:type="dxa"/>
            <w:gridSpan w:val="3"/>
            <w:shd w:val="clear" w:color="auto" w:fill="auto"/>
          </w:tcPr>
          <w:p w14:paraId="5BD567A2" w14:textId="4EB68225" w:rsidR="00A03484" w:rsidRPr="000E5671" w:rsidRDefault="00A03484" w:rsidP="00FF278B">
            <w:pPr>
              <w:spacing w:before="60" w:after="60"/>
              <w:rPr>
                <w:rFonts w:ascii="Arial" w:hAnsi="Arial" w:cs="Arial"/>
              </w:rPr>
            </w:pPr>
            <w:r w:rsidRPr="000E5671">
              <w:rPr>
                <w:rFonts w:ascii="Arial" w:hAnsi="Arial" w:cs="Arial"/>
              </w:rPr>
              <w:t xml:space="preserve">Assessment of suitability to be registered for the intended works will be made by Highways England based on the supplier being able to demonstrate an acceptable level of safety performance with the ability to learn from experience and apply appropriate improvement measures. Highways England’s target Accident Frequency Rate (AFR) is </w:t>
            </w:r>
            <w:r w:rsidRPr="000E5671">
              <w:rPr>
                <w:rFonts w:ascii="Arial" w:hAnsi="Arial" w:cs="Arial"/>
                <w:color w:val="FF0000"/>
              </w:rPr>
              <w:t>0.</w:t>
            </w:r>
            <w:r w:rsidR="00FF278B">
              <w:rPr>
                <w:rFonts w:ascii="Arial" w:hAnsi="Arial" w:cs="Arial"/>
                <w:color w:val="FF0000"/>
              </w:rPr>
              <w:t>08</w:t>
            </w:r>
            <w:r w:rsidRPr="000E5671">
              <w:rPr>
                <w:rFonts w:ascii="Arial" w:hAnsi="Arial" w:cs="Arial"/>
                <w:color w:val="FF0000"/>
              </w:rPr>
              <w:t xml:space="preserve">, </w:t>
            </w:r>
            <w:r w:rsidRPr="000E5671">
              <w:rPr>
                <w:rFonts w:ascii="Arial" w:hAnsi="Arial" w:cs="Arial"/>
              </w:rPr>
              <w:t>however the assessment of suitability seeks to be based on sound judgement, rather than just the application of an AFR test.</w:t>
            </w:r>
          </w:p>
        </w:tc>
      </w:tr>
      <w:tr w:rsidR="00A03484" w:rsidRPr="00475C0A" w14:paraId="0802AB59" w14:textId="77777777" w:rsidTr="000B1EB2">
        <w:trPr>
          <w:jc w:val="center"/>
        </w:trPr>
        <w:tc>
          <w:tcPr>
            <w:tcW w:w="9356" w:type="dxa"/>
            <w:gridSpan w:val="3"/>
          </w:tcPr>
          <w:p w14:paraId="7AA0DB1C" w14:textId="33D10CED" w:rsidR="00A03484" w:rsidRPr="000E5671" w:rsidRDefault="00A03484" w:rsidP="005E1855">
            <w:pPr>
              <w:spacing w:before="60" w:after="60"/>
              <w:rPr>
                <w:rFonts w:ascii="Arial" w:hAnsi="Arial" w:cs="Arial"/>
              </w:rPr>
            </w:pPr>
            <w:r w:rsidRPr="000E5671">
              <w:rPr>
                <w:rFonts w:ascii="Arial" w:hAnsi="Arial" w:cs="Arial"/>
              </w:rPr>
              <w:t>The following information must be provided for the last three years (from 1st January 201</w:t>
            </w:r>
            <w:r w:rsidR="005E1855">
              <w:rPr>
                <w:rFonts w:ascii="Arial" w:hAnsi="Arial" w:cs="Arial"/>
              </w:rPr>
              <w:t>5</w:t>
            </w:r>
            <w:r w:rsidRPr="000E5671">
              <w:rPr>
                <w:rFonts w:ascii="Arial" w:hAnsi="Arial" w:cs="Arial"/>
                <w:color w:val="FF0000"/>
              </w:rPr>
              <w:t xml:space="preserve"> </w:t>
            </w:r>
            <w:r w:rsidRPr="000E5671">
              <w:rPr>
                <w:rFonts w:ascii="Arial" w:hAnsi="Arial" w:cs="Arial"/>
              </w:rPr>
              <w:t>to present day):</w:t>
            </w:r>
          </w:p>
        </w:tc>
      </w:tr>
      <w:tr w:rsidR="00A03484" w:rsidRPr="00C30DCD" w14:paraId="08F6C7CB" w14:textId="77777777" w:rsidTr="000B1EB2">
        <w:trPr>
          <w:jc w:val="center"/>
        </w:trPr>
        <w:tc>
          <w:tcPr>
            <w:tcW w:w="1247" w:type="dxa"/>
            <w:shd w:val="clear" w:color="auto" w:fill="CCFFFF"/>
          </w:tcPr>
          <w:p w14:paraId="697437A4" w14:textId="77777777" w:rsidR="00A03484" w:rsidRPr="000E5671" w:rsidRDefault="00A03484" w:rsidP="00A03484">
            <w:pPr>
              <w:keepNext/>
              <w:spacing w:before="60" w:after="60"/>
              <w:rPr>
                <w:rFonts w:ascii="Arial" w:hAnsi="Arial" w:cs="Arial"/>
              </w:rPr>
            </w:pPr>
          </w:p>
        </w:tc>
        <w:tc>
          <w:tcPr>
            <w:tcW w:w="4111" w:type="dxa"/>
            <w:shd w:val="clear" w:color="auto" w:fill="CCFFFF"/>
          </w:tcPr>
          <w:p w14:paraId="2A878544" w14:textId="77777777" w:rsidR="00A03484" w:rsidRPr="000E5671" w:rsidRDefault="00A03484" w:rsidP="00A03484">
            <w:pPr>
              <w:spacing w:before="60" w:after="60"/>
              <w:rPr>
                <w:rFonts w:ascii="Arial" w:hAnsi="Arial" w:cs="Arial"/>
              </w:rPr>
            </w:pPr>
            <w:r w:rsidRPr="000E5671">
              <w:rPr>
                <w:rFonts w:ascii="Arial" w:hAnsi="Arial" w:cs="Arial"/>
              </w:rPr>
              <w:t>Question</w:t>
            </w:r>
          </w:p>
        </w:tc>
        <w:tc>
          <w:tcPr>
            <w:tcW w:w="3998" w:type="dxa"/>
            <w:shd w:val="clear" w:color="auto" w:fill="CCFFFF"/>
          </w:tcPr>
          <w:p w14:paraId="2C1050C1" w14:textId="77777777" w:rsidR="00A03484" w:rsidRPr="000E5671" w:rsidRDefault="00A03484" w:rsidP="00A03484">
            <w:pPr>
              <w:spacing w:before="60" w:after="60"/>
              <w:rPr>
                <w:rFonts w:ascii="Arial" w:hAnsi="Arial" w:cs="Arial"/>
              </w:rPr>
            </w:pPr>
            <w:r w:rsidRPr="000E5671">
              <w:rPr>
                <w:rFonts w:ascii="Arial" w:hAnsi="Arial" w:cs="Arial"/>
              </w:rPr>
              <w:t>Response</w:t>
            </w:r>
          </w:p>
        </w:tc>
      </w:tr>
      <w:tr w:rsidR="00A03484" w:rsidRPr="00626442" w14:paraId="3551F4FB" w14:textId="77777777" w:rsidTr="000B1EB2">
        <w:trPr>
          <w:jc w:val="center"/>
        </w:trPr>
        <w:tc>
          <w:tcPr>
            <w:tcW w:w="1247" w:type="dxa"/>
          </w:tcPr>
          <w:p w14:paraId="7E5B7BC0"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a.</w:t>
            </w:r>
          </w:p>
        </w:tc>
        <w:tc>
          <w:tcPr>
            <w:tcW w:w="4111" w:type="dxa"/>
          </w:tcPr>
          <w:p w14:paraId="16A7801F"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Has your organisation or any of its Directors or Executive Officers been in receipt of enforcement/remedial orders in relation to the Health and Safety Executive (or equivalent body)?</w:t>
            </w:r>
          </w:p>
          <w:p w14:paraId="32EAD30B" w14:textId="77777777" w:rsidR="00A03484" w:rsidRPr="000E5671" w:rsidRDefault="00A03484" w:rsidP="00A03484">
            <w:pPr>
              <w:pStyle w:val="Normal1"/>
              <w:spacing w:before="60" w:after="60"/>
              <w:rPr>
                <w:rFonts w:ascii="Arial" w:hAnsi="Arial" w:cs="Arial"/>
                <w:sz w:val="22"/>
                <w:szCs w:val="22"/>
              </w:rPr>
            </w:pPr>
          </w:p>
          <w:p w14:paraId="75AF2628"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If your answer to this question was “Yes”, please provide details in a separate Appendix of any enforcement/remedial orders served and give details of any remedial action or changes to procedures you have made as a result.</w:t>
            </w:r>
          </w:p>
          <w:p w14:paraId="5B57D294"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 xml:space="preserve"> </w:t>
            </w:r>
          </w:p>
          <w:p w14:paraId="53364FF5"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Highways England will exclude bidder(s) that have been in receipt of enforcement/remedial action orders unless the bidder(s) can demonstrate to Highways England’s satisfaction that appropriate remedial action has been taken to prevent future occurrences or breaches.</w:t>
            </w:r>
          </w:p>
        </w:tc>
        <w:tc>
          <w:tcPr>
            <w:tcW w:w="3998" w:type="dxa"/>
          </w:tcPr>
          <w:p w14:paraId="65A63BD3" w14:textId="77777777" w:rsidR="00A03484" w:rsidRPr="000E5671" w:rsidRDefault="00A03484" w:rsidP="00A03484">
            <w:pPr>
              <w:pStyle w:val="Normal1"/>
              <w:spacing w:before="60" w:after="60"/>
              <w:rPr>
                <w:rFonts w:ascii="Arial" w:hAnsi="Arial" w:cs="Arial"/>
                <w:sz w:val="22"/>
                <w:szCs w:val="22"/>
                <w:highlight w:val="yellow"/>
              </w:rPr>
            </w:pPr>
            <w:r w:rsidRPr="000E5671">
              <w:rPr>
                <w:rFonts w:ascii="Arial" w:hAnsi="Arial" w:cs="Arial"/>
                <w:sz w:val="22"/>
                <w:szCs w:val="22"/>
              </w:rPr>
              <w:t xml:space="preserve"> </w:t>
            </w:r>
          </w:p>
        </w:tc>
      </w:tr>
      <w:tr w:rsidR="00A03484" w:rsidRPr="00555654" w14:paraId="6FFF3E46" w14:textId="77777777" w:rsidTr="000B1EB2">
        <w:trPr>
          <w:jc w:val="center"/>
        </w:trPr>
        <w:tc>
          <w:tcPr>
            <w:tcW w:w="1247" w:type="dxa"/>
          </w:tcPr>
          <w:p w14:paraId="2430072B"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b.</w:t>
            </w:r>
          </w:p>
        </w:tc>
        <w:tc>
          <w:tcPr>
            <w:tcW w:w="4111" w:type="dxa"/>
          </w:tcPr>
          <w:p w14:paraId="618FC91F"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Has your organisation or any of its Directors or Executive Officers been prosecuted by Health and Safety Executive (or equivalent body) for a health or safety matter?</w:t>
            </w:r>
          </w:p>
          <w:p w14:paraId="6423958F" w14:textId="77777777" w:rsidR="00A03484" w:rsidRPr="000E5671" w:rsidRDefault="00A03484" w:rsidP="00A03484">
            <w:pPr>
              <w:pStyle w:val="Normal1"/>
              <w:spacing w:before="60" w:after="60"/>
              <w:rPr>
                <w:rFonts w:ascii="Arial" w:hAnsi="Arial" w:cs="Arial"/>
                <w:sz w:val="22"/>
                <w:szCs w:val="22"/>
              </w:rPr>
            </w:pPr>
          </w:p>
          <w:p w14:paraId="442D6CFC"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If your answer to this question was “Yes”, please provide details in a separate Appendix.</w:t>
            </w:r>
          </w:p>
          <w:p w14:paraId="1DBAD7D1" w14:textId="77777777" w:rsidR="00A03484" w:rsidRPr="000E5671" w:rsidRDefault="00A03484" w:rsidP="00A03484">
            <w:pPr>
              <w:pStyle w:val="Normal1"/>
              <w:spacing w:before="60" w:after="60"/>
              <w:rPr>
                <w:rFonts w:ascii="Arial" w:hAnsi="Arial" w:cs="Arial"/>
                <w:sz w:val="22"/>
                <w:szCs w:val="22"/>
              </w:rPr>
            </w:pPr>
          </w:p>
          <w:p w14:paraId="23F61F5B"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Highways England will exclude bidder(s) that have been prosecuted for a health or safety matter unless the bidder(s) can demonstrate to Highways England’s satisfaction that appropriate remedial action has been taken to prevent future occurrences or breaches.</w:t>
            </w:r>
          </w:p>
        </w:tc>
        <w:tc>
          <w:tcPr>
            <w:tcW w:w="3998" w:type="dxa"/>
          </w:tcPr>
          <w:p w14:paraId="341DA2E7" w14:textId="77777777" w:rsidR="00A03484" w:rsidRPr="000E5671" w:rsidRDefault="00A03484" w:rsidP="00A03484">
            <w:pPr>
              <w:pStyle w:val="Normal1"/>
              <w:spacing w:before="60" w:after="60"/>
              <w:rPr>
                <w:rFonts w:ascii="Arial" w:hAnsi="Arial" w:cs="Arial"/>
                <w:noProof/>
                <w:sz w:val="22"/>
                <w:szCs w:val="22"/>
                <w:lang w:eastAsia="en-GB"/>
              </w:rPr>
            </w:pPr>
          </w:p>
        </w:tc>
      </w:tr>
      <w:tr w:rsidR="00A03484" w:rsidRPr="00555654" w14:paraId="341D33ED" w14:textId="77777777" w:rsidTr="000B1EB2">
        <w:trPr>
          <w:jc w:val="center"/>
        </w:trPr>
        <w:tc>
          <w:tcPr>
            <w:tcW w:w="1247" w:type="dxa"/>
          </w:tcPr>
          <w:p w14:paraId="2E04F2C6"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c.</w:t>
            </w:r>
          </w:p>
        </w:tc>
        <w:tc>
          <w:tcPr>
            <w:tcW w:w="4111" w:type="dxa"/>
          </w:tcPr>
          <w:p w14:paraId="0EE26CC6"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If you use sub-contractors, give a short summary of the processes in place to check whether any of the above circumstances apply to these other organisations.</w:t>
            </w:r>
          </w:p>
        </w:tc>
        <w:tc>
          <w:tcPr>
            <w:tcW w:w="3998" w:type="dxa"/>
          </w:tcPr>
          <w:p w14:paraId="1F73AF6A" w14:textId="77777777" w:rsidR="00A03484" w:rsidRPr="000E5671" w:rsidRDefault="00A03484" w:rsidP="00A03484">
            <w:pPr>
              <w:pStyle w:val="Normal1"/>
              <w:spacing w:before="60" w:after="60"/>
              <w:rPr>
                <w:rFonts w:ascii="Arial" w:hAnsi="Arial" w:cs="Arial"/>
                <w:noProof/>
                <w:sz w:val="22"/>
                <w:szCs w:val="22"/>
                <w:lang w:eastAsia="en-GB"/>
              </w:rPr>
            </w:pPr>
          </w:p>
        </w:tc>
      </w:tr>
      <w:tr w:rsidR="00A03484" w:rsidRPr="00555654" w14:paraId="6CDAFC4E" w14:textId="77777777" w:rsidTr="000B1EB2">
        <w:trPr>
          <w:jc w:val="center"/>
        </w:trPr>
        <w:tc>
          <w:tcPr>
            <w:tcW w:w="1247" w:type="dxa"/>
          </w:tcPr>
          <w:p w14:paraId="5F5DCA56"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e.</w:t>
            </w:r>
          </w:p>
        </w:tc>
        <w:tc>
          <w:tcPr>
            <w:tcW w:w="4111" w:type="dxa"/>
          </w:tcPr>
          <w:p w14:paraId="2C282AC6"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Confirm the total number of work-related fatalities and (if any) provide brief details to explain what happened.</w:t>
            </w:r>
          </w:p>
        </w:tc>
        <w:tc>
          <w:tcPr>
            <w:tcW w:w="3998" w:type="dxa"/>
          </w:tcPr>
          <w:p w14:paraId="1BFDA621" w14:textId="77777777" w:rsidR="00A03484" w:rsidRPr="000E5671" w:rsidRDefault="00A03484" w:rsidP="00A03484">
            <w:pPr>
              <w:pStyle w:val="Normal1"/>
              <w:spacing w:before="60" w:after="60"/>
              <w:rPr>
                <w:rFonts w:ascii="Arial" w:hAnsi="Arial" w:cs="Arial"/>
                <w:noProof/>
                <w:sz w:val="22"/>
                <w:szCs w:val="22"/>
                <w:lang w:eastAsia="en-GB"/>
              </w:rPr>
            </w:pPr>
          </w:p>
        </w:tc>
      </w:tr>
      <w:tr w:rsidR="00A03484" w:rsidRPr="00555654" w14:paraId="778D3963" w14:textId="77777777" w:rsidTr="000B1EB2">
        <w:trPr>
          <w:jc w:val="center"/>
        </w:trPr>
        <w:tc>
          <w:tcPr>
            <w:tcW w:w="1247" w:type="dxa"/>
          </w:tcPr>
          <w:p w14:paraId="280E1EA5"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f.</w:t>
            </w:r>
          </w:p>
        </w:tc>
        <w:tc>
          <w:tcPr>
            <w:tcW w:w="4111" w:type="dxa"/>
          </w:tcPr>
          <w:p w14:paraId="40BA5F68"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ab/>
              <w:t>Provide the total number of all lost time incidents in the period (where lost time is equal to or greater than one working shift) and give brief details of each one.</w:t>
            </w:r>
          </w:p>
        </w:tc>
        <w:tc>
          <w:tcPr>
            <w:tcW w:w="3998" w:type="dxa"/>
          </w:tcPr>
          <w:p w14:paraId="48EAECDA" w14:textId="77777777" w:rsidR="00A03484" w:rsidRPr="000E5671" w:rsidRDefault="00A03484" w:rsidP="00A03484">
            <w:pPr>
              <w:pStyle w:val="Normal1"/>
              <w:spacing w:before="60" w:after="60"/>
              <w:rPr>
                <w:rFonts w:ascii="Arial" w:hAnsi="Arial" w:cs="Arial"/>
                <w:noProof/>
                <w:sz w:val="22"/>
                <w:szCs w:val="22"/>
                <w:lang w:eastAsia="en-GB"/>
              </w:rPr>
            </w:pPr>
          </w:p>
        </w:tc>
      </w:tr>
      <w:tr w:rsidR="00A03484" w:rsidRPr="00555654" w14:paraId="695E1647" w14:textId="77777777" w:rsidTr="000B1EB2">
        <w:trPr>
          <w:jc w:val="center"/>
        </w:trPr>
        <w:tc>
          <w:tcPr>
            <w:tcW w:w="1247" w:type="dxa"/>
          </w:tcPr>
          <w:p w14:paraId="7FDF9521"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g.</w:t>
            </w:r>
          </w:p>
        </w:tc>
        <w:tc>
          <w:tcPr>
            <w:tcW w:w="4111" w:type="dxa"/>
          </w:tcPr>
          <w:p w14:paraId="3F691118"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Provide (in a separate annex) your 12 month rolling accident frequency rate for all lost time incidents (where lost time is equal to or greater than one working shift) for the period.  (month by month detail is required)</w:t>
            </w:r>
          </w:p>
        </w:tc>
        <w:tc>
          <w:tcPr>
            <w:tcW w:w="3998" w:type="dxa"/>
          </w:tcPr>
          <w:p w14:paraId="3CC1942B" w14:textId="77777777" w:rsidR="00A03484" w:rsidRPr="000E5671" w:rsidRDefault="00A03484" w:rsidP="00A03484">
            <w:pPr>
              <w:pStyle w:val="Normal1"/>
              <w:spacing w:before="60" w:after="60"/>
              <w:rPr>
                <w:rFonts w:ascii="Arial" w:hAnsi="Arial" w:cs="Arial"/>
                <w:noProof/>
                <w:sz w:val="22"/>
                <w:szCs w:val="22"/>
                <w:lang w:eastAsia="en-GB"/>
              </w:rPr>
            </w:pPr>
          </w:p>
        </w:tc>
      </w:tr>
      <w:tr w:rsidR="00A03484" w:rsidRPr="00555654" w14:paraId="1343F69E" w14:textId="77777777" w:rsidTr="000B1EB2">
        <w:trPr>
          <w:jc w:val="center"/>
        </w:trPr>
        <w:tc>
          <w:tcPr>
            <w:tcW w:w="1247" w:type="dxa"/>
          </w:tcPr>
          <w:p w14:paraId="598987C5"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h.</w:t>
            </w:r>
          </w:p>
        </w:tc>
        <w:tc>
          <w:tcPr>
            <w:tcW w:w="4111" w:type="dxa"/>
          </w:tcPr>
          <w:p w14:paraId="0C2A7293" w14:textId="35ED04A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ab/>
              <w:t xml:space="preserve">Provide your 12 month rolling RIDDOR accident frequency rate for the </w:t>
            </w:r>
            <w:r w:rsidR="008368B1" w:rsidRPr="000E5671">
              <w:rPr>
                <w:rFonts w:ascii="Arial" w:hAnsi="Arial" w:cs="Arial"/>
                <w:sz w:val="22"/>
                <w:szCs w:val="22"/>
              </w:rPr>
              <w:t>period.</w:t>
            </w:r>
            <w:r w:rsidRPr="000E5671">
              <w:rPr>
                <w:rFonts w:ascii="Arial" w:hAnsi="Arial" w:cs="Arial"/>
                <w:sz w:val="22"/>
                <w:szCs w:val="22"/>
              </w:rPr>
              <w:t xml:space="preserve">  (month by month detail is required)</w:t>
            </w:r>
          </w:p>
        </w:tc>
        <w:tc>
          <w:tcPr>
            <w:tcW w:w="3998" w:type="dxa"/>
          </w:tcPr>
          <w:p w14:paraId="537A3B5B" w14:textId="77777777" w:rsidR="00A03484" w:rsidRPr="000E5671" w:rsidRDefault="00A03484" w:rsidP="00A03484">
            <w:pPr>
              <w:pStyle w:val="Normal1"/>
              <w:spacing w:before="60" w:after="60"/>
              <w:rPr>
                <w:rFonts w:ascii="Arial" w:hAnsi="Arial" w:cs="Arial"/>
                <w:noProof/>
                <w:sz w:val="22"/>
                <w:szCs w:val="22"/>
                <w:lang w:eastAsia="en-GB"/>
              </w:rPr>
            </w:pPr>
          </w:p>
        </w:tc>
      </w:tr>
      <w:tr w:rsidR="00A03484" w:rsidRPr="00555654" w14:paraId="6249BD3C" w14:textId="77777777" w:rsidTr="000B1EB2">
        <w:trPr>
          <w:jc w:val="center"/>
        </w:trPr>
        <w:tc>
          <w:tcPr>
            <w:tcW w:w="1247" w:type="dxa"/>
          </w:tcPr>
          <w:p w14:paraId="3158B5BC"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i.</w:t>
            </w:r>
          </w:p>
        </w:tc>
        <w:tc>
          <w:tcPr>
            <w:tcW w:w="4111" w:type="dxa"/>
          </w:tcPr>
          <w:p w14:paraId="3340B8D3" w14:textId="77777777" w:rsidR="00A03484" w:rsidRPr="000E5671" w:rsidRDefault="00A03484" w:rsidP="00A03484">
            <w:pPr>
              <w:pStyle w:val="Normal1"/>
              <w:spacing w:before="60" w:after="60"/>
              <w:rPr>
                <w:rFonts w:ascii="Arial" w:hAnsi="Arial" w:cs="Arial"/>
                <w:sz w:val="22"/>
                <w:szCs w:val="22"/>
              </w:rPr>
            </w:pPr>
            <w:r w:rsidRPr="000E5671">
              <w:rPr>
                <w:rFonts w:ascii="Arial" w:hAnsi="Arial" w:cs="Arial"/>
                <w:sz w:val="22"/>
                <w:szCs w:val="22"/>
              </w:rPr>
              <w:t>Provide details of actions taken to improve safety performance over the last three years. (250 words max)</w:t>
            </w:r>
          </w:p>
        </w:tc>
        <w:tc>
          <w:tcPr>
            <w:tcW w:w="3998" w:type="dxa"/>
          </w:tcPr>
          <w:p w14:paraId="54FF5416" w14:textId="77777777" w:rsidR="00A03484" w:rsidRPr="000E5671" w:rsidRDefault="00A03484" w:rsidP="00A03484">
            <w:pPr>
              <w:pStyle w:val="Normal1"/>
              <w:spacing w:before="60" w:after="60"/>
              <w:rPr>
                <w:rFonts w:ascii="Arial" w:hAnsi="Arial" w:cs="Arial"/>
                <w:noProof/>
                <w:sz w:val="22"/>
                <w:szCs w:val="22"/>
                <w:lang w:eastAsia="en-GB"/>
              </w:rPr>
            </w:pPr>
          </w:p>
        </w:tc>
      </w:tr>
    </w:tbl>
    <w:p w14:paraId="41EDA08E" w14:textId="77777777" w:rsidR="00A03484" w:rsidRDefault="00A03484" w:rsidP="00A03484">
      <w:pPr>
        <w:spacing w:before="60" w:after="60"/>
        <w:ind w:hanging="567"/>
      </w:pPr>
    </w:p>
    <w:p w14:paraId="2D1487AF" w14:textId="28EB0EA6" w:rsidR="00A03484" w:rsidRDefault="00A03484" w:rsidP="00A03484">
      <w:r>
        <w:br w:type="page"/>
      </w:r>
    </w:p>
    <w:p w14:paraId="5C9DCE7E" w14:textId="3E7ECE24" w:rsidR="00A03484" w:rsidRDefault="007D2A68" w:rsidP="007D2A68">
      <w:pPr>
        <w:pStyle w:val="Heading1"/>
      </w:pPr>
      <w:bookmarkStart w:id="402" w:name="_Toc505857356"/>
      <w:r>
        <w:t>selection questionnaire evaluation process</w:t>
      </w:r>
      <w:bookmarkEnd w:id="402"/>
    </w:p>
    <w:p w14:paraId="21B70615" w14:textId="064AB314" w:rsidR="007D2A68" w:rsidRDefault="007D2A68" w:rsidP="007D2A68">
      <w:pPr>
        <w:pStyle w:val="Heading2"/>
      </w:pPr>
      <w:bookmarkStart w:id="403" w:name="_Toc505857357"/>
      <w:r>
        <w:t>General</w:t>
      </w:r>
      <w:bookmarkEnd w:id="403"/>
    </w:p>
    <w:p w14:paraId="0C8BC915" w14:textId="3F12794E" w:rsidR="007D2A68" w:rsidRDefault="007D2A68" w:rsidP="007D2A68">
      <w:pPr>
        <w:pStyle w:val="Heading3"/>
        <w:rPr>
          <w:b/>
        </w:rPr>
      </w:pPr>
      <w:r w:rsidRPr="00A86526">
        <w:t>The economic and financial standing of th</w:t>
      </w:r>
      <w:r>
        <w:t>e Tenderer will be assessed by the Selection Questionnaire Assessment Panel</w:t>
      </w:r>
      <w:r w:rsidRPr="00A86526">
        <w:t xml:space="preserve"> using the information supplied in </w:t>
      </w:r>
      <w:r>
        <w:t xml:space="preserve">the Selection Questionnaire </w:t>
      </w:r>
      <w:r w:rsidRPr="00A86526">
        <w:t>and information supplied by Dun and Bradstreet.</w:t>
      </w:r>
      <w:r>
        <w:t xml:space="preserve"> </w:t>
      </w:r>
      <w:r w:rsidRPr="00A86526">
        <w:t xml:space="preserve">The assessment will be completed on a pass/fail basis against the financial tests outlined in </w:t>
      </w:r>
      <w:r w:rsidRPr="00E45BC7">
        <w:t>the Selection Questionnaire</w:t>
      </w:r>
      <w:r>
        <w:t>.  If the Tenderer</w:t>
      </w:r>
      <w:r w:rsidR="0066488F">
        <w:t xml:space="preserve"> fails a test and</w:t>
      </w:r>
      <w:r>
        <w:t xml:space="preserve"> cannot provide a guarantee in line with these instructions, then the tender will</w:t>
      </w:r>
      <w:r w:rsidR="0066488F">
        <w:t xml:space="preserve"> be rejected</w:t>
      </w:r>
      <w:r w:rsidRPr="00A86526">
        <w:t>.</w:t>
      </w:r>
    </w:p>
    <w:p w14:paraId="69ADDE54" w14:textId="42C47117" w:rsidR="007D2A68" w:rsidRDefault="007D2A68" w:rsidP="007D2A68">
      <w:pPr>
        <w:pStyle w:val="Heading3"/>
      </w:pPr>
      <w:r w:rsidRPr="00A86526">
        <w:t xml:space="preserve">The </w:t>
      </w:r>
      <w:r>
        <w:t>Selection Questionnaire</w:t>
      </w:r>
      <w:r w:rsidRPr="00A86526">
        <w:t xml:space="preserve"> Assessment Panel will assess the responses to the mandatory and discretionary reject</w:t>
      </w:r>
      <w:r>
        <w:t>i</w:t>
      </w:r>
      <w:r w:rsidRPr="00A86526">
        <w:t>on criteria</w:t>
      </w:r>
      <w:r>
        <w:t xml:space="preserve"> entered in the Bravo Qualification Envelope</w:t>
      </w:r>
      <w:r w:rsidRPr="00A86526">
        <w:t xml:space="preserve">. Assessments will be made in the event of a </w:t>
      </w:r>
      <w:r w:rsidRPr="0002104C">
        <w:t>‘yes’</w:t>
      </w:r>
      <w:r w:rsidRPr="00A86526">
        <w:t xml:space="preserve"> response being given against one </w:t>
      </w:r>
      <w:r>
        <w:t xml:space="preserve">or more </w:t>
      </w:r>
      <w:r w:rsidRPr="00A86526">
        <w:t>of the discretionary rejection criteria questions, with details of the relevant incident and remedial actions taken subsequently forming the information to be assessed.</w:t>
      </w:r>
      <w:r>
        <w:t xml:space="preserve">  Following this further assessment, if Highways England is not satisfied then the tender will</w:t>
      </w:r>
      <w:r w:rsidR="000D38B8">
        <w:t xml:space="preserve"> be rejected</w:t>
      </w:r>
      <w:r>
        <w:t>.</w:t>
      </w:r>
    </w:p>
    <w:p w14:paraId="341E6789" w14:textId="77777777" w:rsidR="00B02611" w:rsidRPr="0083058B" w:rsidRDefault="00B02611" w:rsidP="00B02611">
      <w:pPr>
        <w:pStyle w:val="Heading3"/>
        <w:numPr>
          <w:ilvl w:val="0"/>
          <w:numId w:val="0"/>
        </w:numPr>
        <w:ind w:left="851"/>
        <w:rPr>
          <w:u w:val="single"/>
          <w:lang w:val="en-US"/>
        </w:rPr>
      </w:pPr>
      <w:r w:rsidRPr="0083058B">
        <w:rPr>
          <w:u w:val="single"/>
          <w:lang w:val="en-US"/>
        </w:rPr>
        <w:t>Important Notice</w:t>
      </w:r>
    </w:p>
    <w:p w14:paraId="0D76C9D7" w14:textId="77777777" w:rsidR="00B02611" w:rsidRPr="00E509F2" w:rsidRDefault="00B02611" w:rsidP="00B02611">
      <w:pPr>
        <w:pStyle w:val="Heading3"/>
        <w:rPr>
          <w:rStyle w:val="Heading3Char"/>
        </w:rPr>
      </w:pPr>
      <w:r>
        <w:t xml:space="preserve">Highways </w:t>
      </w:r>
      <w:r w:rsidRPr="00E509F2">
        <w:rPr>
          <w:rStyle w:val="Heading3Char"/>
        </w:rPr>
        <w:t xml:space="preserve">England will exclude a </w:t>
      </w:r>
      <w:r>
        <w:rPr>
          <w:rStyle w:val="Heading3Char"/>
        </w:rPr>
        <w:t>Tenderer</w:t>
      </w:r>
      <w:r w:rsidRPr="00E509F2">
        <w:rPr>
          <w:rStyle w:val="Heading3Char"/>
        </w:rPr>
        <w:t xml:space="preserve"> who is guilty of serious misrepresentation in providing any information referred to within the Public Contracts Regulations 2015 or who fails to provide any such information requested by </w:t>
      </w:r>
      <w:r>
        <w:rPr>
          <w:rStyle w:val="Heading3Char"/>
        </w:rPr>
        <w:t>Highways England</w:t>
      </w:r>
      <w:r w:rsidRPr="00E509F2">
        <w:rPr>
          <w:rStyle w:val="Heading3Char"/>
        </w:rPr>
        <w:t>.</w:t>
      </w:r>
    </w:p>
    <w:p w14:paraId="3E0EFBC9" w14:textId="54370E70" w:rsidR="0083058B" w:rsidRDefault="00627973" w:rsidP="000D6F22">
      <w:pPr>
        <w:pStyle w:val="Heading1"/>
        <w:numPr>
          <w:ilvl w:val="0"/>
          <w:numId w:val="0"/>
        </w:numPr>
        <w:ind w:left="851"/>
      </w:pPr>
      <w:bookmarkStart w:id="404" w:name="_Toc505857358"/>
      <w:bookmarkStart w:id="405" w:name="_Toc440534435"/>
      <w:bookmarkStart w:id="406" w:name="_Toc451941923"/>
      <w:bookmarkStart w:id="407" w:name="_Toc465418690"/>
      <w:r>
        <w:rPr>
          <w:rStyle w:val="Heading1Char"/>
        </w:rPr>
        <w:t>PART</w:t>
      </w:r>
      <w:r w:rsidR="0083058B" w:rsidRPr="000D6F22">
        <w:rPr>
          <w:rStyle w:val="Heading1Char"/>
        </w:rPr>
        <w:t xml:space="preserve"> </w:t>
      </w:r>
      <w:r w:rsidR="0083058B">
        <w:t>1 – Potential Supplier Information</w:t>
      </w:r>
      <w:bookmarkEnd w:id="404"/>
    </w:p>
    <w:p w14:paraId="478BE759" w14:textId="03C52AFE" w:rsidR="007D2A68" w:rsidRPr="0083058B" w:rsidRDefault="006E1A89" w:rsidP="00627973">
      <w:pPr>
        <w:pStyle w:val="Heading2"/>
      </w:pPr>
      <w:bookmarkStart w:id="408" w:name="_Toc505857359"/>
      <w:r w:rsidRPr="00627973">
        <w:rPr>
          <w:rStyle w:val="Heading3Char"/>
        </w:rPr>
        <w:t>S</w:t>
      </w:r>
      <w:r w:rsidRPr="0083058B">
        <w:t>ection 1</w:t>
      </w:r>
      <w:r w:rsidR="007D2A68" w:rsidRPr="0083058B">
        <w:t xml:space="preserve"> </w:t>
      </w:r>
      <w:r w:rsidRPr="0083058B">
        <w:t>–</w:t>
      </w:r>
      <w:r w:rsidR="007D2A68" w:rsidRPr="0083058B">
        <w:t xml:space="preserve"> </w:t>
      </w:r>
      <w:bookmarkEnd w:id="405"/>
      <w:bookmarkEnd w:id="406"/>
      <w:bookmarkEnd w:id="407"/>
      <w:r w:rsidRPr="0083058B">
        <w:t>Potential Supplier Information</w:t>
      </w:r>
      <w:bookmarkEnd w:id="408"/>
    </w:p>
    <w:p w14:paraId="4A91EEAE" w14:textId="07394792" w:rsidR="006E1A89" w:rsidRDefault="006E1A89" w:rsidP="006E1A89">
      <w:pPr>
        <w:pStyle w:val="Heading3"/>
      </w:pPr>
      <w:r>
        <w:t>For information only, but if not fully completed or relevant additional information is not provided, the Supplier may be excluded.</w:t>
      </w:r>
      <w:r w:rsidR="0059442A">
        <w:t xml:space="preserve"> </w:t>
      </w:r>
      <w:r w:rsidR="00994119">
        <w:t>T</w:t>
      </w:r>
      <w:r w:rsidR="0059442A">
        <w:t xml:space="preserve">his includes information taken from a Tenderers Construction line account.  </w:t>
      </w:r>
    </w:p>
    <w:p w14:paraId="539F7671" w14:textId="3A36FAD5" w:rsidR="006E1A89" w:rsidRPr="0083058B" w:rsidRDefault="006E1A89" w:rsidP="00627973">
      <w:pPr>
        <w:pStyle w:val="Heading2"/>
      </w:pPr>
      <w:bookmarkStart w:id="409" w:name="_Toc505857360"/>
      <w:r w:rsidRPr="0083058B">
        <w:t>Section 1 – Bidding Model</w:t>
      </w:r>
      <w:bookmarkEnd w:id="409"/>
    </w:p>
    <w:p w14:paraId="6A419CD6" w14:textId="60505DE3" w:rsidR="006E1A89" w:rsidRDefault="006E1A89" w:rsidP="005F7F07">
      <w:pPr>
        <w:pStyle w:val="Heading3"/>
      </w:pPr>
      <w:r>
        <w:t>For information only, but if not fully completed or relevant additional information is not provided, the Supplier may be excluded.</w:t>
      </w:r>
      <w:r w:rsidR="0059442A">
        <w:t xml:space="preserve"> </w:t>
      </w:r>
    </w:p>
    <w:p w14:paraId="518A6A22" w14:textId="033E965F" w:rsidR="006E1A89" w:rsidRPr="0083058B" w:rsidRDefault="006E1A89" w:rsidP="00627973">
      <w:pPr>
        <w:pStyle w:val="Heading2"/>
      </w:pPr>
      <w:bookmarkStart w:id="410" w:name="_Toc505857361"/>
      <w:r w:rsidRPr="0083058B">
        <w:t xml:space="preserve">Section 1 </w:t>
      </w:r>
      <w:r w:rsidR="0083058B" w:rsidRPr="0083058B">
        <w:t>–</w:t>
      </w:r>
      <w:r w:rsidRPr="0083058B">
        <w:t xml:space="preserve"> </w:t>
      </w:r>
      <w:r w:rsidR="0083058B" w:rsidRPr="0083058B">
        <w:t>Contact Details and Declaration</w:t>
      </w:r>
      <w:bookmarkEnd w:id="410"/>
    </w:p>
    <w:p w14:paraId="131B76C2" w14:textId="41CF93B6" w:rsidR="0083058B" w:rsidRPr="0083058B" w:rsidRDefault="0083058B" w:rsidP="0083058B">
      <w:pPr>
        <w:pStyle w:val="Heading3"/>
      </w:pPr>
      <w:r>
        <w:t>If not fully completed and signed, the Supplier may be excluded.</w:t>
      </w:r>
    </w:p>
    <w:p w14:paraId="216136F8" w14:textId="0F2CF3E0" w:rsidR="006E1A89" w:rsidRDefault="0083058B" w:rsidP="00627973">
      <w:pPr>
        <w:pStyle w:val="Heading1"/>
        <w:numPr>
          <w:ilvl w:val="0"/>
          <w:numId w:val="0"/>
        </w:numPr>
        <w:ind w:firstLine="851"/>
      </w:pPr>
      <w:bookmarkStart w:id="411" w:name="_Toc505857362"/>
      <w:r>
        <w:t>Part 2 – Exclusion Grounds</w:t>
      </w:r>
      <w:bookmarkEnd w:id="411"/>
    </w:p>
    <w:p w14:paraId="4A948615" w14:textId="03709F0E" w:rsidR="0083058B" w:rsidRDefault="0083058B" w:rsidP="00627973">
      <w:pPr>
        <w:pStyle w:val="Heading2"/>
      </w:pPr>
      <w:bookmarkStart w:id="412" w:name="_Toc505857363"/>
      <w:r w:rsidRPr="0083058B">
        <w:t>Section 2 – Grounds for Mandatory Exclusion</w:t>
      </w:r>
      <w:bookmarkEnd w:id="412"/>
    </w:p>
    <w:p w14:paraId="062EADAD" w14:textId="2B1F2EC0" w:rsidR="00994119" w:rsidRPr="000B1EB2" w:rsidRDefault="0083058B" w:rsidP="00A06D56">
      <w:pPr>
        <w:pStyle w:val="Heading3"/>
      </w:pPr>
      <w:r w:rsidRPr="00A62220">
        <w:t>This is a pass/fail test</w:t>
      </w:r>
      <w:r w:rsidR="006B6F5D">
        <w:t>. This includes</w:t>
      </w:r>
      <w:r w:rsidR="003D75B0">
        <w:t xml:space="preserve"> assessing</w:t>
      </w:r>
      <w:r w:rsidR="006B6F5D">
        <w:t xml:space="preserve"> the relevant information</w:t>
      </w:r>
      <w:r w:rsidR="00FF7607" w:rsidRPr="00E34B26">
        <w:t xml:space="preserve"> taken from a Tenderers Constructionline account</w:t>
      </w:r>
      <w:r w:rsidRPr="00A62220">
        <w:t xml:space="preserve">.  A </w:t>
      </w:r>
      <w:r>
        <w:t>Supplier</w:t>
      </w:r>
      <w:r w:rsidRPr="00F97B3D">
        <w:t xml:space="preserve"> </w:t>
      </w:r>
      <w:r w:rsidRPr="00A62220">
        <w:t>who does not pass the test will be excluded from further consideration</w:t>
      </w:r>
      <w:r w:rsidR="000D38B8">
        <w:t xml:space="preserve"> and their tender will be rejected</w:t>
      </w:r>
      <w:r w:rsidRPr="00A62220">
        <w:rPr>
          <w:b/>
        </w:rPr>
        <w:t>.</w:t>
      </w:r>
    </w:p>
    <w:p w14:paraId="14B22603" w14:textId="77777777" w:rsidR="0083058B" w:rsidRDefault="0083058B" w:rsidP="0083058B">
      <w:pPr>
        <w:pStyle w:val="Heading3"/>
      </w:pPr>
      <w:r>
        <w:rPr>
          <w:rFonts w:eastAsia="Arial"/>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p>
    <w:p w14:paraId="11690BA6" w14:textId="4E569CB9" w:rsidR="0083058B" w:rsidRDefault="0083058B" w:rsidP="0083058B">
      <w:pPr>
        <w:pStyle w:val="Heading3"/>
        <w:rPr>
          <w:rFonts w:eastAsia="Arial"/>
        </w:rPr>
      </w:pPr>
      <w:r>
        <w:rPr>
          <w:rFonts w:eastAsia="Arial"/>
        </w:rPr>
        <w:t xml:space="preserve">If you have answered “yes” to question </w:t>
      </w:r>
      <w:r w:rsidR="00BF2D87">
        <w:rPr>
          <w:rFonts w:eastAsia="Arial"/>
        </w:rPr>
        <w:t>2.3(a)</w:t>
      </w:r>
      <w:r>
        <w:rPr>
          <w:rFonts w:eastAsia="Arial"/>
        </w:rPr>
        <w:t xml:space="preserve">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w:t>
      </w:r>
      <w:r w:rsidDel="00D92740">
        <w:rPr>
          <w:rFonts w:eastAsia="Arial"/>
        </w:rPr>
        <w:t xml:space="preserve"> </w:t>
      </w:r>
    </w:p>
    <w:p w14:paraId="05F08885" w14:textId="77777777" w:rsidR="0083058B" w:rsidRPr="00E61980" w:rsidRDefault="0083058B" w:rsidP="0083058B">
      <w:pPr>
        <w:spacing w:after="240"/>
        <w:ind w:left="851" w:right="-333"/>
        <w:jc w:val="both"/>
        <w:rPr>
          <w:u w:val="single"/>
        </w:rPr>
      </w:pPr>
      <w:r w:rsidRPr="00E61980">
        <w:rPr>
          <w:rFonts w:ascii="Arial" w:eastAsia="Arial" w:hAnsi="Arial" w:cs="Arial"/>
          <w:u w:val="single"/>
        </w:rPr>
        <w:t xml:space="preserve">‘Self-cleaning’ </w:t>
      </w:r>
    </w:p>
    <w:p w14:paraId="77B2060B" w14:textId="2874EAEE" w:rsidR="0083058B" w:rsidRPr="00901A8A" w:rsidRDefault="0083058B" w:rsidP="0083058B">
      <w:pPr>
        <w:pStyle w:val="Heading3"/>
        <w:rPr>
          <w:rFonts w:eastAsia="Arial"/>
        </w:rPr>
      </w:pPr>
      <w:r w:rsidRPr="00901A8A">
        <w:rPr>
          <w:rFonts w:eastAsia="Arial"/>
        </w:rPr>
        <w:t>Any Supplier that answers ‘Yes’ to</w:t>
      </w:r>
      <w:r>
        <w:rPr>
          <w:rFonts w:eastAsia="Arial"/>
        </w:rPr>
        <w:t xml:space="preserve"> any</w:t>
      </w:r>
      <w:r w:rsidRPr="00901A8A">
        <w:rPr>
          <w:rFonts w:eastAsia="Arial"/>
        </w:rPr>
        <w:t xml:space="preserve"> question</w:t>
      </w:r>
      <w:r>
        <w:rPr>
          <w:rFonts w:eastAsia="Arial"/>
        </w:rPr>
        <w:t>s in</w:t>
      </w:r>
      <w:r w:rsidRPr="00901A8A">
        <w:rPr>
          <w:rFonts w:eastAsia="Arial"/>
        </w:rPr>
        <w:t xml:space="preserve"> </w:t>
      </w:r>
      <w:r>
        <w:rPr>
          <w:rFonts w:eastAsia="Arial"/>
        </w:rPr>
        <w:t xml:space="preserve">Section </w:t>
      </w:r>
      <w:r w:rsidR="00BF2D87">
        <w:rPr>
          <w:rFonts w:eastAsia="Arial"/>
        </w:rPr>
        <w:t>2</w:t>
      </w:r>
      <w:r w:rsidRPr="00901A8A">
        <w:rPr>
          <w:rFonts w:eastAsia="Arial"/>
        </w:rPr>
        <w:t xml:space="preserve"> </w:t>
      </w:r>
      <w:r>
        <w:rPr>
          <w:rFonts w:eastAsia="Arial"/>
        </w:rPr>
        <w:t>must</w:t>
      </w:r>
      <w:r w:rsidRPr="00901A8A">
        <w:rPr>
          <w:rFonts w:eastAsia="Arial"/>
        </w:rPr>
        <w:t xml:space="preserve"> provide sufficient evidence,</w:t>
      </w:r>
      <w:r>
        <w:rPr>
          <w:rFonts w:eastAsia="Arial"/>
        </w:rPr>
        <w:t xml:space="preserve"> via conditional questions that follow</w:t>
      </w:r>
      <w:r w:rsidRPr="00901A8A">
        <w:rPr>
          <w:rFonts w:eastAsia="Arial"/>
        </w:rPr>
        <w:t xml:space="preserve">, </w:t>
      </w:r>
      <w:r>
        <w:rPr>
          <w:rFonts w:eastAsia="Arial"/>
        </w:rPr>
        <w:t>which</w:t>
      </w:r>
      <w:r w:rsidRPr="00901A8A">
        <w:rPr>
          <w:rFonts w:eastAsia="Arial"/>
        </w:rPr>
        <w:t xml:space="preserve"> provides a summary of the circumstances and any remedial action that has taken place subsequently and effectively “self</w:t>
      </w:r>
      <w:r>
        <w:rPr>
          <w:rFonts w:eastAsia="Arial"/>
        </w:rPr>
        <w:t>-</w:t>
      </w:r>
      <w:r w:rsidRPr="00901A8A">
        <w:rPr>
          <w:rFonts w:eastAsia="Arial"/>
        </w:rPr>
        <w:t xml:space="preserve">cleans” the situation referred to in that question. The supplier has to demonstrate it has taken such remedial action, to the satisfaction of Highways England in each case.  </w:t>
      </w:r>
    </w:p>
    <w:p w14:paraId="039EC8E3" w14:textId="77777777" w:rsidR="0083058B" w:rsidRPr="00901A8A" w:rsidRDefault="0083058B" w:rsidP="0083058B">
      <w:pPr>
        <w:pStyle w:val="Heading3"/>
      </w:pPr>
      <w:r w:rsidRPr="00901A8A">
        <w:rPr>
          <w:rFonts w:eastAsia="Arial"/>
        </w:rPr>
        <w:t>If such evidence is considered by Highways England (whose decision will be final) as sufficient, the economic operator concerned shall be allowed to continue in the procurement process.</w:t>
      </w:r>
    </w:p>
    <w:p w14:paraId="7D8D6DB9" w14:textId="77777777" w:rsidR="0083058B" w:rsidRPr="00901A8A" w:rsidRDefault="0083058B" w:rsidP="0083058B">
      <w:pPr>
        <w:pStyle w:val="Heading3"/>
      </w:pPr>
      <w:r w:rsidRPr="00901A8A">
        <w:rPr>
          <w:rFonts w:eastAsia="Arial"/>
        </w:rPr>
        <w:t>In order for the evidence referred to above to be sufficient, the Supplier shall, as a minimum, prove that it has;</w:t>
      </w:r>
    </w:p>
    <w:p w14:paraId="35B75A6D" w14:textId="77777777" w:rsidR="0083058B" w:rsidRPr="00901A8A" w:rsidRDefault="0083058B" w:rsidP="0083058B">
      <w:pPr>
        <w:pStyle w:val="Heading5"/>
      </w:pPr>
      <w:r w:rsidRPr="00901A8A">
        <w:rPr>
          <w:rFonts w:eastAsia="Arial"/>
        </w:rPr>
        <w:t>paid or undertaken to pay compensation in respect of any damage caused by the criminal offence or misconduct;</w:t>
      </w:r>
    </w:p>
    <w:p w14:paraId="5614EA21" w14:textId="77777777" w:rsidR="0083058B" w:rsidRPr="00901A8A" w:rsidRDefault="0083058B" w:rsidP="0083058B">
      <w:pPr>
        <w:pStyle w:val="Heading5"/>
      </w:pPr>
      <w:r w:rsidRPr="00901A8A">
        <w:rPr>
          <w:rFonts w:eastAsia="Arial"/>
        </w:rPr>
        <w:t>clarified the facts and circumstances in a comprehensive manner by actively collaborating with the investigating authorities; and</w:t>
      </w:r>
    </w:p>
    <w:p w14:paraId="7B66C85B" w14:textId="77777777" w:rsidR="0083058B" w:rsidRPr="00901A8A" w:rsidRDefault="0083058B" w:rsidP="0083058B">
      <w:pPr>
        <w:pStyle w:val="Heading5"/>
      </w:pPr>
      <w:r w:rsidRPr="00901A8A">
        <w:rPr>
          <w:rFonts w:eastAsia="Arial"/>
        </w:rPr>
        <w:t>taken concrete technical, organisational and personnel measures that are appropriate to prevent further criminal offences or misconduct.</w:t>
      </w:r>
    </w:p>
    <w:p w14:paraId="31213921" w14:textId="77777777" w:rsidR="0083058B" w:rsidRDefault="0083058B" w:rsidP="0083058B">
      <w:pPr>
        <w:pStyle w:val="Heading3"/>
        <w:rPr>
          <w:iCs/>
        </w:rPr>
      </w:pPr>
      <w:r w:rsidRPr="00901A8A">
        <w:rPr>
          <w:rFonts w:eastAsia="Arial"/>
        </w:rPr>
        <w:t>The measures taken by the Supplier shall be evaluated taking into account the gravity and particular circumstances of the criminal offence or misconduct. Where the measures are considered by Highways England to be insufficient, the Supplier shall be given a statement of the reasons for that decision.</w:t>
      </w:r>
    </w:p>
    <w:p w14:paraId="62997A62" w14:textId="62086EC6" w:rsidR="0083058B" w:rsidRPr="00A62220" w:rsidRDefault="0083058B" w:rsidP="0083058B">
      <w:pPr>
        <w:pStyle w:val="Heading3"/>
      </w:pPr>
      <w:r w:rsidRPr="004F4F79">
        <w:rPr>
          <w:iCs/>
        </w:rPr>
        <w:t xml:space="preserve">A </w:t>
      </w:r>
      <w:r w:rsidRPr="004F4F79">
        <w:t xml:space="preserve">Supplier </w:t>
      </w:r>
      <w:r w:rsidRPr="004F4F79">
        <w:rPr>
          <w:iCs/>
        </w:rPr>
        <w:t xml:space="preserve">who does not pass the test </w:t>
      </w:r>
      <w:r>
        <w:rPr>
          <w:iCs/>
        </w:rPr>
        <w:t>will</w:t>
      </w:r>
      <w:r w:rsidRPr="004F4F79">
        <w:rPr>
          <w:iCs/>
        </w:rPr>
        <w:t xml:space="preserve"> be excluded from further consideration if it cannot demonstrate to </w:t>
      </w:r>
      <w:r w:rsidRPr="004F4F79">
        <w:rPr>
          <w:rFonts w:eastAsia="Arial"/>
        </w:rPr>
        <w:t>Highways England’s satisfaction that appropriate remedial action has been taken to prevent further non</w:t>
      </w:r>
      <w:r w:rsidR="00147E1C">
        <w:rPr>
          <w:rFonts w:eastAsia="Arial"/>
        </w:rPr>
        <w:t>-</w:t>
      </w:r>
      <w:r w:rsidRPr="004F4F79">
        <w:rPr>
          <w:rFonts w:eastAsia="Arial"/>
        </w:rPr>
        <w:t xml:space="preserve"> compliances.</w:t>
      </w:r>
    </w:p>
    <w:p w14:paraId="129290C3" w14:textId="131EC3B3" w:rsidR="0083058B" w:rsidRDefault="009700D1" w:rsidP="00627973">
      <w:pPr>
        <w:pStyle w:val="Heading2"/>
      </w:pPr>
      <w:bookmarkStart w:id="413" w:name="_Toc505857364"/>
      <w:r>
        <w:t xml:space="preserve">Section 3 </w:t>
      </w:r>
      <w:r w:rsidR="001F171B" w:rsidRPr="0083058B">
        <w:t>–</w:t>
      </w:r>
      <w:r>
        <w:t xml:space="preserve"> </w:t>
      </w:r>
      <w:r w:rsidRPr="00627973">
        <w:t>Grounds</w:t>
      </w:r>
      <w:r w:rsidRPr="009700D1">
        <w:t xml:space="preserve"> for Discretionary Exclusion</w:t>
      </w:r>
      <w:bookmarkEnd w:id="413"/>
    </w:p>
    <w:p w14:paraId="0F240D78" w14:textId="609B8021" w:rsidR="009700D1" w:rsidRDefault="009700D1" w:rsidP="009700D1">
      <w:pPr>
        <w:pStyle w:val="Heading3"/>
      </w:pPr>
      <w:r w:rsidRPr="00A62220">
        <w:t>This is a pass/fail test</w:t>
      </w:r>
      <w:r w:rsidR="003D75B0">
        <w:t>. This includes assess</w:t>
      </w:r>
      <w:r w:rsidR="006B6F5D">
        <w:t>ing the relevant</w:t>
      </w:r>
      <w:r w:rsidR="00FF7607" w:rsidRPr="00E34B26">
        <w:t xml:space="preserve"> information taken from a Tenderers Constructionline account</w:t>
      </w:r>
      <w:r w:rsidR="00FF7607" w:rsidRPr="00A62220">
        <w:t xml:space="preserve">.  </w:t>
      </w:r>
    </w:p>
    <w:p w14:paraId="752564B2" w14:textId="77777777" w:rsidR="009700D1" w:rsidRDefault="009700D1" w:rsidP="009700D1">
      <w:pPr>
        <w:pStyle w:val="Heading3"/>
        <w:rPr>
          <w:rFonts w:eastAsia="Arial" w:cs="Arial"/>
        </w:rPr>
      </w:pPr>
      <w:r w:rsidRPr="00901A8A">
        <w:rPr>
          <w:rFonts w:eastAsia="Arial" w:cs="Arial"/>
        </w:rPr>
        <w:t xml:space="preserve">Highways England may exclude any Supplier who answers ‘Yes’ in any </w:t>
      </w:r>
      <w:r>
        <w:rPr>
          <w:rFonts w:eastAsia="Arial" w:cs="Arial"/>
        </w:rPr>
        <w:t>questions</w:t>
      </w:r>
      <w:r w:rsidRPr="00901A8A">
        <w:rPr>
          <w:rFonts w:eastAsia="Arial" w:cs="Arial"/>
        </w:rPr>
        <w:t>;</w:t>
      </w:r>
    </w:p>
    <w:p w14:paraId="5E96925A" w14:textId="446F42FF" w:rsidR="00403389" w:rsidRPr="00403389" w:rsidRDefault="00403389" w:rsidP="00403389">
      <w:pPr>
        <w:pStyle w:val="Heading3"/>
      </w:pPr>
      <w:r>
        <w:t>Highways England considers a Quality Warning Notice issued under a Highways England contract, or similar sanction under other contracts, to be an “other comparable sanction” in accordance with Question 3.1(i).</w:t>
      </w:r>
    </w:p>
    <w:p w14:paraId="3694F208" w14:textId="77777777" w:rsidR="009700D1" w:rsidRPr="00153ECE" w:rsidRDefault="009700D1" w:rsidP="009700D1">
      <w:pPr>
        <w:spacing w:after="240"/>
        <w:ind w:left="851" w:right="-333"/>
        <w:jc w:val="both"/>
        <w:rPr>
          <w:u w:val="single"/>
        </w:rPr>
      </w:pPr>
      <w:r w:rsidRPr="00153ECE">
        <w:rPr>
          <w:rFonts w:ascii="Arial" w:eastAsia="Arial" w:hAnsi="Arial" w:cs="Arial"/>
          <w:u w:val="single"/>
        </w:rPr>
        <w:t xml:space="preserve">‘Self-cleaning’ </w:t>
      </w:r>
    </w:p>
    <w:p w14:paraId="0B15F001" w14:textId="77777777" w:rsidR="009700D1" w:rsidRPr="00901A8A" w:rsidRDefault="009700D1" w:rsidP="009700D1">
      <w:pPr>
        <w:pStyle w:val="Heading3"/>
        <w:rPr>
          <w:rFonts w:eastAsia="Arial" w:cs="Arial"/>
        </w:rPr>
      </w:pPr>
      <w:r w:rsidRPr="00901A8A">
        <w:rPr>
          <w:rFonts w:eastAsia="Arial" w:cs="Arial"/>
        </w:rPr>
        <w:t xml:space="preserve">Any </w:t>
      </w:r>
      <w:r w:rsidRPr="00E509F2">
        <w:rPr>
          <w:rStyle w:val="Heading3Char"/>
        </w:rPr>
        <w:t xml:space="preserve">Supplier that answers ‘Yes’ to any questions in </w:t>
      </w:r>
      <w:r>
        <w:rPr>
          <w:rStyle w:val="Heading3Char"/>
        </w:rPr>
        <w:t>Section D</w:t>
      </w:r>
      <w:r w:rsidRPr="00E509F2">
        <w:rPr>
          <w:rStyle w:val="Heading3Char"/>
        </w:rPr>
        <w:t xml:space="preserve"> must provide sufficient evidence, </w:t>
      </w:r>
      <w:r>
        <w:rPr>
          <w:rStyle w:val="Heading3Char"/>
        </w:rPr>
        <w:t>via the conditional questions that follow, which</w:t>
      </w:r>
      <w:r w:rsidRPr="00E509F2">
        <w:rPr>
          <w:rStyle w:val="Heading3Char"/>
        </w:rPr>
        <w:t xml:space="preserve"> provides a summary of the circumstances and any remedial action that has taken place subsequently and effectively “self</w:t>
      </w:r>
      <w:r>
        <w:rPr>
          <w:rStyle w:val="Heading3Char"/>
        </w:rPr>
        <w:t>-</w:t>
      </w:r>
      <w:r w:rsidRPr="00E509F2">
        <w:rPr>
          <w:rStyle w:val="Heading3Char"/>
        </w:rPr>
        <w:t>cleans” the situation referred to in that question. The supplier has to demonstrate it has taken such remedial action, to the satisfaction of Highways</w:t>
      </w:r>
      <w:r w:rsidRPr="00901A8A">
        <w:rPr>
          <w:rFonts w:eastAsia="Arial" w:cs="Arial"/>
        </w:rPr>
        <w:t xml:space="preserve"> England in each case.  </w:t>
      </w:r>
    </w:p>
    <w:p w14:paraId="63A51AB2" w14:textId="77777777" w:rsidR="009700D1" w:rsidRPr="00901A8A" w:rsidRDefault="009700D1" w:rsidP="009700D1">
      <w:pPr>
        <w:pStyle w:val="Heading3"/>
      </w:pPr>
      <w:r w:rsidRPr="00901A8A">
        <w:rPr>
          <w:rFonts w:eastAsia="Arial"/>
        </w:rPr>
        <w:t>If such evidence is considered by Highways England (whose decision will be final) as sufficient, the economic operator concerned shall be allowed to continue in the procurement process.</w:t>
      </w:r>
    </w:p>
    <w:p w14:paraId="4FFE11AE" w14:textId="77777777" w:rsidR="009700D1" w:rsidRPr="00901A8A" w:rsidRDefault="009700D1" w:rsidP="009700D1">
      <w:pPr>
        <w:pStyle w:val="Heading3"/>
      </w:pPr>
      <w:r w:rsidRPr="00901A8A">
        <w:rPr>
          <w:rFonts w:eastAsia="Arial"/>
        </w:rPr>
        <w:t>In order for the evidence referred to above to be sufficient, the Supplier shall, as a minimum, prove that it has;</w:t>
      </w:r>
    </w:p>
    <w:p w14:paraId="60F91314" w14:textId="77777777" w:rsidR="009700D1" w:rsidRPr="00901A8A" w:rsidRDefault="009700D1" w:rsidP="009700D1">
      <w:pPr>
        <w:pStyle w:val="Heading5"/>
      </w:pPr>
      <w:r w:rsidRPr="00901A8A">
        <w:rPr>
          <w:rFonts w:eastAsia="Arial"/>
        </w:rPr>
        <w:t>paid or undertaken to pay compensation in respect of any damage caused by the criminal offence or misconduct;</w:t>
      </w:r>
    </w:p>
    <w:p w14:paraId="4E5DE26C" w14:textId="77777777" w:rsidR="009700D1" w:rsidRPr="00901A8A" w:rsidRDefault="009700D1" w:rsidP="009700D1">
      <w:pPr>
        <w:pStyle w:val="Heading5"/>
      </w:pPr>
      <w:r w:rsidRPr="00901A8A">
        <w:rPr>
          <w:rFonts w:eastAsia="Arial"/>
        </w:rPr>
        <w:t>clarified the facts and circumstances in a comprehensive manner by actively collaborating with the investigating authorities; and</w:t>
      </w:r>
    </w:p>
    <w:p w14:paraId="02C42241" w14:textId="77777777" w:rsidR="009700D1" w:rsidRPr="00901A8A" w:rsidRDefault="009700D1" w:rsidP="009700D1">
      <w:pPr>
        <w:pStyle w:val="Heading5"/>
      </w:pPr>
      <w:r w:rsidRPr="00901A8A">
        <w:rPr>
          <w:rFonts w:eastAsia="Arial"/>
        </w:rPr>
        <w:t>taken concrete technical, organisational and personnel measures that are appropriate to prevent further criminal offences or misconduct.</w:t>
      </w:r>
    </w:p>
    <w:p w14:paraId="3962C2FF" w14:textId="77777777" w:rsidR="009700D1" w:rsidRDefault="009700D1" w:rsidP="009700D1">
      <w:pPr>
        <w:pStyle w:val="Heading3"/>
        <w:rPr>
          <w:iCs/>
        </w:rPr>
      </w:pPr>
      <w:r w:rsidRPr="00901A8A">
        <w:rPr>
          <w:rFonts w:eastAsia="Arial"/>
        </w:rPr>
        <w:t>The measures taken by the Supplier shall be evaluated taking into account the gravity and particular circumstances of the criminal offence or misconduct. Where the measures are considered by Highways England to be insufficient, the Supplier shall be given a statement of the reasons for that decision.</w:t>
      </w:r>
    </w:p>
    <w:p w14:paraId="1CDF9100" w14:textId="76187D57" w:rsidR="009700D1" w:rsidRPr="00A62220" w:rsidRDefault="009700D1" w:rsidP="009700D1">
      <w:pPr>
        <w:pStyle w:val="Heading3"/>
      </w:pPr>
      <w:r w:rsidRPr="004F4F79">
        <w:rPr>
          <w:iCs/>
        </w:rPr>
        <w:t xml:space="preserve">A </w:t>
      </w:r>
      <w:r w:rsidRPr="004F4F79">
        <w:t xml:space="preserve">Supplier </w:t>
      </w:r>
      <w:r w:rsidRPr="004F4F79">
        <w:rPr>
          <w:iCs/>
        </w:rPr>
        <w:t xml:space="preserve">who does not pass the test </w:t>
      </w:r>
      <w:r>
        <w:rPr>
          <w:iCs/>
        </w:rPr>
        <w:t>will</w:t>
      </w:r>
      <w:r w:rsidRPr="004F4F79">
        <w:rPr>
          <w:iCs/>
        </w:rPr>
        <w:t xml:space="preserve"> be excluded from further consideration if it cannot demonstrate to </w:t>
      </w:r>
      <w:r w:rsidRPr="004F4F79">
        <w:rPr>
          <w:rFonts w:eastAsia="Arial"/>
        </w:rPr>
        <w:t>Highways England’s satisfaction that appropriate remedial action has been taken to prevent further non</w:t>
      </w:r>
      <w:r w:rsidR="00147E1C">
        <w:rPr>
          <w:rFonts w:eastAsia="Arial"/>
        </w:rPr>
        <w:t>-</w:t>
      </w:r>
      <w:r w:rsidRPr="004F4F79">
        <w:rPr>
          <w:rFonts w:eastAsia="Arial"/>
        </w:rPr>
        <w:t xml:space="preserve"> compliances.</w:t>
      </w:r>
    </w:p>
    <w:p w14:paraId="47CA67BE" w14:textId="77777777" w:rsidR="009700D1" w:rsidRPr="000E040C" w:rsidRDefault="009700D1" w:rsidP="009700D1">
      <w:pPr>
        <w:spacing w:after="240"/>
        <w:ind w:left="851" w:right="-333"/>
        <w:jc w:val="both"/>
      </w:pPr>
      <w:r w:rsidRPr="00153ECE">
        <w:rPr>
          <w:rFonts w:ascii="Arial" w:eastAsia="Arial" w:hAnsi="Arial" w:cs="Arial"/>
          <w:u w:val="single"/>
        </w:rPr>
        <w:t>Conflicts of interest</w:t>
      </w:r>
    </w:p>
    <w:p w14:paraId="3AFACD73" w14:textId="488F59B0" w:rsidR="009700D1" w:rsidRPr="00901A8A" w:rsidRDefault="009700D1" w:rsidP="009700D1">
      <w:pPr>
        <w:pStyle w:val="Heading3"/>
      </w:pPr>
      <w:r w:rsidRPr="00901A8A">
        <w:rPr>
          <w:rFonts w:eastAsia="Arial"/>
        </w:rPr>
        <w:t>Highways England may exclude the Supplier if there is a conflict of interest which cannot be effectively remedied. The concept of a conflict of interest includes any situation where relevant staff members have, directly or indirectly, a financial, economic or other personal interest which might be perceived to compromise their impartiality and independence in the context of the procurement procedure.</w:t>
      </w:r>
    </w:p>
    <w:p w14:paraId="42A87E0F" w14:textId="05783877" w:rsidR="009700D1" w:rsidRPr="00901A8A" w:rsidRDefault="009700D1" w:rsidP="009700D1">
      <w:pPr>
        <w:pStyle w:val="Heading3"/>
      </w:pPr>
      <w:r w:rsidRPr="00901A8A">
        <w:rPr>
          <w:rFonts w:eastAsia="Arial"/>
        </w:rPr>
        <w:t xml:space="preserve">Where there is any indication that a conflict of interest </w:t>
      </w:r>
      <w:r w:rsidR="008368B1" w:rsidRPr="00901A8A">
        <w:rPr>
          <w:rFonts w:eastAsia="Arial"/>
        </w:rPr>
        <w:t>exists,</w:t>
      </w:r>
      <w:r w:rsidRPr="00901A8A">
        <w:rPr>
          <w:rFonts w:eastAsia="Arial"/>
        </w:rPr>
        <w:t xml:space="preserve"> or may arise then it is the responsibility of </w:t>
      </w:r>
      <w:r w:rsidRPr="00175134">
        <w:rPr>
          <w:rFonts w:eastAsia="Arial"/>
        </w:rPr>
        <w:t>the Supplier to inform</w:t>
      </w:r>
      <w:r w:rsidRPr="00901A8A">
        <w:rPr>
          <w:rFonts w:eastAsia="Arial"/>
        </w:rPr>
        <w:t xml:space="preserve"> Highways England, detailing the conflict </w:t>
      </w:r>
      <w:r>
        <w:rPr>
          <w:rFonts w:eastAsia="Arial"/>
        </w:rPr>
        <w:t xml:space="preserve">via the </w:t>
      </w:r>
      <w:r w:rsidR="000D6F22">
        <w:rPr>
          <w:rFonts w:eastAsia="Arial"/>
        </w:rPr>
        <w:t>details</w:t>
      </w:r>
      <w:r>
        <w:rPr>
          <w:rFonts w:eastAsia="Arial"/>
        </w:rPr>
        <w:t xml:space="preserve"> that follow </w:t>
      </w:r>
      <w:r w:rsidR="000D6F22">
        <w:rPr>
          <w:rFonts w:eastAsia="Arial"/>
        </w:rPr>
        <w:t>3.1(g)</w:t>
      </w:r>
      <w:r w:rsidRPr="00901A8A">
        <w:rPr>
          <w:rFonts w:eastAsia="Arial"/>
        </w:rPr>
        <w:t>. Provided that it has been carried out in a transparent manner, routine pre-market engagement carried out by Highways England should not represent a conflict of interest for the Supplier.</w:t>
      </w:r>
    </w:p>
    <w:p w14:paraId="54F8D1A6" w14:textId="592B9F74" w:rsidR="009700D1" w:rsidRPr="00A62220" w:rsidRDefault="009700D1" w:rsidP="009700D1">
      <w:pPr>
        <w:pStyle w:val="Heading3"/>
      </w:pPr>
      <w:r w:rsidRPr="00175134">
        <w:t>Suppliers are required</w:t>
      </w:r>
      <w:r w:rsidRPr="00A62220">
        <w:t xml:space="preserve"> to notify of any potential conflicts of interest. Where a ‘no’ response is provided </w:t>
      </w:r>
      <w:r>
        <w:t xml:space="preserve">for questions in Section </w:t>
      </w:r>
      <w:r w:rsidR="000D6F22">
        <w:t>3</w:t>
      </w:r>
      <w:r>
        <w:t xml:space="preserve"> </w:t>
      </w:r>
      <w:r w:rsidRPr="00A62220">
        <w:t xml:space="preserve">the </w:t>
      </w:r>
      <w:r>
        <w:t>Supplier</w:t>
      </w:r>
      <w:r w:rsidRPr="00F97B3D">
        <w:t xml:space="preserve"> </w:t>
      </w:r>
      <w:r w:rsidRPr="00A62220">
        <w:t>will receive a pass. Where a ‘no’ response cannot be given,</w:t>
      </w:r>
    </w:p>
    <w:p w14:paraId="688FC317" w14:textId="77777777" w:rsidR="009700D1" w:rsidRPr="00A62220" w:rsidRDefault="009700D1" w:rsidP="009700D1">
      <w:pPr>
        <w:pStyle w:val="Heading4"/>
        <w:rPr>
          <w:i/>
        </w:rPr>
      </w:pPr>
      <w:r>
        <w:t>Highways England</w:t>
      </w:r>
      <w:r w:rsidRPr="00A62220">
        <w:rPr>
          <w:i/>
        </w:rPr>
        <w:t xml:space="preserve"> </w:t>
      </w:r>
      <w:r w:rsidRPr="00A62220">
        <w:t xml:space="preserve">is entitled to exclude a </w:t>
      </w:r>
      <w:r>
        <w:t>Supplier</w:t>
      </w:r>
      <w:r w:rsidRPr="00F97B3D">
        <w:t xml:space="preserve"> </w:t>
      </w:r>
      <w:r w:rsidRPr="00A62220">
        <w:t>from further consideration;</w:t>
      </w:r>
    </w:p>
    <w:p w14:paraId="6E3C37DF" w14:textId="77777777" w:rsidR="009700D1" w:rsidRDefault="009700D1" w:rsidP="009700D1">
      <w:pPr>
        <w:pStyle w:val="Heading4"/>
      </w:pPr>
      <w:r>
        <w:t>Supplier</w:t>
      </w:r>
      <w:r w:rsidRPr="00A62220">
        <w:t xml:space="preserve">s may set out in a separate document the relevant details and may offer a written demonstration that the factors that might give rise to a conflict of interest are not capable of distorting competition or contract delivery and management or that appropriate measures can be put in place to minimise the risk. </w:t>
      </w:r>
      <w:r>
        <w:t>Highways England</w:t>
      </w:r>
      <w:r w:rsidRPr="00A62220">
        <w:t xml:space="preserve"> will consider such written demonstration and may fail the </w:t>
      </w:r>
      <w:r>
        <w:t>Supplier</w:t>
      </w:r>
      <w:r w:rsidRPr="00F97B3D">
        <w:t xml:space="preserve"> </w:t>
      </w:r>
      <w:r w:rsidRPr="00A62220">
        <w:t xml:space="preserve">from any further consideration in this procurement process if the written demonstration does not satisfy </w:t>
      </w:r>
      <w:r>
        <w:t>Highways England</w:t>
      </w:r>
      <w:r w:rsidRPr="00A62220">
        <w:t xml:space="preserve"> that the conflict of interest or its risk will be fully mitigated. </w:t>
      </w:r>
    </w:p>
    <w:p w14:paraId="0C0B6BA5" w14:textId="77777777" w:rsidR="006D1706" w:rsidRDefault="006D1706" w:rsidP="00627973">
      <w:pPr>
        <w:pStyle w:val="Heading1"/>
        <w:numPr>
          <w:ilvl w:val="0"/>
          <w:numId w:val="0"/>
        </w:numPr>
        <w:ind w:firstLine="851"/>
      </w:pPr>
      <w:bookmarkStart w:id="414" w:name="_Toc465418691"/>
      <w:r>
        <w:br w:type="page"/>
      </w:r>
    </w:p>
    <w:p w14:paraId="5CC8CB54" w14:textId="38BB7F32" w:rsidR="007D2A68" w:rsidRDefault="000D6F22" w:rsidP="00627973">
      <w:pPr>
        <w:pStyle w:val="Heading1"/>
        <w:numPr>
          <w:ilvl w:val="0"/>
          <w:numId w:val="0"/>
        </w:numPr>
        <w:ind w:firstLine="851"/>
      </w:pPr>
      <w:bookmarkStart w:id="415" w:name="_Toc505857365"/>
      <w:r>
        <w:t xml:space="preserve">Part 3 </w:t>
      </w:r>
      <w:r w:rsidR="007D2A68" w:rsidRPr="007D2A68">
        <w:t>- Economic and Financial Standing</w:t>
      </w:r>
      <w:bookmarkEnd w:id="414"/>
      <w:bookmarkEnd w:id="415"/>
    </w:p>
    <w:p w14:paraId="670B1298" w14:textId="1B9F8DDF" w:rsidR="000D6F22" w:rsidRPr="000D6F22" w:rsidRDefault="000D6F22" w:rsidP="004C5A4B">
      <w:pPr>
        <w:pStyle w:val="Heading2"/>
      </w:pPr>
      <w:bookmarkStart w:id="416" w:name="_Toc505857366"/>
      <w:r w:rsidRPr="000D6F22">
        <w:t xml:space="preserve">Section 4 </w:t>
      </w:r>
      <w:r w:rsidR="001F171B" w:rsidRPr="0083058B">
        <w:t>–</w:t>
      </w:r>
      <w:r w:rsidRPr="004C5A4B">
        <w:t xml:space="preserve"> Economic</w:t>
      </w:r>
      <w:r w:rsidRPr="000D6F22">
        <w:t xml:space="preserve"> and Financial Standing</w:t>
      </w:r>
      <w:bookmarkEnd w:id="416"/>
    </w:p>
    <w:p w14:paraId="1E2D32E1" w14:textId="77777777" w:rsidR="007D2A68" w:rsidRPr="004C5A4B" w:rsidRDefault="007D2A68" w:rsidP="004C5A4B">
      <w:pPr>
        <w:pStyle w:val="Heading3"/>
        <w:rPr>
          <w:u w:val="single"/>
        </w:rPr>
      </w:pPr>
      <w:r w:rsidRPr="004C5A4B">
        <w:rPr>
          <w:u w:val="single"/>
        </w:rPr>
        <w:t>General</w:t>
      </w:r>
    </w:p>
    <w:p w14:paraId="1103F1D4" w14:textId="239CA30F" w:rsidR="00AF59DA" w:rsidRPr="00E53C7D" w:rsidRDefault="0024452E" w:rsidP="000B1EB2">
      <w:pPr>
        <w:pStyle w:val="Heading4"/>
        <w:rPr>
          <w:u w:val="single"/>
          <w:lang w:val="en-US"/>
        </w:rPr>
      </w:pPr>
      <w:r>
        <w:t xml:space="preserve">Where </w:t>
      </w:r>
      <w:r w:rsidR="007D2A68">
        <w:t xml:space="preserve">Suppliers </w:t>
      </w:r>
      <w:r>
        <w:t>have provided</w:t>
      </w:r>
      <w:r w:rsidR="00B02611">
        <w:t xml:space="preserve"> </w:t>
      </w:r>
      <w:r w:rsidR="007D2A68">
        <w:t xml:space="preserve">Constructionline account </w:t>
      </w:r>
      <w:r w:rsidR="00B02611">
        <w:t xml:space="preserve">details, </w:t>
      </w:r>
      <w:r w:rsidR="007D2A68">
        <w:t xml:space="preserve">Highways England will cross check economic and financial standing. Where Constructionline is not available then </w:t>
      </w:r>
      <w:r w:rsidR="008368B1">
        <w:t>audited</w:t>
      </w:r>
      <w:r w:rsidR="007D2A68">
        <w:t xml:space="preserve"> accounts</w:t>
      </w:r>
      <w:r w:rsidR="00C856DB">
        <w:t xml:space="preserve"> or other elements</w:t>
      </w:r>
      <w:r w:rsidR="007D2A68">
        <w:t xml:space="preserve"> will need to be supplied. See Financial Source Data below</w:t>
      </w:r>
      <w:r w:rsidR="00C856DB">
        <w:t xml:space="preserve"> (2.7.2)</w:t>
      </w:r>
      <w:r w:rsidR="007D2A68">
        <w:t>.</w:t>
      </w:r>
    </w:p>
    <w:p w14:paraId="3E175B2F" w14:textId="77777777" w:rsidR="007D2A68" w:rsidRPr="0031561D" w:rsidRDefault="007D2A68" w:rsidP="007D2A68">
      <w:pPr>
        <w:pStyle w:val="Heading4"/>
      </w:pPr>
      <w:r w:rsidRPr="00EF6E0D">
        <w:t xml:space="preserve">Suppliers’ responses will be used to undertake an assessment of their </w:t>
      </w:r>
      <w:r w:rsidRPr="000B4875">
        <w:t xml:space="preserve">organisation’s economic and financial standing. A Supplier will be contacted by Highways England </w:t>
      </w:r>
      <w:r w:rsidRPr="0031561D">
        <w:t>if this assessment indicates that a parent or other type of guarantee is required.</w:t>
      </w:r>
    </w:p>
    <w:p w14:paraId="2111F9E9" w14:textId="77777777" w:rsidR="007D2A68" w:rsidRPr="00A62220" w:rsidRDefault="007D2A68" w:rsidP="007D2A68">
      <w:pPr>
        <w:pStyle w:val="Heading4"/>
      </w:pPr>
      <w:r w:rsidRPr="0031561D">
        <w:t>The assessment of risk seeks</w:t>
      </w:r>
      <w:r w:rsidRPr="00EF6E0D">
        <w:t xml:space="preserve"> to be based on sound business judgement, rather than just the application of formulae, and Highways England will avoid imposing overly restrictive turnover requirements unless there are good reasons for doing so. A </w:t>
      </w:r>
      <w:r w:rsidRPr="00A11B3A">
        <w:t xml:space="preserve">Supplier `whose financial standing is considered insufficient for the proposed Contract, will go on to the next Stage in the bidding process if it is able to provide either a Parent Company Guarantee or other suitable form of guarantee acceptable to </w:t>
      </w:r>
      <w:r>
        <w:t>Highways England</w:t>
      </w:r>
      <w:r w:rsidRPr="00A11B3A">
        <w:rPr>
          <w:i/>
        </w:rPr>
        <w:t>.</w:t>
      </w:r>
    </w:p>
    <w:p w14:paraId="49AD1F55" w14:textId="77777777" w:rsidR="007D2A68" w:rsidRPr="007D2A68" w:rsidRDefault="007D2A68" w:rsidP="007D2A68">
      <w:pPr>
        <w:pStyle w:val="Heading3"/>
        <w:rPr>
          <w:u w:val="single"/>
        </w:rPr>
      </w:pPr>
      <w:r w:rsidRPr="007D2A68">
        <w:rPr>
          <w:u w:val="single"/>
        </w:rPr>
        <w:t>Financial Source Data</w:t>
      </w:r>
    </w:p>
    <w:p w14:paraId="1197E8DB" w14:textId="77777777" w:rsidR="007D2A68" w:rsidRPr="00A62220" w:rsidRDefault="007D2A68" w:rsidP="007D2A68">
      <w:pPr>
        <w:pStyle w:val="Heading4"/>
      </w:pPr>
      <w:r w:rsidRPr="00E509F2">
        <w:rPr>
          <w:rStyle w:val="Heading3Char"/>
        </w:rPr>
        <w:t>Highways England will use different sources of information as part of the evaluation pro</w:t>
      </w:r>
      <w:r w:rsidRPr="00A62220">
        <w:t>cess.</w:t>
      </w:r>
    </w:p>
    <w:p w14:paraId="34ABE15E" w14:textId="77777777" w:rsidR="006D1706" w:rsidRDefault="007D2A68" w:rsidP="00E95B92">
      <w:pPr>
        <w:pStyle w:val="Heading6"/>
        <w:keepNext w:val="0"/>
        <w:keepLines w:val="0"/>
        <w:rPr>
          <w:rFonts w:eastAsia="Calibri"/>
        </w:rPr>
      </w:pPr>
      <w:r>
        <w:t>Supplier</w:t>
      </w:r>
      <w:r w:rsidRPr="006D1706">
        <w:rPr>
          <w:rFonts w:eastAsia="Calibri"/>
        </w:rPr>
        <w:t>s will be asked to provide the financial information described in one of 1.13.3, 1.16.3 or 1.19.3 of Section B in the Bravo Qualification Envelope if they do not have a valid Constructionline account.</w:t>
      </w:r>
    </w:p>
    <w:p w14:paraId="74F78356" w14:textId="0E9A00F7" w:rsidR="006D1706" w:rsidRDefault="007D2A68" w:rsidP="00E95B92">
      <w:pPr>
        <w:pStyle w:val="Heading6"/>
        <w:keepNext w:val="0"/>
        <w:keepLines w:val="0"/>
        <w:rPr>
          <w:rFonts w:eastAsia="Calibri"/>
        </w:rPr>
      </w:pPr>
      <w:r w:rsidRPr="006D1706">
        <w:rPr>
          <w:rFonts w:eastAsia="Calibri"/>
        </w:rPr>
        <w:t xml:space="preserve">In addition, if they do not have a valid Constructionline account where the </w:t>
      </w:r>
      <w:r w:rsidRPr="0033512C">
        <w:t>Supplier</w:t>
      </w:r>
      <w:r w:rsidRPr="006D1706">
        <w:rPr>
          <w:rFonts w:eastAsia="Calibri"/>
        </w:rPr>
        <w:t xml:space="preserve">s organisation is a subsidiary in a group, one of the responses described in a) through d) are required for </w:t>
      </w:r>
      <w:r w:rsidR="008368B1" w:rsidRPr="006D1706">
        <w:rPr>
          <w:rFonts w:eastAsia="Calibri"/>
        </w:rPr>
        <w:t>the subsidiary</w:t>
      </w:r>
      <w:r w:rsidRPr="006D1706">
        <w:rPr>
          <w:rFonts w:eastAsia="Calibri"/>
        </w:rPr>
        <w:t xml:space="preserve"> (unless Highways England subsequently requests such information about the organisation with overall responsibility for the group). </w:t>
      </w:r>
    </w:p>
    <w:p w14:paraId="7D1B8526" w14:textId="1CF16D36" w:rsidR="007D2A68" w:rsidRPr="006D1706" w:rsidRDefault="007D2A68" w:rsidP="00E95B92">
      <w:pPr>
        <w:pStyle w:val="Heading6"/>
        <w:keepNext w:val="0"/>
        <w:keepLines w:val="0"/>
        <w:rPr>
          <w:rFonts w:eastAsia="Calibri"/>
        </w:rPr>
      </w:pPr>
      <w:r w:rsidRPr="006D1706">
        <w:rPr>
          <w:rFonts w:eastAsia="Calibri"/>
        </w:rPr>
        <w:t>Where a consortium or association is proposed, if they do not have a valid Constructionline account, one of the responses described at</w:t>
      </w:r>
      <w:r w:rsidRPr="006D1706">
        <w:rPr>
          <w:rFonts w:eastAsia="Calibri"/>
          <w:b/>
        </w:rPr>
        <w:t xml:space="preserve"> </w:t>
      </w:r>
      <w:r w:rsidRPr="006D1706">
        <w:rPr>
          <w:rFonts w:eastAsia="Calibri"/>
        </w:rPr>
        <w:t>a) through d) below are required for each member of the consortium.</w:t>
      </w:r>
    </w:p>
    <w:p w14:paraId="23D00675" w14:textId="77777777" w:rsidR="007D2A68" w:rsidRPr="00A06D56" w:rsidRDefault="007D2A68" w:rsidP="000B1EB2">
      <w:pPr>
        <w:pStyle w:val="ListBullet"/>
        <w:ind w:left="2694" w:hanging="567"/>
        <w:rPr>
          <w:sz w:val="22"/>
        </w:rPr>
      </w:pPr>
      <w:r w:rsidRPr="00A06D56">
        <w:rPr>
          <w:sz w:val="22"/>
        </w:rPr>
        <w:t>a copy of their audited accounts for the most recent two years.</w:t>
      </w:r>
    </w:p>
    <w:p w14:paraId="20C85555" w14:textId="77777777" w:rsidR="006D1706" w:rsidRPr="006D1706" w:rsidRDefault="007D2A68" w:rsidP="006D1706">
      <w:pPr>
        <w:pStyle w:val="ListBullet"/>
        <w:numPr>
          <w:ilvl w:val="0"/>
          <w:numId w:val="24"/>
        </w:numPr>
        <w:ind w:left="2694" w:hanging="567"/>
        <w:rPr>
          <w:sz w:val="22"/>
        </w:rPr>
      </w:pPr>
      <w:r w:rsidRPr="006D1706">
        <w:rPr>
          <w:sz w:val="22"/>
        </w:rPr>
        <w:t xml:space="preserve">a statement of the organisations turnover; profit and cash flow for the most recent full year of trading or, </w:t>
      </w:r>
    </w:p>
    <w:p w14:paraId="7E946F85" w14:textId="755A35A1" w:rsidR="007D2A68" w:rsidRPr="006D1706" w:rsidRDefault="007D2A68" w:rsidP="006D1706">
      <w:pPr>
        <w:pStyle w:val="ListBullet"/>
        <w:ind w:left="2694" w:hanging="567"/>
        <w:rPr>
          <w:sz w:val="22"/>
        </w:rPr>
      </w:pPr>
      <w:r w:rsidRPr="006D1706">
        <w:rPr>
          <w:sz w:val="22"/>
        </w:rPr>
        <w:t>where a full year of trading has not been completed the same information for the period applicable.</w:t>
      </w:r>
    </w:p>
    <w:p w14:paraId="1F874A4A" w14:textId="77777777" w:rsidR="007D2A68" w:rsidRPr="006D1706" w:rsidRDefault="007D2A68" w:rsidP="007D2A68">
      <w:pPr>
        <w:spacing w:after="240"/>
        <w:ind w:left="2127"/>
        <w:jc w:val="both"/>
        <w:outlineLvl w:val="6"/>
        <w:rPr>
          <w:rFonts w:ascii="Arial" w:eastAsia="Calibri" w:hAnsi="Arial" w:cstheme="majorBidi"/>
          <w:i/>
          <w:iCs/>
          <w:lang w:val="x-none" w:eastAsia="x-none"/>
        </w:rPr>
      </w:pPr>
      <w:r w:rsidRPr="006D1706">
        <w:rPr>
          <w:rFonts w:ascii="Arial" w:eastAsia="Calibri" w:hAnsi="Arial" w:cstheme="majorBidi"/>
          <w:i/>
          <w:iCs/>
          <w:lang w:val="x-none" w:eastAsia="x-none"/>
        </w:rPr>
        <w:t xml:space="preserve">NOTE If this information is not available in an audited format please provide an end of period balance sheet or make the response specified at </w:t>
      </w:r>
      <w:r w:rsidRPr="006D1706">
        <w:rPr>
          <w:rFonts w:ascii="Arial" w:eastAsia="Calibri" w:hAnsi="Arial" w:cstheme="majorBidi"/>
          <w:i/>
          <w:iCs/>
          <w:lang w:eastAsia="x-none"/>
        </w:rPr>
        <w:t>(iii</w:t>
      </w:r>
      <w:r w:rsidRPr="006D1706">
        <w:rPr>
          <w:rFonts w:ascii="Arial" w:eastAsia="Calibri" w:hAnsi="Arial" w:cstheme="majorBidi"/>
          <w:i/>
          <w:iCs/>
          <w:lang w:val="x-none" w:eastAsia="x-none"/>
        </w:rPr>
        <w:t>).</w:t>
      </w:r>
    </w:p>
    <w:p w14:paraId="2439ADDC" w14:textId="77777777" w:rsidR="007D2A68" w:rsidRPr="006D1706" w:rsidRDefault="007D2A68" w:rsidP="006D1706">
      <w:pPr>
        <w:pStyle w:val="ListBullet"/>
        <w:ind w:left="2694" w:hanging="567"/>
        <w:rPr>
          <w:i/>
          <w:sz w:val="22"/>
        </w:rPr>
      </w:pPr>
      <w:r w:rsidRPr="006D1706">
        <w:rPr>
          <w:sz w:val="22"/>
        </w:rPr>
        <w:t>a statement of the organisation’s cash flow forecast for the current year and a letter from the organisation’s bank outlining the current cash and credit position.</w:t>
      </w:r>
    </w:p>
    <w:p w14:paraId="53CF9482" w14:textId="77777777" w:rsidR="007D2A68" w:rsidRPr="006D1706" w:rsidRDefault="007D2A68" w:rsidP="006D1706">
      <w:pPr>
        <w:pStyle w:val="ListBullet"/>
        <w:ind w:left="2694" w:hanging="567"/>
        <w:rPr>
          <w:sz w:val="22"/>
        </w:rPr>
      </w:pPr>
      <w:r w:rsidRPr="006D1706">
        <w:rPr>
          <w:sz w:val="22"/>
        </w:rPr>
        <w:t>alternative means of demonstrating financial status if trading for less than a year.</w:t>
      </w:r>
    </w:p>
    <w:p w14:paraId="5D8112EC" w14:textId="77777777" w:rsidR="007D2A68" w:rsidRPr="007D2A68" w:rsidRDefault="007D2A68" w:rsidP="007D2A68">
      <w:pPr>
        <w:pStyle w:val="Heading3"/>
        <w:rPr>
          <w:u w:val="single"/>
        </w:rPr>
      </w:pPr>
      <w:r w:rsidRPr="007D2A68">
        <w:rPr>
          <w:u w:val="single"/>
        </w:rPr>
        <w:t>Evaluation of the financial information provided in the Questionnaire</w:t>
      </w:r>
    </w:p>
    <w:p w14:paraId="3BBFBD74" w14:textId="77777777" w:rsidR="007D2A68" w:rsidRPr="00A62220" w:rsidRDefault="007D2A68" w:rsidP="007D2A68">
      <w:pPr>
        <w:pStyle w:val="Heading4"/>
        <w:rPr>
          <w:rFonts w:eastAsia="Calibri"/>
        </w:rPr>
      </w:pPr>
      <w:r w:rsidRPr="00A62220">
        <w:rPr>
          <w:rFonts w:eastAsia="Calibri"/>
        </w:rPr>
        <w:t>The following financial indicators are used to assess the candidate’s suitability and stability to determine if they pass Financial Assessment and proceed to tender assessment</w:t>
      </w:r>
    </w:p>
    <w:p w14:paraId="583C6FD2" w14:textId="6DAB168E" w:rsidR="00A33F4F" w:rsidRDefault="007D2A68" w:rsidP="007D2A68">
      <w:pPr>
        <w:pStyle w:val="Heading3"/>
        <w:rPr>
          <w:u w:val="single"/>
        </w:rPr>
      </w:pPr>
      <w:r w:rsidRPr="007D2A68">
        <w:rPr>
          <w:u w:val="single"/>
        </w:rPr>
        <w:t>Information taken from accounts</w:t>
      </w:r>
      <w:r w:rsidR="00A33F4F">
        <w:rPr>
          <w:u w:val="single"/>
        </w:rPr>
        <w:t>:</w:t>
      </w:r>
    </w:p>
    <w:p w14:paraId="743965CA" w14:textId="22241A8C" w:rsidR="004633B8" w:rsidRPr="000B1EB2" w:rsidRDefault="0095578F" w:rsidP="00A06D56">
      <w:pPr>
        <w:pStyle w:val="Heading3"/>
        <w:numPr>
          <w:ilvl w:val="0"/>
          <w:numId w:val="0"/>
        </w:numPr>
        <w:ind w:left="851"/>
      </w:pPr>
      <w:r>
        <w:t>The information taken from the accounts (A to D below) are depicted in the Financial Assessment Flow Chart</w:t>
      </w:r>
      <w:r w:rsidR="00A33F4F">
        <w:t>.</w:t>
      </w:r>
    </w:p>
    <w:p w14:paraId="6BD9504E" w14:textId="77777777" w:rsidR="007D2A68" w:rsidRPr="00E509F2" w:rsidRDefault="007D2A68" w:rsidP="000B1EB2">
      <w:pPr>
        <w:pStyle w:val="Heading4"/>
        <w:numPr>
          <w:ilvl w:val="3"/>
          <w:numId w:val="28"/>
        </w:numPr>
      </w:pPr>
      <w:r w:rsidRPr="00E509F2">
        <w:rPr>
          <w:rFonts w:eastAsia="Calibri"/>
        </w:rPr>
        <w:t xml:space="preserve">The Current Ratio (Current Assets/Current Liabilities). This indicates whether or not a business has sufficient liquid assets e.g. cash, short term debtors and stock to meet its outstanding current liabilities e.g. trade creditors, bank overdraft, lease payments, interest due. </w:t>
      </w:r>
    </w:p>
    <w:p w14:paraId="0AEAA053" w14:textId="77777777" w:rsidR="007D2A68" w:rsidRPr="00A62220" w:rsidRDefault="007D2A68" w:rsidP="007D2A68">
      <w:pPr>
        <w:pStyle w:val="Heading6"/>
      </w:pPr>
      <w:r w:rsidRPr="00E509F2">
        <w:rPr>
          <w:rFonts w:eastAsia="Calibri"/>
        </w:rPr>
        <w:t>A current ratio of less than 0.8 is a FAIL, unless there are mitigating factors</w:t>
      </w:r>
      <w:r w:rsidRPr="00A62220">
        <w:rPr>
          <w:rFonts w:eastAsia="Calibri"/>
          <w:b/>
          <w:i/>
          <w:vertAlign w:val="superscript"/>
        </w:rPr>
        <w:footnoteReference w:id="9"/>
      </w:r>
    </w:p>
    <w:p w14:paraId="6615377D" w14:textId="77777777" w:rsidR="007D2A68" w:rsidRPr="00A62220" w:rsidRDefault="007D2A68" w:rsidP="000B1EB2">
      <w:pPr>
        <w:pStyle w:val="Heading4"/>
        <w:numPr>
          <w:ilvl w:val="3"/>
          <w:numId w:val="28"/>
        </w:numPr>
        <w:rPr>
          <w:rFonts w:eastAsia="Calibri"/>
        </w:rPr>
      </w:pPr>
      <w:r w:rsidRPr="00A62220">
        <w:rPr>
          <w:rFonts w:eastAsia="Calibri"/>
        </w:rPr>
        <w:t xml:space="preserve">Total Liabilities/Shareholder Funds ratio is a basic test of a company’s solvency. </w:t>
      </w:r>
    </w:p>
    <w:p w14:paraId="56FE9E1C" w14:textId="77777777" w:rsidR="007D2A68" w:rsidRPr="00A62220" w:rsidRDefault="007D2A68" w:rsidP="007D2A68">
      <w:pPr>
        <w:pStyle w:val="Heading6"/>
      </w:pPr>
      <w:r w:rsidRPr="00A62220">
        <w:t>A total liabilities/shareholder funds ratio more than 4 is a FAIL.</w:t>
      </w:r>
    </w:p>
    <w:p w14:paraId="01048100" w14:textId="77777777" w:rsidR="007D2A68" w:rsidRPr="00A62220" w:rsidRDefault="007D2A68" w:rsidP="007D2A68">
      <w:pPr>
        <w:pStyle w:val="Heading6"/>
      </w:pPr>
      <w:r w:rsidRPr="00A62220">
        <w:t xml:space="preserve">If both of the above ratios have a FAIL score, then the overall financial assessment score is a FAIL. </w:t>
      </w:r>
    </w:p>
    <w:p w14:paraId="24D594E6" w14:textId="77777777" w:rsidR="007D2A68" w:rsidRPr="000B1EB2" w:rsidRDefault="007D2A68" w:rsidP="000B1EB2">
      <w:pPr>
        <w:pStyle w:val="Heading4"/>
        <w:numPr>
          <w:ilvl w:val="3"/>
          <w:numId w:val="28"/>
        </w:numPr>
        <w:rPr>
          <w:rFonts w:eastAsia="Calibri"/>
        </w:rPr>
      </w:pPr>
      <w:r w:rsidRPr="00A62220">
        <w:rPr>
          <w:rFonts w:eastAsia="Calibri"/>
        </w:rPr>
        <w:t xml:space="preserve">Profit/Loss before </w:t>
      </w:r>
    </w:p>
    <w:p w14:paraId="30BE025D" w14:textId="77777777" w:rsidR="007D2A68" w:rsidRPr="00A62220" w:rsidRDefault="007D2A68" w:rsidP="000B1EB2">
      <w:pPr>
        <w:pStyle w:val="Heading6"/>
        <w:numPr>
          <w:ilvl w:val="5"/>
          <w:numId w:val="26"/>
        </w:numPr>
      </w:pPr>
      <w:r w:rsidRPr="00A62220">
        <w:t>Pre-tax loss of more than 50% of net assets is a FAIL</w:t>
      </w:r>
    </w:p>
    <w:p w14:paraId="046D81B8" w14:textId="77777777" w:rsidR="007D2A68" w:rsidRPr="00A62220" w:rsidRDefault="007D2A68" w:rsidP="000B1EB2">
      <w:pPr>
        <w:pStyle w:val="Heading6"/>
        <w:numPr>
          <w:ilvl w:val="5"/>
          <w:numId w:val="26"/>
        </w:numPr>
      </w:pPr>
      <w:r w:rsidRPr="00A62220">
        <w:rPr>
          <w:rFonts w:eastAsia="Calibri"/>
        </w:rPr>
        <w:t>Pre-tax loss of more than 5% turnover and pre-tax loss for 3 years is a FAIL.</w:t>
      </w:r>
    </w:p>
    <w:p w14:paraId="78161617" w14:textId="77777777" w:rsidR="007D2A68" w:rsidRDefault="007D2A68" w:rsidP="000B1EB2">
      <w:pPr>
        <w:pStyle w:val="Heading4"/>
        <w:numPr>
          <w:ilvl w:val="3"/>
          <w:numId w:val="28"/>
        </w:numPr>
        <w:rPr>
          <w:rFonts w:eastAsia="Calibri"/>
        </w:rPr>
      </w:pPr>
      <w:r w:rsidRPr="002B54DB">
        <w:rPr>
          <w:rFonts w:eastAsia="Calibri"/>
        </w:rPr>
        <w:t xml:space="preserve">The Contract </w:t>
      </w:r>
      <w:r w:rsidRPr="000B1EB2">
        <w:rPr>
          <w:rFonts w:eastAsia="Calibri"/>
        </w:rPr>
        <w:t xml:space="preserve">Value to Turnover ("CVT”) Calculation below indicates whether a business runs the risk of overtrading and short term insolvency. This is an analysis of the size of the proposed annual contract relative to the annual Supplier turnover. </w:t>
      </w:r>
    </w:p>
    <w:p w14:paraId="0098F19E" w14:textId="77777777" w:rsidR="00A33F4F" w:rsidRPr="000B1EB2" w:rsidRDefault="00A33F4F" w:rsidP="000B1EB2"/>
    <w:p w14:paraId="025A794A" w14:textId="77777777" w:rsidR="007D2A68" w:rsidRPr="007D2A68" w:rsidRDefault="007D2A68" w:rsidP="007D2A68">
      <w:pPr>
        <w:pStyle w:val="Heading3"/>
        <w:rPr>
          <w:u w:val="single"/>
        </w:rPr>
      </w:pPr>
      <w:r w:rsidRPr="007D2A68">
        <w:rPr>
          <w:u w:val="single"/>
        </w:rPr>
        <w:t>CVT Calculation - Tenderer bidding for a single Contract</w:t>
      </w:r>
    </w:p>
    <w:p w14:paraId="63EBD097" w14:textId="0ED8AF56" w:rsidR="007D2A68" w:rsidRDefault="00AA4642" w:rsidP="007D2A68">
      <w:pPr>
        <w:pStyle w:val="Heading4"/>
      </w:pPr>
      <w:r>
        <w:t>Not used</w:t>
      </w:r>
    </w:p>
    <w:p w14:paraId="7A67AA6E" w14:textId="07ED1412" w:rsidR="00157AE8" w:rsidRDefault="00157AE8" w:rsidP="007D2A68">
      <w:pPr>
        <w:pStyle w:val="Heading4"/>
      </w:pPr>
      <w:r>
        <w:t>The maximum</w:t>
      </w:r>
      <w:r w:rsidR="007D2A68" w:rsidRPr="003C6C9D">
        <w:t xml:space="preserve"> annualised contract value exceeds 25% of the </w:t>
      </w:r>
      <w:r>
        <w:t xml:space="preserve">Tenderer’s </w:t>
      </w:r>
      <w:r w:rsidR="007D2A68" w:rsidRPr="003C6C9D">
        <w:t xml:space="preserve">r’ </w:t>
      </w:r>
      <w:r>
        <w:t xml:space="preserve">annual </w:t>
      </w:r>
      <w:r w:rsidR="007D2A68" w:rsidRPr="003C6C9D">
        <w:t>turnover</w:t>
      </w:r>
      <w:r w:rsidR="007D2A68">
        <w:t xml:space="preserve"> </w:t>
      </w:r>
    </w:p>
    <w:p w14:paraId="68AE2059" w14:textId="637BE69A" w:rsidR="007D2A68" w:rsidRPr="00CF6E32" w:rsidRDefault="00157AE8" w:rsidP="00CB4E45">
      <w:pPr>
        <w:pStyle w:val="Heading4"/>
        <w:numPr>
          <w:ilvl w:val="0"/>
          <w:numId w:val="0"/>
        </w:numPr>
        <w:ind w:left="1559" w:hanging="708"/>
      </w:pPr>
      <w:r>
        <w:t>T</w:t>
      </w:r>
      <w:r w:rsidR="007D2A68">
        <w:t xml:space="preserve">his is a </w:t>
      </w:r>
      <w:r w:rsidR="00AD03A2">
        <w:t>fail</w:t>
      </w:r>
      <w:r w:rsidR="007D2A68">
        <w:t>.</w:t>
      </w:r>
    </w:p>
    <w:p w14:paraId="7B1BF1F6" w14:textId="7187C82A" w:rsidR="007D2A68" w:rsidRPr="003C6C9D" w:rsidRDefault="007D2A68" w:rsidP="007D2A68">
      <w:pPr>
        <w:pStyle w:val="Heading3"/>
        <w:numPr>
          <w:ilvl w:val="0"/>
          <w:numId w:val="0"/>
        </w:numPr>
        <w:ind w:left="851"/>
      </w:pPr>
      <w:r w:rsidRPr="003C6C9D">
        <w:rPr>
          <w:rStyle w:val="Heading3Char"/>
        </w:rPr>
        <w:t>If however the Supplier has failed the financial evaluation solely</w:t>
      </w:r>
      <w:r w:rsidRPr="003C6C9D">
        <w:t xml:space="preserve"> because </w:t>
      </w:r>
      <w:r>
        <w:t>of 2.</w:t>
      </w:r>
      <w:r w:rsidR="00317D7A">
        <w:t>7</w:t>
      </w:r>
      <w:r>
        <w:t>.5 (a) or 2.</w:t>
      </w:r>
      <w:r w:rsidR="00317D7A">
        <w:t>7</w:t>
      </w:r>
      <w:r>
        <w:t xml:space="preserve">.5 (b) </w:t>
      </w:r>
      <w:r w:rsidRPr="003C6C9D">
        <w:t>and if the S</w:t>
      </w:r>
      <w:r w:rsidRPr="003C6C9D">
        <w:rPr>
          <w:rStyle w:val="Heading3Char"/>
        </w:rPr>
        <w:t>upplier</w:t>
      </w:r>
      <w:r w:rsidRPr="003C6C9D">
        <w:t xml:space="preserve"> is a subsidiary, a parent company guarantee (“PCG”) will be requested</w:t>
      </w:r>
      <w:r>
        <w:t>.</w:t>
      </w:r>
    </w:p>
    <w:p w14:paraId="7A1E5F54" w14:textId="77777777" w:rsidR="007D2A68" w:rsidRPr="003C6C9D" w:rsidRDefault="007D2A68" w:rsidP="007D2A68">
      <w:pPr>
        <w:pStyle w:val="Heading6"/>
      </w:pPr>
      <w:r w:rsidRPr="003C6C9D">
        <w:rPr>
          <w:rStyle w:val="Heading5Char"/>
        </w:rPr>
        <w:t xml:space="preserve">In the case </w:t>
      </w:r>
      <w:r w:rsidRPr="003C6C9D">
        <w:rPr>
          <w:rStyle w:val="Heading4Char"/>
        </w:rPr>
        <w:t xml:space="preserve">of independent traders or companies without a parent company, where the Supplier has failed the financial evaluation solely because of the </w:t>
      </w:r>
      <w:r w:rsidRPr="003C6C9D">
        <w:rPr>
          <w:rStyle w:val="Heading5Char"/>
        </w:rPr>
        <w:t>Contract</w:t>
      </w:r>
      <w:r w:rsidRPr="003C6C9D">
        <w:rPr>
          <w:spacing w:val="-3"/>
          <w:lang w:val="en-US"/>
        </w:rPr>
        <w:t xml:space="preserve"> </w:t>
      </w:r>
      <w:r w:rsidRPr="003C6C9D">
        <w:rPr>
          <w:spacing w:val="-3"/>
        </w:rPr>
        <w:t>Value</w:t>
      </w:r>
      <w:r w:rsidRPr="003C6C9D">
        <w:rPr>
          <w:spacing w:val="-3"/>
          <w:lang w:val="en-US"/>
        </w:rPr>
        <w:t xml:space="preserve"> to Turnover </w:t>
      </w:r>
      <w:r>
        <w:rPr>
          <w:spacing w:val="-3"/>
          <w:lang w:val="en-US"/>
        </w:rPr>
        <w:t>(CVT) calculation</w:t>
      </w:r>
      <w:r w:rsidRPr="003C6C9D">
        <w:rPr>
          <w:spacing w:val="-3"/>
          <w:lang w:val="en-US"/>
        </w:rPr>
        <w:t xml:space="preserve">, some appropriate form of guarantee other than a PCG will be </w:t>
      </w:r>
      <w:r w:rsidRPr="003C6C9D">
        <w:rPr>
          <w:spacing w:val="-3"/>
        </w:rPr>
        <w:t>requested</w:t>
      </w:r>
      <w:r w:rsidRPr="003C6C9D">
        <w:rPr>
          <w:spacing w:val="-3"/>
          <w:lang w:val="en-US"/>
        </w:rPr>
        <w:t xml:space="preserve"> where considered necessary for a particular contract</w:t>
      </w:r>
      <w:r>
        <w:rPr>
          <w:spacing w:val="-3"/>
          <w:lang w:val="en-US"/>
        </w:rPr>
        <w:t>.</w:t>
      </w:r>
    </w:p>
    <w:p w14:paraId="7A3C082E" w14:textId="7179B01C" w:rsidR="007D2A68" w:rsidRPr="003C6C9D" w:rsidRDefault="007D2A68" w:rsidP="007D2A68">
      <w:pPr>
        <w:pStyle w:val="Heading6"/>
        <w:numPr>
          <w:ilvl w:val="0"/>
          <w:numId w:val="0"/>
        </w:numPr>
        <w:ind w:left="1559"/>
        <w:rPr>
          <w:rFonts w:eastAsia="Calibri"/>
          <w:lang w:eastAsia="x-none"/>
        </w:rPr>
      </w:pPr>
      <w:r w:rsidRPr="00C3508B">
        <w:rPr>
          <w:rFonts w:eastAsia="Calibri"/>
        </w:rPr>
        <w:t xml:space="preserve">The annual contract value of </w:t>
      </w:r>
      <w:r w:rsidR="00565F24">
        <w:rPr>
          <w:rFonts w:eastAsia="Calibri"/>
        </w:rPr>
        <w:t xml:space="preserve">£18,110,000 </w:t>
      </w:r>
      <w:r w:rsidRPr="00DA2334">
        <w:rPr>
          <w:rFonts w:eastAsia="Calibri"/>
        </w:rPr>
        <w:t>(</w:t>
      </w:r>
      <w:r w:rsidR="00565F24">
        <w:rPr>
          <w:rFonts w:eastAsia="Calibri"/>
        </w:rPr>
        <w:t>18</w:t>
      </w:r>
      <w:r w:rsidR="00C80495">
        <w:rPr>
          <w:rFonts w:eastAsia="Calibri"/>
        </w:rPr>
        <w:t>.11</w:t>
      </w:r>
      <w:r w:rsidRPr="00DA2334">
        <w:rPr>
          <w:rFonts w:eastAsia="Calibri"/>
        </w:rPr>
        <w:t xml:space="preserve"> million pounds)</w:t>
      </w:r>
      <w:r>
        <w:rPr>
          <w:rFonts w:eastAsia="Calibri"/>
          <w:b/>
          <w:color w:val="FF0000"/>
        </w:rPr>
        <w:t xml:space="preserve"> </w:t>
      </w:r>
      <w:r w:rsidRPr="00C3508B">
        <w:rPr>
          <w:rFonts w:eastAsia="Calibri"/>
          <w:b/>
          <w:color w:val="FF0000"/>
        </w:rPr>
        <w:t xml:space="preserve"> </w:t>
      </w:r>
      <w:r w:rsidRPr="00C3508B">
        <w:rPr>
          <w:rFonts w:eastAsia="Calibri"/>
        </w:rPr>
        <w:t>is to be used for comparison purposes.</w:t>
      </w:r>
    </w:p>
    <w:p w14:paraId="4E1BA373" w14:textId="77777777" w:rsidR="00803B40" w:rsidRPr="00803B40" w:rsidRDefault="007C0297" w:rsidP="00097794">
      <w:pPr>
        <w:pStyle w:val="Heading3"/>
        <w:jc w:val="left"/>
        <w:rPr>
          <w:u w:val="single"/>
        </w:rPr>
      </w:pPr>
      <w:r>
        <w:rPr>
          <w:rFonts w:eastAsia="Calibri"/>
          <w:u w:val="single"/>
        </w:rPr>
        <w:t>Not used</w:t>
      </w:r>
    </w:p>
    <w:p w14:paraId="300848EC" w14:textId="155A498C" w:rsidR="007D2A68" w:rsidRPr="007D2A68" w:rsidRDefault="007D2A68" w:rsidP="00097794">
      <w:pPr>
        <w:pStyle w:val="Heading3"/>
        <w:jc w:val="left"/>
        <w:rPr>
          <w:u w:val="single"/>
        </w:rPr>
      </w:pPr>
      <w:r w:rsidRPr="007D2A68">
        <w:rPr>
          <w:u w:val="single"/>
        </w:rPr>
        <w:t>Parent Company Guarantee</w:t>
      </w:r>
    </w:p>
    <w:p w14:paraId="48E24A25" w14:textId="234A818E" w:rsidR="007D2A68" w:rsidRDefault="007D2A68" w:rsidP="007D2A68">
      <w:pPr>
        <w:pStyle w:val="Heading4"/>
        <w:rPr>
          <w:rFonts w:eastAsia="Calibri"/>
        </w:rPr>
      </w:pPr>
      <w:r w:rsidRPr="00153ECE">
        <w:rPr>
          <w:rFonts w:eastAsia="Calibri"/>
        </w:rPr>
        <w:t xml:space="preserve">Parent Company Guarantee – Escalation Process: The D&amp;B Comprehensive Report gives details of the Group structure from parent through to ultimate parent.  Using this information, it is possible to assess each company in the parent hierarchy using the financial data contained in their D&amp;B Comprehensive Reports.  The resulting primary indicators will determine which company in the parent hierarchy is the most suitable to provide a parent company guarantee.  This may be any company in the hierarchy from the applicant’s immediate parent to the ultimate global parent.  Please be aware this process may result in financial assessment of the Ultimate Parent Company (“UPC”).  In such cases a form of guarantee will be required confirming the parent company is willing to act as a Parent Company Guarantor.  If after assessment the highest level of parent in the company hierarchy is unable or unwilling to provide financial assurance or if the Ultimate Parent financial assessment is failed, the Tenderers application will </w:t>
      </w:r>
      <w:r w:rsidR="0011664D">
        <w:rPr>
          <w:rFonts w:eastAsia="Calibri"/>
        </w:rPr>
        <w:t>be rejected</w:t>
      </w:r>
      <w:r w:rsidRPr="00153ECE">
        <w:rPr>
          <w:rFonts w:eastAsia="Calibri"/>
        </w:rPr>
        <w:t>.</w:t>
      </w:r>
    </w:p>
    <w:p w14:paraId="54F08540" w14:textId="2A34D0C7" w:rsidR="004633B8" w:rsidRPr="000B1EB2" w:rsidRDefault="004633B8" w:rsidP="000B1EB2">
      <w:pPr>
        <w:pStyle w:val="Heading3"/>
        <w:numPr>
          <w:ilvl w:val="0"/>
          <w:numId w:val="0"/>
        </w:numPr>
        <w:ind w:left="851"/>
        <w:rPr>
          <w:u w:val="single"/>
        </w:rPr>
      </w:pPr>
      <w:r w:rsidRPr="000B1EB2">
        <w:rPr>
          <w:u w:val="single"/>
        </w:rPr>
        <w:t>Financial Assessment Flow Chart</w:t>
      </w:r>
    </w:p>
    <w:p w14:paraId="2C434110" w14:textId="77777777" w:rsidR="007D2A68" w:rsidRPr="00E509F2" w:rsidRDefault="004633B8" w:rsidP="007D2A68">
      <w:pPr>
        <w:pStyle w:val="ListNumber"/>
        <w:numPr>
          <w:ilvl w:val="0"/>
          <w:numId w:val="0"/>
        </w:numPr>
        <w:ind w:left="-708"/>
        <w:rPr>
          <w:rFonts w:eastAsia="Calibri"/>
          <w:color w:val="FF0000"/>
          <w:lang w:eastAsia="x-none"/>
        </w:rPr>
      </w:pPr>
      <w:r w:rsidRPr="00383461">
        <w:object w:dxaOrig="14931" w:dyaOrig="7920" w14:anchorId="02824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5.6pt;height:259.55pt" o:ole="">
            <v:imagedata r:id="rId13" o:title=""/>
          </v:shape>
          <o:OLEObject Type="Embed" ProgID="Visio.Drawing.11" ShapeID="_x0000_i1029" DrawAspect="Content" ObjectID="_1580729506" r:id="rId14"/>
        </w:object>
      </w:r>
    </w:p>
    <w:p w14:paraId="6D7D924D" w14:textId="365A0AE7" w:rsidR="00DD434A" w:rsidRPr="00DD434A" w:rsidRDefault="00DD434A" w:rsidP="00A06D56">
      <w:pPr>
        <w:pStyle w:val="Heading4"/>
        <w:rPr>
          <w:rFonts w:eastAsia="Calibri"/>
        </w:rPr>
      </w:pPr>
      <w:r w:rsidRPr="00DD434A">
        <w:rPr>
          <w:rFonts w:eastAsia="Calibri"/>
        </w:rPr>
        <w:t>If a parent company exists and passes the economic and financial standing tests stated above, and confirms that it will provide a parent company guarantee in the form set out in this contract, then the tender will be considered.</w:t>
      </w:r>
    </w:p>
    <w:p w14:paraId="6451AA10" w14:textId="5E1B21FB" w:rsidR="00DD434A" w:rsidRPr="00A06D56" w:rsidRDefault="00DD434A" w:rsidP="00A06D56">
      <w:pPr>
        <w:pStyle w:val="Heading4"/>
        <w:rPr>
          <w:rFonts w:eastAsia="Calibri"/>
        </w:rPr>
      </w:pPr>
      <w:r>
        <w:rPr>
          <w:rFonts w:eastAsia="Calibri"/>
        </w:rPr>
        <w:t>If Tenderer has agreed with the Procurement Officer during the tender period that an alternative form or guarantee with be acceptable, then the tender will be considered.</w:t>
      </w:r>
    </w:p>
    <w:p w14:paraId="182B577C" w14:textId="77777777" w:rsidR="007D2A68" w:rsidRPr="007D2A68" w:rsidRDefault="007D2A68" w:rsidP="007D2A68">
      <w:pPr>
        <w:pStyle w:val="Heading3"/>
        <w:rPr>
          <w:u w:val="single"/>
        </w:rPr>
      </w:pPr>
      <w:r w:rsidRPr="007D2A68">
        <w:rPr>
          <w:u w:val="single"/>
        </w:rPr>
        <w:t xml:space="preserve">D&amp;B information </w:t>
      </w:r>
    </w:p>
    <w:p w14:paraId="51C7DF2D" w14:textId="77777777" w:rsidR="007D2A68" w:rsidRPr="00153ECE" w:rsidRDefault="007D2A68" w:rsidP="007D2A68">
      <w:pPr>
        <w:pStyle w:val="Heading4"/>
        <w:rPr>
          <w:rFonts w:eastAsia="Calibri"/>
        </w:rPr>
      </w:pPr>
      <w:r w:rsidRPr="00153ECE">
        <w:rPr>
          <w:rFonts w:eastAsia="Calibri"/>
        </w:rPr>
        <w:t>D&amp;B Comprehensive report: D&amp;B Scores and Ratings are produced using a combination of mathematical modelling, expert rules, skilled business analysis and many years of experience of insolvency trends. D&amp;B carefully analyse all business failures, and compare them with the normal population of actively trading companies, to identify those events which are most significant and predictive in nature, and which could affect the status of a business.</w:t>
      </w:r>
    </w:p>
    <w:p w14:paraId="7BC9A4D9" w14:textId="04EE7D8D" w:rsidR="007D2A68" w:rsidRPr="00153ECE" w:rsidRDefault="007D2A68" w:rsidP="007D2A68">
      <w:pPr>
        <w:pStyle w:val="Heading4"/>
        <w:rPr>
          <w:rFonts w:eastAsia="Calibri"/>
        </w:rPr>
      </w:pPr>
      <w:r w:rsidRPr="00153ECE">
        <w:rPr>
          <w:rFonts w:eastAsia="Calibri"/>
        </w:rPr>
        <w:t xml:space="preserve">D&amp;B Risk Indicator: The indicator is based on daily monitoring of both the company's financial and other key strategic activities, and is therefore reflective of the company’s current financial status. The D&amp;B Risk indicator is the Failure Score (see below), combined with expert rules to generate a Risk Indicator from 1 to </w:t>
      </w:r>
      <w:r w:rsidR="00BC7BE7" w:rsidRPr="00153ECE">
        <w:rPr>
          <w:rFonts w:eastAsia="Calibri"/>
        </w:rPr>
        <w:t>4</w:t>
      </w:r>
      <w:r w:rsidR="00BC7BE7">
        <w:rPr>
          <w:rFonts w:eastAsia="Calibri"/>
        </w:rPr>
        <w:t xml:space="preserve">, </w:t>
      </w:r>
      <w:r w:rsidR="00BC7BE7" w:rsidRPr="00153ECE">
        <w:rPr>
          <w:rFonts w:eastAsia="Calibri"/>
        </w:rPr>
        <w:t>where</w:t>
      </w:r>
      <w:r w:rsidRPr="00153ECE">
        <w:rPr>
          <w:rFonts w:eastAsia="Calibri"/>
        </w:rPr>
        <w:t xml:space="preserve"> 1 is minimum risk and 4 is High Risk. A D&amp;B risk indicator of 4 is a FAIL.</w:t>
      </w:r>
    </w:p>
    <w:p w14:paraId="01C6216E" w14:textId="77777777" w:rsidR="007D2A68" w:rsidRPr="00153ECE" w:rsidRDefault="007D2A68" w:rsidP="007D2A68">
      <w:pPr>
        <w:pStyle w:val="Heading4"/>
        <w:rPr>
          <w:rFonts w:eastAsia="Calibri"/>
        </w:rPr>
      </w:pPr>
      <w:r w:rsidRPr="00153ECE">
        <w:rPr>
          <w:rFonts w:eastAsia="Calibri"/>
        </w:rPr>
        <w:t xml:space="preserve">D&amp;B Failure Score: The D&amp;B Failure Score is a relative measure of risk from 1 to 100, where ‘1’ represents organisations that have the highest probability of failure in the next 12 months and ‘100’ the lowest probability of failure. </w:t>
      </w:r>
    </w:p>
    <w:p w14:paraId="0E4BD196" w14:textId="3C9FA5CB" w:rsidR="007D2A68" w:rsidRDefault="007D2A68" w:rsidP="000F14EC">
      <w:pPr>
        <w:pStyle w:val="Heading4"/>
        <w:rPr>
          <w:rFonts w:eastAsia="Calibri"/>
        </w:rPr>
      </w:pPr>
      <w:r w:rsidRPr="0020733F">
        <w:rPr>
          <w:rFonts w:eastAsia="Calibri"/>
        </w:rPr>
        <w:t>D&amp;B Delinquency Indicator: Score: Predicts the likelihood that an organisation will pay its bills in a severely delinquent manner over the next 12 months. “Delinquency” is defined as an organisation that, according to Trade Experiences collected by D&amp;B, has paid less than 75% of Trade Experiences within terms and more than 10% paid 90+ days late.</w:t>
      </w:r>
    </w:p>
    <w:p w14:paraId="53A8304A" w14:textId="15F9C19F" w:rsidR="004C5A4B" w:rsidRDefault="004C5A4B" w:rsidP="004C5A4B">
      <w:pPr>
        <w:pStyle w:val="Heading2"/>
      </w:pPr>
      <w:bookmarkStart w:id="417" w:name="_Toc505857367"/>
      <w:r>
        <w:t>Section 5 – Group of Economic Operators?</w:t>
      </w:r>
      <w:bookmarkEnd w:id="417"/>
    </w:p>
    <w:p w14:paraId="2985B999" w14:textId="46EE8053" w:rsidR="004C5A4B" w:rsidRPr="004C5A4B" w:rsidRDefault="000F14EC" w:rsidP="004C5A4B">
      <w:pPr>
        <w:pStyle w:val="Heading3"/>
      </w:pPr>
      <w:r>
        <w:t>See 2.</w:t>
      </w:r>
      <w:r w:rsidR="003B6020">
        <w:t>7.7 (a) above.</w:t>
      </w:r>
    </w:p>
    <w:p w14:paraId="0DB419EC" w14:textId="603D5AE0" w:rsidR="007D2A68" w:rsidRPr="00E509F2" w:rsidRDefault="007D2A68" w:rsidP="007D2A68">
      <w:pPr>
        <w:pStyle w:val="Heading2"/>
        <w:rPr>
          <w:u w:val="single"/>
        </w:rPr>
      </w:pPr>
      <w:bookmarkStart w:id="418" w:name="_Toc451941928"/>
      <w:bookmarkStart w:id="419" w:name="_Toc465418695"/>
      <w:bookmarkStart w:id="420" w:name="_Toc505857368"/>
      <w:r w:rsidRPr="00E509F2">
        <w:rPr>
          <w:u w:val="single"/>
        </w:rPr>
        <w:t xml:space="preserve">Section </w:t>
      </w:r>
      <w:r w:rsidR="003B6020">
        <w:rPr>
          <w:u w:val="single"/>
        </w:rPr>
        <w:t>6</w:t>
      </w:r>
      <w:r w:rsidRPr="00E509F2">
        <w:rPr>
          <w:u w:val="single"/>
        </w:rPr>
        <w:t xml:space="preserve"> – Technical Ability and Relevance </w:t>
      </w:r>
      <w:r w:rsidR="00F727F1">
        <w:rPr>
          <w:u w:val="single"/>
        </w:rPr>
        <w:t>Criteria</w:t>
      </w:r>
      <w:bookmarkEnd w:id="418"/>
      <w:bookmarkEnd w:id="419"/>
      <w:bookmarkEnd w:id="420"/>
    </w:p>
    <w:p w14:paraId="51532F93" w14:textId="77777777" w:rsidR="007D2A68" w:rsidRPr="00D63E32" w:rsidRDefault="007D2A68" w:rsidP="007D2A68">
      <w:pPr>
        <w:pStyle w:val="Heading3"/>
      </w:pPr>
      <w:r>
        <w:t xml:space="preserve">This is assessed on a </w:t>
      </w:r>
      <w:r w:rsidRPr="00D63E32">
        <w:t>Pass/Fail</w:t>
      </w:r>
      <w:r>
        <w:t xml:space="preserve"> basis</w:t>
      </w:r>
      <w:r w:rsidRPr="00D63E32">
        <w:t xml:space="preserve">. </w:t>
      </w:r>
    </w:p>
    <w:p w14:paraId="07656C30" w14:textId="0B7BAE17" w:rsidR="00202795" w:rsidRDefault="00202795" w:rsidP="007D2A68">
      <w:pPr>
        <w:pStyle w:val="Heading3"/>
      </w:pPr>
      <w:r>
        <w:t>The tenderer</w:t>
      </w:r>
      <w:r w:rsidR="00322BC4">
        <w:t xml:space="preserve"> or their supply chain</w:t>
      </w:r>
      <w:r>
        <w:t xml:space="preserve"> must be accredited to the relevant sector schemes. If they are not, this will be a Fail</w:t>
      </w:r>
      <w:r w:rsidR="00A501D6">
        <w:t xml:space="preserve"> and the tender will be rejected</w:t>
      </w:r>
      <w:r>
        <w:t xml:space="preserve">. </w:t>
      </w:r>
    </w:p>
    <w:p w14:paraId="7F55071F" w14:textId="77777777" w:rsidR="007D2A68" w:rsidRDefault="007D2A68" w:rsidP="007D2A68">
      <w:pPr>
        <w:pStyle w:val="Heading3"/>
      </w:pPr>
      <w:r w:rsidRPr="00D63E32">
        <w:t xml:space="preserve">The assessment of the Technical Ability and Relevance Criteria will be based on all the information supplied in the Reference Contract Data Sheets, using the attributes and scoring criteria in the table below. </w:t>
      </w:r>
      <w:r>
        <w:t>All</w:t>
      </w:r>
      <w:r w:rsidRPr="00D63E32">
        <w:t xml:space="preserve"> Reference Contracts must achieve a Pass:</w:t>
      </w:r>
    </w:p>
    <w:p w14:paraId="7BFF1F9A" w14:textId="7C58F5BB" w:rsidR="007D2A68" w:rsidRPr="00474C26" w:rsidRDefault="007D2A68" w:rsidP="003B6020">
      <w:pPr>
        <w:pStyle w:val="Heading3"/>
        <w:spacing w:after="120" w:line="264" w:lineRule="auto"/>
        <w:rPr>
          <w:rFonts w:cs="Arial"/>
        </w:rPr>
      </w:pPr>
      <w:r w:rsidRPr="00A86526">
        <w:t xml:space="preserve">The </w:t>
      </w:r>
      <w:r>
        <w:t>Selection Questionnaire</w:t>
      </w:r>
      <w:r w:rsidRPr="00A86526">
        <w:t xml:space="preserve"> Assessment Panel will also assess the responses to the technical ability and relevance criteria. The assessment will be completed on a pass/fail basis. In the event of a tender being given a “fail” against any of the technical ability and relevance criteria, the tender will</w:t>
      </w:r>
      <w:r w:rsidR="00A501D6">
        <w:t xml:space="preserve"> be rejected</w:t>
      </w:r>
      <w:bookmarkStart w:id="421" w:name="QuickMark"/>
      <w:bookmarkEnd w:id="421"/>
      <w:r w:rsidRPr="00A86526">
        <w:t>.</w:t>
      </w:r>
    </w:p>
    <w:tbl>
      <w:tblPr>
        <w:tblpPr w:leftFromText="180" w:rightFromText="180" w:vertAnchor="text" w:horzAnchor="margin" w:tblpY="208"/>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6" w:space="0" w:color="000000"/>
        </w:tblBorders>
        <w:tblLook w:val="00A0" w:firstRow="1" w:lastRow="0" w:firstColumn="1" w:lastColumn="0" w:noHBand="0" w:noVBand="0"/>
      </w:tblPr>
      <w:tblGrid>
        <w:gridCol w:w="907"/>
        <w:gridCol w:w="1561"/>
        <w:gridCol w:w="2081"/>
        <w:gridCol w:w="3733"/>
      </w:tblGrid>
      <w:tr w:rsidR="007D2A68" w:rsidRPr="002C4594" w14:paraId="1C0C8120" w14:textId="77777777" w:rsidTr="003B6020">
        <w:trPr>
          <w:cantSplit/>
          <w:trHeight w:val="679"/>
        </w:trPr>
        <w:tc>
          <w:tcPr>
            <w:tcW w:w="2468" w:type="dxa"/>
            <w:gridSpan w:val="2"/>
            <w:shd w:val="clear" w:color="auto" w:fill="D9D9D9"/>
            <w:vAlign w:val="center"/>
          </w:tcPr>
          <w:p w14:paraId="056C5428" w14:textId="77777777" w:rsidR="007D2A68" w:rsidRPr="003E2EC0" w:rsidRDefault="007D2A68" w:rsidP="00BC0D48">
            <w:pPr>
              <w:pStyle w:val="BodyText"/>
              <w:spacing w:before="60" w:after="60"/>
              <w:jc w:val="center"/>
              <w:rPr>
                <w:rFonts w:ascii="Arial" w:hAnsi="Arial" w:cs="Arial"/>
                <w:b/>
              </w:rPr>
            </w:pPr>
            <w:r w:rsidRPr="003E2EC0">
              <w:rPr>
                <w:rFonts w:ascii="Arial" w:hAnsi="Arial" w:cs="Arial"/>
                <w:b/>
              </w:rPr>
              <w:t>Technical Ability and Relevance Criteria</w:t>
            </w:r>
          </w:p>
        </w:tc>
        <w:tc>
          <w:tcPr>
            <w:tcW w:w="2081" w:type="dxa"/>
            <w:shd w:val="clear" w:color="auto" w:fill="D9D9D9"/>
            <w:vAlign w:val="center"/>
          </w:tcPr>
          <w:p w14:paraId="27E523BA" w14:textId="77777777" w:rsidR="007D2A68" w:rsidRPr="003E2EC0" w:rsidRDefault="007D2A68" w:rsidP="00BC0D48">
            <w:pPr>
              <w:pStyle w:val="BodyText"/>
              <w:spacing w:before="60" w:after="60"/>
              <w:jc w:val="center"/>
              <w:rPr>
                <w:rFonts w:ascii="Arial" w:hAnsi="Arial" w:cs="Arial"/>
                <w:b/>
              </w:rPr>
            </w:pPr>
            <w:r w:rsidRPr="003E2EC0">
              <w:rPr>
                <w:rFonts w:ascii="Arial" w:hAnsi="Arial" w:cs="Arial"/>
                <w:b/>
              </w:rPr>
              <w:t>Attributes</w:t>
            </w:r>
          </w:p>
        </w:tc>
        <w:tc>
          <w:tcPr>
            <w:tcW w:w="3733" w:type="dxa"/>
            <w:shd w:val="clear" w:color="auto" w:fill="D9D9D9"/>
            <w:vAlign w:val="center"/>
          </w:tcPr>
          <w:p w14:paraId="1C985BF5" w14:textId="77777777" w:rsidR="007D2A68" w:rsidRPr="003E2EC0" w:rsidRDefault="007D2A68" w:rsidP="00BC0D48">
            <w:pPr>
              <w:pStyle w:val="BodyText"/>
              <w:spacing w:before="60" w:after="60"/>
              <w:rPr>
                <w:rFonts w:ascii="Arial" w:hAnsi="Arial" w:cs="Arial"/>
                <w:b/>
              </w:rPr>
            </w:pPr>
            <w:r w:rsidRPr="003E2EC0">
              <w:rPr>
                <w:rFonts w:ascii="Arial" w:hAnsi="Arial" w:cs="Arial"/>
                <w:b/>
              </w:rPr>
              <w:t>Criteria which constitute a “Pass”</w:t>
            </w:r>
          </w:p>
        </w:tc>
      </w:tr>
      <w:tr w:rsidR="007D2A68" w:rsidRPr="002C4594" w14:paraId="2C82B97E" w14:textId="77777777" w:rsidTr="00BC0D48">
        <w:trPr>
          <w:trHeight w:val="431"/>
        </w:trPr>
        <w:tc>
          <w:tcPr>
            <w:tcW w:w="907" w:type="dxa"/>
            <w:shd w:val="clear" w:color="auto" w:fill="D9D9D9"/>
          </w:tcPr>
          <w:p w14:paraId="26C2682B" w14:textId="77777777" w:rsidR="007D2A68" w:rsidRPr="003E2EC0" w:rsidRDefault="007D2A68" w:rsidP="00BC0D48">
            <w:pPr>
              <w:spacing w:before="60" w:after="60"/>
              <w:contextualSpacing/>
              <w:rPr>
                <w:rFonts w:ascii="Arial" w:hAnsi="Arial" w:cs="Arial"/>
                <w:b/>
              </w:rPr>
            </w:pPr>
            <w:r w:rsidRPr="003E2EC0">
              <w:rPr>
                <w:rFonts w:ascii="Arial" w:hAnsi="Arial" w:cs="Arial"/>
                <w:b/>
              </w:rPr>
              <w:t>1.</w:t>
            </w:r>
            <w:r>
              <w:rPr>
                <w:rFonts w:ascii="Arial" w:hAnsi="Arial" w:cs="Arial"/>
                <w:b/>
              </w:rPr>
              <w:t>1</w:t>
            </w:r>
            <w:r w:rsidRPr="003E2EC0">
              <w:rPr>
                <w:rFonts w:ascii="Arial" w:hAnsi="Arial" w:cs="Arial"/>
                <w:b/>
              </w:rPr>
              <w:t xml:space="preserve"> </w:t>
            </w:r>
          </w:p>
        </w:tc>
        <w:tc>
          <w:tcPr>
            <w:tcW w:w="1561" w:type="dxa"/>
            <w:shd w:val="clear" w:color="auto" w:fill="D9D9D9"/>
          </w:tcPr>
          <w:p w14:paraId="0B22EE4D" w14:textId="77777777" w:rsidR="007D2A68" w:rsidRPr="003E2EC0" w:rsidRDefault="007D2A68" w:rsidP="00BC0D48">
            <w:pPr>
              <w:pStyle w:val="BodyText"/>
              <w:spacing w:before="60" w:after="60"/>
              <w:rPr>
                <w:rFonts w:ascii="Arial" w:hAnsi="Arial" w:cs="Arial"/>
                <w:b/>
              </w:rPr>
            </w:pPr>
            <w:r w:rsidRPr="003E2EC0">
              <w:rPr>
                <w:rFonts w:ascii="Arial" w:hAnsi="Arial" w:cs="Arial"/>
                <w:b/>
              </w:rPr>
              <w:t>Description of Contract</w:t>
            </w:r>
          </w:p>
        </w:tc>
        <w:tc>
          <w:tcPr>
            <w:tcW w:w="2081" w:type="dxa"/>
          </w:tcPr>
          <w:p w14:paraId="561CA7AF" w14:textId="77777777" w:rsidR="007D2A68" w:rsidRPr="003E2EC0" w:rsidRDefault="007D2A68" w:rsidP="00BC0D48">
            <w:pPr>
              <w:pStyle w:val="BodyText"/>
              <w:spacing w:before="60" w:after="60"/>
              <w:rPr>
                <w:rFonts w:ascii="Arial" w:hAnsi="Arial" w:cs="Arial"/>
              </w:rPr>
            </w:pPr>
            <w:r w:rsidRPr="003E2EC0">
              <w:rPr>
                <w:rFonts w:ascii="Arial" w:hAnsi="Arial" w:cs="Arial"/>
              </w:rPr>
              <w:t xml:space="preserve">Is the Reference Contract similar to the technical content of the contract being advertised? </w:t>
            </w:r>
          </w:p>
          <w:p w14:paraId="2459C8C1" w14:textId="77777777" w:rsidR="007D2A68" w:rsidRPr="003E2EC0" w:rsidRDefault="007D2A68" w:rsidP="00BC0D48">
            <w:pPr>
              <w:pStyle w:val="BodyText"/>
              <w:spacing w:before="60" w:after="60"/>
              <w:rPr>
                <w:rFonts w:ascii="Arial" w:hAnsi="Arial" w:cs="Arial"/>
                <w:b/>
              </w:rPr>
            </w:pPr>
          </w:p>
        </w:tc>
        <w:tc>
          <w:tcPr>
            <w:tcW w:w="3733" w:type="dxa"/>
          </w:tcPr>
          <w:p w14:paraId="23776856" w14:textId="2C73F675" w:rsidR="007D2A68" w:rsidRPr="003E2EC0" w:rsidRDefault="007C0297" w:rsidP="00BC0D48">
            <w:pPr>
              <w:pStyle w:val="BodyText"/>
              <w:spacing w:before="60" w:after="60"/>
              <w:rPr>
                <w:rFonts w:ascii="Arial" w:hAnsi="Arial" w:cs="Arial"/>
                <w:i/>
              </w:rPr>
            </w:pPr>
            <w:r w:rsidRPr="00097794">
              <w:rPr>
                <w:rFonts w:ascii="Arial" w:hAnsi="Arial" w:cs="Arial"/>
                <w:i/>
              </w:rPr>
              <w:t>Highways asset and cyclic / routine maintenance  (</w:t>
            </w:r>
            <w:r w:rsidR="007D2A68" w:rsidRPr="003E2EC0">
              <w:rPr>
                <w:rFonts w:ascii="Arial" w:hAnsi="Arial" w:cs="Arial"/>
                <w:i/>
              </w:rPr>
              <w:t>mandatory requirement)</w:t>
            </w:r>
          </w:p>
          <w:p w14:paraId="36EA6503" w14:textId="77777777" w:rsidR="007D2A68" w:rsidRPr="003E2EC0" w:rsidRDefault="007D2A68" w:rsidP="00BC0D48">
            <w:pPr>
              <w:pStyle w:val="BodyText"/>
              <w:spacing w:before="60" w:after="60"/>
              <w:rPr>
                <w:rFonts w:ascii="Arial" w:hAnsi="Arial" w:cs="Arial"/>
                <w:i/>
              </w:rPr>
            </w:pPr>
          </w:p>
          <w:p w14:paraId="5931FFA7" w14:textId="77777777" w:rsidR="007D2A68" w:rsidRPr="003E2EC0" w:rsidRDefault="007D2A68" w:rsidP="00BC0D48">
            <w:pPr>
              <w:pStyle w:val="BodyText"/>
              <w:spacing w:before="60" w:after="60"/>
              <w:rPr>
                <w:rFonts w:ascii="Arial" w:hAnsi="Arial" w:cs="Arial"/>
                <w:i/>
              </w:rPr>
            </w:pPr>
            <w:r w:rsidRPr="003E2EC0">
              <w:rPr>
                <w:rFonts w:ascii="Arial" w:hAnsi="Arial" w:cs="Arial"/>
                <w:i/>
              </w:rPr>
              <w:t>-Is an incident response service included? (mandatory requirement)</w:t>
            </w:r>
          </w:p>
          <w:p w14:paraId="6E298228" w14:textId="77777777" w:rsidR="007D2A68" w:rsidRPr="003E2EC0" w:rsidRDefault="007D2A68" w:rsidP="00BC0D48">
            <w:pPr>
              <w:pStyle w:val="BodyText"/>
              <w:spacing w:before="60" w:after="60"/>
              <w:rPr>
                <w:rFonts w:ascii="Arial" w:hAnsi="Arial" w:cs="Arial"/>
                <w:i/>
              </w:rPr>
            </w:pPr>
          </w:p>
          <w:p w14:paraId="4973263A" w14:textId="77777777" w:rsidR="007D2A68" w:rsidRDefault="007D2A68" w:rsidP="00BC0D48">
            <w:pPr>
              <w:pStyle w:val="BodyText"/>
              <w:spacing w:before="60" w:after="60"/>
              <w:rPr>
                <w:rFonts w:ascii="Arial" w:hAnsi="Arial" w:cs="Arial"/>
                <w:i/>
              </w:rPr>
            </w:pPr>
            <w:r w:rsidRPr="003E2EC0">
              <w:rPr>
                <w:rFonts w:ascii="Arial" w:hAnsi="Arial" w:cs="Arial"/>
                <w:i/>
              </w:rPr>
              <w:t>- Is severe weather delivery included</w:t>
            </w:r>
          </w:p>
          <w:p w14:paraId="618E55E9" w14:textId="77777777" w:rsidR="007D2A68" w:rsidRPr="003E2EC0" w:rsidRDefault="007D2A68" w:rsidP="00BC0D48">
            <w:pPr>
              <w:pStyle w:val="BodyText"/>
              <w:spacing w:before="60" w:after="60"/>
              <w:rPr>
                <w:rFonts w:ascii="Arial" w:hAnsi="Arial" w:cs="Arial"/>
              </w:rPr>
            </w:pPr>
            <w:r>
              <w:rPr>
                <w:rFonts w:ascii="Arial" w:hAnsi="Arial" w:cs="Arial"/>
                <w:i/>
              </w:rPr>
              <w:t>- principal contractor role (mandatory requirement)</w:t>
            </w:r>
            <w:r w:rsidRPr="003E2EC0">
              <w:rPr>
                <w:rFonts w:ascii="Arial" w:hAnsi="Arial" w:cs="Arial"/>
                <w:i/>
              </w:rPr>
              <w:t xml:space="preserve"> </w:t>
            </w:r>
          </w:p>
        </w:tc>
      </w:tr>
      <w:tr w:rsidR="007D2A68" w:rsidRPr="002C4594" w14:paraId="36916DFD" w14:textId="77777777" w:rsidTr="00BC0D48">
        <w:trPr>
          <w:trHeight w:val="431"/>
        </w:trPr>
        <w:tc>
          <w:tcPr>
            <w:tcW w:w="907" w:type="dxa"/>
            <w:shd w:val="clear" w:color="auto" w:fill="D9D9D9"/>
          </w:tcPr>
          <w:p w14:paraId="2E12D531" w14:textId="77777777" w:rsidR="007D2A68" w:rsidRPr="003E2EC0" w:rsidRDefault="007D2A68" w:rsidP="00BC0D48">
            <w:pPr>
              <w:spacing w:before="60" w:after="60"/>
              <w:contextualSpacing/>
              <w:rPr>
                <w:rFonts w:ascii="Arial" w:hAnsi="Arial" w:cs="Arial"/>
                <w:b/>
              </w:rPr>
            </w:pPr>
            <w:r>
              <w:rPr>
                <w:rFonts w:ascii="Arial" w:hAnsi="Arial" w:cs="Arial"/>
                <w:b/>
              </w:rPr>
              <w:t>1.2</w:t>
            </w:r>
            <w:r w:rsidRPr="003E2EC0">
              <w:rPr>
                <w:rFonts w:ascii="Arial" w:hAnsi="Arial" w:cs="Arial"/>
                <w:b/>
              </w:rPr>
              <w:t xml:space="preserve"> </w:t>
            </w:r>
          </w:p>
        </w:tc>
        <w:tc>
          <w:tcPr>
            <w:tcW w:w="1561" w:type="dxa"/>
            <w:shd w:val="clear" w:color="auto" w:fill="D9D9D9"/>
          </w:tcPr>
          <w:p w14:paraId="2389780B" w14:textId="77777777" w:rsidR="007D2A68" w:rsidRPr="003E2EC0" w:rsidRDefault="007D2A68" w:rsidP="00BC0D48">
            <w:pPr>
              <w:pStyle w:val="BodyText"/>
              <w:spacing w:before="60" w:after="60"/>
              <w:rPr>
                <w:rFonts w:ascii="Arial" w:hAnsi="Arial" w:cs="Arial"/>
                <w:b/>
              </w:rPr>
            </w:pPr>
            <w:r w:rsidRPr="003E2EC0">
              <w:rPr>
                <w:rFonts w:ascii="Arial" w:hAnsi="Arial" w:cs="Arial"/>
                <w:b/>
              </w:rPr>
              <w:t xml:space="preserve">Contract Management </w:t>
            </w:r>
          </w:p>
        </w:tc>
        <w:tc>
          <w:tcPr>
            <w:tcW w:w="2081" w:type="dxa"/>
          </w:tcPr>
          <w:p w14:paraId="6BCEFD29" w14:textId="77777777" w:rsidR="007D2A68" w:rsidRPr="003E2EC0" w:rsidRDefault="007D2A68" w:rsidP="00BC0D48">
            <w:pPr>
              <w:pStyle w:val="BodyText"/>
              <w:spacing w:before="60" w:after="60"/>
              <w:rPr>
                <w:rFonts w:ascii="Arial" w:hAnsi="Arial" w:cs="Arial"/>
              </w:rPr>
            </w:pPr>
            <w:r w:rsidRPr="003E2EC0">
              <w:rPr>
                <w:rFonts w:ascii="Arial" w:hAnsi="Arial" w:cs="Arial"/>
              </w:rPr>
              <w:t xml:space="preserve">Is the Reference Contract demonstrating good Contract Management? </w:t>
            </w:r>
          </w:p>
        </w:tc>
        <w:tc>
          <w:tcPr>
            <w:tcW w:w="3733" w:type="dxa"/>
          </w:tcPr>
          <w:p w14:paraId="7ED2EC73" w14:textId="77777777" w:rsidR="007D2A68" w:rsidRPr="003E2EC0" w:rsidRDefault="007D2A68" w:rsidP="00070684">
            <w:pPr>
              <w:pStyle w:val="BodyText"/>
              <w:numPr>
                <w:ilvl w:val="0"/>
                <w:numId w:val="22"/>
              </w:numPr>
              <w:spacing w:before="60" w:after="60" w:line="240" w:lineRule="auto"/>
              <w:rPr>
                <w:rFonts w:ascii="Arial" w:hAnsi="Arial" w:cs="Arial"/>
                <w:szCs w:val="24"/>
              </w:rPr>
            </w:pPr>
            <w:r w:rsidRPr="003E2EC0">
              <w:rPr>
                <w:rFonts w:ascii="Arial" w:hAnsi="Arial" w:cs="Arial"/>
              </w:rPr>
              <w:t xml:space="preserve">Evidence of contract </w:t>
            </w:r>
            <w:r w:rsidRPr="003E2EC0">
              <w:rPr>
                <w:rFonts w:ascii="Arial" w:hAnsi="Arial" w:cs="Arial"/>
                <w:szCs w:val="24"/>
              </w:rPr>
              <w:t>delivered according to contract requirements</w:t>
            </w:r>
          </w:p>
          <w:p w14:paraId="7CC600F8" w14:textId="77777777" w:rsidR="007D2A68" w:rsidRPr="003E2EC0" w:rsidRDefault="007D2A68" w:rsidP="00070684">
            <w:pPr>
              <w:pStyle w:val="BodyText"/>
              <w:numPr>
                <w:ilvl w:val="0"/>
                <w:numId w:val="22"/>
              </w:numPr>
              <w:spacing w:before="60" w:after="60" w:line="240" w:lineRule="auto"/>
              <w:rPr>
                <w:rFonts w:ascii="Arial" w:hAnsi="Arial" w:cs="Arial"/>
                <w:szCs w:val="24"/>
              </w:rPr>
            </w:pPr>
            <w:r w:rsidRPr="003E2EC0">
              <w:rPr>
                <w:rFonts w:ascii="Arial" w:hAnsi="Arial" w:cs="Arial"/>
                <w:szCs w:val="24"/>
              </w:rPr>
              <w:t xml:space="preserve">Evidence of alternative solutions/methods </w:t>
            </w:r>
          </w:p>
          <w:p w14:paraId="53201A69" w14:textId="77777777" w:rsidR="007D2A68" w:rsidRPr="003E2EC0" w:rsidRDefault="007D2A68" w:rsidP="00070684">
            <w:pPr>
              <w:pStyle w:val="BodyText"/>
              <w:numPr>
                <w:ilvl w:val="0"/>
                <w:numId w:val="22"/>
              </w:numPr>
              <w:spacing w:before="60" w:after="60" w:line="240" w:lineRule="auto"/>
              <w:rPr>
                <w:rFonts w:ascii="Arial" w:hAnsi="Arial" w:cs="Arial"/>
                <w:szCs w:val="24"/>
              </w:rPr>
            </w:pPr>
            <w:r w:rsidRPr="003E2EC0">
              <w:rPr>
                <w:rFonts w:ascii="Arial" w:hAnsi="Arial" w:cs="Arial"/>
                <w:szCs w:val="24"/>
              </w:rPr>
              <w:t>Evidence of contract completed within time and budget</w:t>
            </w:r>
          </w:p>
          <w:p w14:paraId="60635DD2" w14:textId="77777777" w:rsidR="00BC0390" w:rsidRPr="00F24C90" w:rsidRDefault="007D2A68" w:rsidP="003B6020">
            <w:pPr>
              <w:pStyle w:val="BodyText"/>
              <w:numPr>
                <w:ilvl w:val="0"/>
                <w:numId w:val="22"/>
              </w:numPr>
              <w:spacing w:before="60" w:after="60" w:line="240" w:lineRule="auto"/>
              <w:rPr>
                <w:rFonts w:ascii="Arial" w:hAnsi="Arial" w:cs="Arial"/>
              </w:rPr>
            </w:pPr>
            <w:r w:rsidRPr="003E2EC0">
              <w:rPr>
                <w:rFonts w:ascii="Arial" w:hAnsi="Arial" w:cs="Arial"/>
                <w:szCs w:val="24"/>
              </w:rPr>
              <w:t>Evidence of relevant competent behaviours</w:t>
            </w:r>
          </w:p>
          <w:p w14:paraId="11B70D99" w14:textId="3BAE10E1" w:rsidR="007D2A68" w:rsidRPr="003E2EC0" w:rsidRDefault="00BC0390" w:rsidP="003B6020">
            <w:pPr>
              <w:pStyle w:val="BodyText"/>
              <w:numPr>
                <w:ilvl w:val="0"/>
                <w:numId w:val="22"/>
              </w:numPr>
              <w:spacing w:before="60" w:after="60" w:line="240" w:lineRule="auto"/>
              <w:rPr>
                <w:rFonts w:ascii="Arial" w:hAnsi="Arial" w:cs="Arial"/>
              </w:rPr>
            </w:pPr>
            <w:r>
              <w:rPr>
                <w:rFonts w:ascii="Arial" w:hAnsi="Arial" w:cs="Arial"/>
                <w:szCs w:val="24"/>
              </w:rPr>
              <w:t>Evidence of meeting performance requirements</w:t>
            </w:r>
            <w:r w:rsidR="007D2A68" w:rsidRPr="003E2EC0">
              <w:rPr>
                <w:rFonts w:ascii="Arial" w:hAnsi="Arial" w:cs="Arial"/>
                <w:szCs w:val="24"/>
              </w:rPr>
              <w:t xml:space="preserve"> </w:t>
            </w:r>
          </w:p>
        </w:tc>
      </w:tr>
    </w:tbl>
    <w:p w14:paraId="043560B9" w14:textId="77777777" w:rsidR="007D2A68" w:rsidRPr="00D63E32" w:rsidRDefault="007D2A68" w:rsidP="007D2A68">
      <w:pPr>
        <w:pStyle w:val="BodyText"/>
        <w:widowControl w:val="0"/>
        <w:autoSpaceDE w:val="0"/>
        <w:autoSpaceDN w:val="0"/>
        <w:adjustRightInd w:val="0"/>
        <w:spacing w:after="0"/>
        <w:jc w:val="both"/>
        <w:rPr>
          <w:rFonts w:cs="Arial"/>
          <w:b/>
        </w:rPr>
      </w:pPr>
    </w:p>
    <w:p w14:paraId="59037326" w14:textId="432B93AF" w:rsidR="003B6020" w:rsidRPr="00CC7097" w:rsidRDefault="003B6020" w:rsidP="007D2A68">
      <w:pPr>
        <w:pStyle w:val="Heading2"/>
        <w:pageBreakBefore/>
        <w:spacing w:before="120"/>
      </w:pPr>
      <w:bookmarkStart w:id="422" w:name="_Toc505857369"/>
      <w:bookmarkStart w:id="423" w:name="_Toc451941929"/>
      <w:bookmarkStart w:id="424" w:name="_Toc465418696"/>
      <w:r w:rsidRPr="00CC7097">
        <w:t>Section 7 – Modern Slavery Act 2015</w:t>
      </w:r>
      <w:bookmarkEnd w:id="422"/>
    </w:p>
    <w:p w14:paraId="79CD7B62" w14:textId="1EC91FA0" w:rsidR="003B6020" w:rsidRPr="00CC7097" w:rsidRDefault="00CC7097" w:rsidP="003B6020">
      <w:pPr>
        <w:pStyle w:val="Heading3"/>
      </w:pPr>
      <w:r w:rsidRPr="00CC7097">
        <w:t>Assessed as pass/fail based on satisfying Highways England that there is compliance with the Modern Slavery Act 2015.</w:t>
      </w:r>
    </w:p>
    <w:p w14:paraId="5639CCF9" w14:textId="172433A9" w:rsidR="003B6020" w:rsidRDefault="003B6020" w:rsidP="003B6020">
      <w:pPr>
        <w:pStyle w:val="Heading2"/>
        <w:keepNext/>
        <w:keepLines/>
      </w:pPr>
      <w:bookmarkStart w:id="425" w:name="_Toc505857370"/>
      <w:r>
        <w:t>Section 8 – Additional Questions</w:t>
      </w:r>
      <w:bookmarkEnd w:id="425"/>
    </w:p>
    <w:p w14:paraId="62DEA300" w14:textId="5CA0E88C" w:rsidR="00A977FA" w:rsidRDefault="00A977FA" w:rsidP="00A977FA">
      <w:pPr>
        <w:pStyle w:val="Heading3"/>
        <w:rPr>
          <w:u w:val="single"/>
        </w:rPr>
      </w:pPr>
      <w:r>
        <w:rPr>
          <w:u w:val="single"/>
        </w:rPr>
        <w:t xml:space="preserve">8.1 </w:t>
      </w:r>
      <w:r w:rsidR="0016583C">
        <w:rPr>
          <w:u w:val="single"/>
        </w:rPr>
        <w:t>-</w:t>
      </w:r>
      <w:r>
        <w:rPr>
          <w:u w:val="single"/>
        </w:rPr>
        <w:t xml:space="preserve"> </w:t>
      </w:r>
      <w:r w:rsidRPr="00A977FA">
        <w:rPr>
          <w:u w:val="single"/>
        </w:rPr>
        <w:t>Insurance</w:t>
      </w:r>
    </w:p>
    <w:p w14:paraId="67663CBE" w14:textId="73A6C12B" w:rsidR="00A977FA" w:rsidRDefault="00A977FA" w:rsidP="00A977FA">
      <w:pPr>
        <w:pStyle w:val="Heading4"/>
      </w:pPr>
      <w:r>
        <w:t>Assessed as pass/fail that the required insurances are in place or the tenderer can commit to obtaining them.</w:t>
      </w:r>
    </w:p>
    <w:p w14:paraId="5F4D77AB" w14:textId="6F8697C4" w:rsidR="00A977FA" w:rsidRDefault="00A977FA" w:rsidP="00A977FA">
      <w:pPr>
        <w:pStyle w:val="Heading3"/>
        <w:rPr>
          <w:u w:val="single"/>
        </w:rPr>
      </w:pPr>
      <w:r w:rsidRPr="00A977FA">
        <w:rPr>
          <w:u w:val="single"/>
        </w:rPr>
        <w:t xml:space="preserve">8.2 </w:t>
      </w:r>
      <w:r w:rsidR="0016583C">
        <w:rPr>
          <w:u w:val="single"/>
        </w:rPr>
        <w:t>-</w:t>
      </w:r>
      <w:r w:rsidRPr="00A977FA">
        <w:rPr>
          <w:u w:val="single"/>
        </w:rPr>
        <w:t xml:space="preserve"> Skills and Apprentices</w:t>
      </w:r>
    </w:p>
    <w:p w14:paraId="5C6248C2" w14:textId="3392D7F3" w:rsidR="00A977FA" w:rsidRDefault="00C12B82" w:rsidP="00A977FA">
      <w:pPr>
        <w:pStyle w:val="Heading4"/>
      </w:pPr>
      <w:r>
        <w:t>Assessed as pass/fail based on satisfying Highways England that skills development and apprenticeships will be supported.</w:t>
      </w:r>
    </w:p>
    <w:p w14:paraId="58CF96C9" w14:textId="7D4A67EA" w:rsidR="00A977FA" w:rsidRDefault="0016583C" w:rsidP="00A977FA">
      <w:pPr>
        <w:pStyle w:val="Heading3"/>
        <w:rPr>
          <w:u w:val="single"/>
        </w:rPr>
      </w:pPr>
      <w:r w:rsidRPr="0016583C">
        <w:rPr>
          <w:u w:val="single"/>
        </w:rPr>
        <w:t xml:space="preserve">8.3 </w:t>
      </w:r>
      <w:r>
        <w:rPr>
          <w:u w:val="single"/>
        </w:rPr>
        <w:t>-</w:t>
      </w:r>
      <w:r w:rsidRPr="0016583C">
        <w:rPr>
          <w:u w:val="single"/>
        </w:rPr>
        <w:t xml:space="preserve"> Steel</w:t>
      </w:r>
    </w:p>
    <w:p w14:paraId="1AC249A9" w14:textId="40414ECE" w:rsidR="0016583C" w:rsidRDefault="001D69C6" w:rsidP="00497E6D">
      <w:pPr>
        <w:pStyle w:val="Heading4"/>
      </w:pPr>
      <w:r>
        <w:t xml:space="preserve">Assessed as pass/fail based on satisfying Highways England that there will be </w:t>
      </w:r>
      <w:r w:rsidRPr="00496321">
        <w:rPr>
          <w:rFonts w:eastAsia="Arial" w:cs="Arial"/>
        </w:rPr>
        <w:t xml:space="preserve">a high level of competency and effectiveness in managing all supply chain members involved in steel supply or production so that there </w:t>
      </w:r>
      <w:r>
        <w:rPr>
          <w:rFonts w:eastAsia="Arial" w:cs="Arial"/>
        </w:rPr>
        <w:t>will be</w:t>
      </w:r>
      <w:r w:rsidRPr="00496321">
        <w:rPr>
          <w:rFonts w:eastAsia="Arial" w:cs="Arial"/>
        </w:rPr>
        <w:t xml:space="preserve"> a sustainable and safe supply of steel</w:t>
      </w:r>
      <w:r>
        <w:t>.</w:t>
      </w:r>
    </w:p>
    <w:p w14:paraId="723A50E8" w14:textId="4194401E" w:rsidR="0016583C" w:rsidRDefault="0016583C" w:rsidP="0016583C">
      <w:pPr>
        <w:pStyle w:val="Heading3"/>
        <w:rPr>
          <w:u w:val="single"/>
        </w:rPr>
      </w:pPr>
      <w:r w:rsidRPr="0016583C">
        <w:rPr>
          <w:u w:val="single"/>
        </w:rPr>
        <w:t>8.4 - Suppliers Past Performance</w:t>
      </w:r>
      <w:r w:rsidR="004F2FF9">
        <w:rPr>
          <w:u w:val="single"/>
        </w:rPr>
        <w:t xml:space="preserve">- Not Required </w:t>
      </w:r>
    </w:p>
    <w:p w14:paraId="468ADBC6" w14:textId="77777777" w:rsidR="00202795" w:rsidRDefault="00202795" w:rsidP="00202795">
      <w:pPr>
        <w:pStyle w:val="Heading4"/>
      </w:pPr>
      <w:r>
        <w:t xml:space="preserve">Highways England may assess the past performance of a Supplier (through a Certificate of Performance provided by a Customer or other means of evidence). Highways England may take into account any failure to discharge obligations under the previous principal relevant contracts of the Supplier completing this SQ. Highways England may also assess whether specified minimum standards for reliability for such contracts are met. </w:t>
      </w:r>
    </w:p>
    <w:p w14:paraId="581E1CC9" w14:textId="77777777" w:rsidR="00202795" w:rsidRDefault="00202795" w:rsidP="00202795">
      <w:pPr>
        <w:pStyle w:val="Heading4"/>
      </w:pPr>
      <w:r>
        <w:t>In addition, Highways England may re-assess reliability based on past performance at key stages in the procurement process (i.e. supplier selection, tender evaluation, contract award stage etc.). Suppliers may also be asked to update the evidence they provide in this section to reflect more recent performance on new or existing contracts (or to confirm that nothing has changed).</w:t>
      </w:r>
    </w:p>
    <w:p w14:paraId="0C3818CE" w14:textId="2C2D5355" w:rsidR="0016583C" w:rsidRDefault="0016583C" w:rsidP="0016583C">
      <w:pPr>
        <w:pStyle w:val="Heading3"/>
        <w:rPr>
          <w:u w:val="single"/>
        </w:rPr>
      </w:pPr>
      <w:r w:rsidRPr="0016583C">
        <w:rPr>
          <w:u w:val="single"/>
        </w:rPr>
        <w:t>8.5 - Compliance with Equality Legislation</w:t>
      </w:r>
    </w:p>
    <w:p w14:paraId="61E29E19" w14:textId="63BF4072" w:rsidR="0016583C" w:rsidRDefault="0016583C" w:rsidP="0016583C">
      <w:pPr>
        <w:pStyle w:val="Heading4"/>
      </w:pPr>
      <w:r>
        <w:t>Assessed as pass/fail based on satisfying Highways England that equality legislation will be complied with.</w:t>
      </w:r>
    </w:p>
    <w:p w14:paraId="3B184475" w14:textId="39659488" w:rsidR="0016583C" w:rsidRDefault="0016583C" w:rsidP="0016583C">
      <w:pPr>
        <w:pStyle w:val="Heading3"/>
        <w:rPr>
          <w:u w:val="single"/>
        </w:rPr>
      </w:pPr>
      <w:r w:rsidRPr="0016583C">
        <w:rPr>
          <w:u w:val="single"/>
        </w:rPr>
        <w:t>8.6 - Environmental Management</w:t>
      </w:r>
    </w:p>
    <w:p w14:paraId="09000252" w14:textId="007C4B67" w:rsidR="0016583C" w:rsidRDefault="0016583C" w:rsidP="0016583C">
      <w:pPr>
        <w:pStyle w:val="Heading4"/>
      </w:pPr>
      <w:r>
        <w:t>Assessed as pass/fail based on satisfying Highways England that environmental legislation will be complied with.</w:t>
      </w:r>
    </w:p>
    <w:p w14:paraId="3B65605C" w14:textId="43A677AE" w:rsidR="0016583C" w:rsidRDefault="0016583C" w:rsidP="0016583C">
      <w:pPr>
        <w:pStyle w:val="Heading3"/>
        <w:rPr>
          <w:u w:val="single"/>
        </w:rPr>
      </w:pPr>
      <w:r w:rsidRPr="0016583C">
        <w:rPr>
          <w:u w:val="single"/>
        </w:rPr>
        <w:t>8.7 - Health and Safety Policy and Capability Part 1</w:t>
      </w:r>
    </w:p>
    <w:p w14:paraId="644A1983" w14:textId="5134E39B" w:rsidR="0016583C" w:rsidRDefault="0016583C" w:rsidP="0016583C">
      <w:pPr>
        <w:pStyle w:val="Heading4"/>
      </w:pPr>
      <w:r w:rsidRPr="007D2A68">
        <w:t>Assessed as pass/fail based on meeting Highways England’s health and safety requirements</w:t>
      </w:r>
      <w:r>
        <w:t>.</w:t>
      </w:r>
    </w:p>
    <w:p w14:paraId="750C945C" w14:textId="26EB971A" w:rsidR="0016583C" w:rsidRDefault="0016583C" w:rsidP="0016583C">
      <w:pPr>
        <w:pStyle w:val="Heading3"/>
        <w:rPr>
          <w:u w:val="single"/>
        </w:rPr>
      </w:pPr>
      <w:r w:rsidRPr="0016583C">
        <w:rPr>
          <w:u w:val="single"/>
        </w:rPr>
        <w:t>8.8 - Health and Safety Policy and Capability Part 2</w:t>
      </w:r>
    </w:p>
    <w:p w14:paraId="37107C77" w14:textId="2DADED02" w:rsidR="0016583C" w:rsidRPr="0016583C" w:rsidRDefault="00C12B82" w:rsidP="00497E6D">
      <w:pPr>
        <w:pStyle w:val="Heading4"/>
      </w:pPr>
      <w:r w:rsidRPr="007D2A68">
        <w:t>Assessed as pass/fail based on meeting Highways England’s health and safety requirements</w:t>
      </w:r>
      <w:r>
        <w:t>.</w:t>
      </w:r>
    </w:p>
    <w:bookmarkEnd w:id="423"/>
    <w:bookmarkEnd w:id="424"/>
    <w:p w14:paraId="1CE3E890" w14:textId="12EC3418" w:rsidR="007D2A68" w:rsidRDefault="007D2A68" w:rsidP="001E2314">
      <w:r>
        <w:br w:type="page"/>
      </w:r>
    </w:p>
    <w:p w14:paraId="31685BBA" w14:textId="77777777" w:rsidR="007D2A68" w:rsidRPr="00B75CF9" w:rsidRDefault="007D2A68" w:rsidP="00D942C5">
      <w:pPr>
        <w:pStyle w:val="Heading1"/>
        <w:numPr>
          <w:ilvl w:val="0"/>
          <w:numId w:val="0"/>
        </w:numPr>
        <w:ind w:left="-851" w:firstLine="851"/>
      </w:pPr>
      <w:bookmarkStart w:id="426" w:name="_Appendix_A_-"/>
      <w:bookmarkStart w:id="427" w:name="_Toc477960924"/>
      <w:bookmarkStart w:id="428" w:name="_Toc505857371"/>
      <w:bookmarkEnd w:id="426"/>
      <w:r>
        <w:rPr>
          <w:rFonts w:eastAsia="Arial"/>
        </w:rPr>
        <w:t xml:space="preserve">Appendix A - </w:t>
      </w:r>
      <w:r w:rsidRPr="00B75CF9">
        <w:rPr>
          <w:rFonts w:eastAsia="Arial"/>
        </w:rPr>
        <w:t>Mandatory Exclusion Grounds</w:t>
      </w:r>
      <w:bookmarkEnd w:id="427"/>
      <w:bookmarkEnd w:id="428"/>
    </w:p>
    <w:p w14:paraId="0B93CB1C"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Public Contract Regulations 2015 R57(1), (2) and (3)</w:t>
      </w:r>
    </w:p>
    <w:p w14:paraId="3FE3B129"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Public Contract Directives 2014/24/EU Article 57(1)</w:t>
      </w:r>
    </w:p>
    <w:p w14:paraId="1D105062"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Participation in a criminal organisation</w:t>
      </w:r>
    </w:p>
    <w:p w14:paraId="15E874F4"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Participation offence as defined by section 45 of the Serious Crime Act 2015</w:t>
      </w:r>
    </w:p>
    <w:p w14:paraId="11DB74B5"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 xml:space="preserve">Conspiracy within the meaning of </w:t>
      </w:r>
    </w:p>
    <w:p w14:paraId="2B1902D8" w14:textId="77777777" w:rsidR="007D2A68" w:rsidRPr="00B75CF9" w:rsidRDefault="007D2A68" w:rsidP="00070684">
      <w:pPr>
        <w:pStyle w:val="Normal1"/>
        <w:numPr>
          <w:ilvl w:val="0"/>
          <w:numId w:val="16"/>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 xml:space="preserve">section 1 or 1A of the Criminal Law Act 1977 or </w:t>
      </w:r>
    </w:p>
    <w:p w14:paraId="798EF00F" w14:textId="77777777" w:rsidR="007D2A68" w:rsidRPr="00B75CF9" w:rsidRDefault="007D2A68" w:rsidP="00070684">
      <w:pPr>
        <w:pStyle w:val="Normal1"/>
        <w:numPr>
          <w:ilvl w:val="0"/>
          <w:numId w:val="16"/>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 xml:space="preserve">article 9 or 9A of the Criminal Attempts and Conspiracy (Northern Ireland) Order 1983 </w:t>
      </w:r>
    </w:p>
    <w:p w14:paraId="7B9C563F"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where that conspiracy relates to participation in a criminal organisation as defined in Article 2 of Council Framework Decision 2008/841/JHA on the fight against organised crime;</w:t>
      </w:r>
    </w:p>
    <w:p w14:paraId="37A5B72F" w14:textId="77777777" w:rsidR="007D2A68" w:rsidRPr="00B75CF9" w:rsidRDefault="007D2A68" w:rsidP="007D2A68">
      <w:pPr>
        <w:pStyle w:val="Normal1"/>
        <w:spacing w:after="120" w:line="276" w:lineRule="auto"/>
        <w:jc w:val="both"/>
        <w:rPr>
          <w:rFonts w:ascii="Arial" w:hAnsi="Arial" w:cs="Arial"/>
          <w:sz w:val="22"/>
          <w:szCs w:val="22"/>
        </w:rPr>
      </w:pPr>
    </w:p>
    <w:p w14:paraId="6B714922"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Corruption</w:t>
      </w:r>
    </w:p>
    <w:p w14:paraId="740F8CFE"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Corruption within the meaning of section 1(2) of the Public Bodies Corrupt Practices Act 1889 or section 1 of the Prevention of Corruption Act 1906;</w:t>
      </w:r>
    </w:p>
    <w:p w14:paraId="13A0DEFE"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The common law offence of bribery;</w:t>
      </w:r>
    </w:p>
    <w:p w14:paraId="1D976D59" w14:textId="77777777" w:rsidR="007D2A68" w:rsidRDefault="007D2A68" w:rsidP="007D2A68">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Bribery within the meaning of sections 1, 2 or 6 of the Bribery Act 2010, or section 113 of the Representation of the People Act 1983;</w:t>
      </w:r>
    </w:p>
    <w:p w14:paraId="554AB637" w14:textId="77777777" w:rsidR="007D2A68" w:rsidRPr="00B75CF9" w:rsidRDefault="007D2A68" w:rsidP="007D2A68">
      <w:pPr>
        <w:pStyle w:val="Normal1"/>
        <w:spacing w:after="120" w:line="276" w:lineRule="auto"/>
        <w:jc w:val="both"/>
        <w:rPr>
          <w:rFonts w:ascii="Arial" w:hAnsi="Arial" w:cs="Arial"/>
          <w:sz w:val="22"/>
          <w:szCs w:val="22"/>
        </w:rPr>
      </w:pPr>
    </w:p>
    <w:p w14:paraId="2E3D2F61"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Fraud</w:t>
      </w:r>
    </w:p>
    <w:p w14:paraId="7C4F5614"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Any of the following offences, where the offence relates to fraud affecting the European Communities’ financial interests as defined by Article 1 of the convention on the protection of the financial interests of the European Communities:</w:t>
      </w:r>
    </w:p>
    <w:p w14:paraId="0AA6462A" w14:textId="77777777" w:rsidR="007D2A68" w:rsidRPr="00B75CF9" w:rsidRDefault="007D2A68" w:rsidP="00070684">
      <w:pPr>
        <w:pStyle w:val="Normal1"/>
        <w:numPr>
          <w:ilvl w:val="0"/>
          <w:numId w:val="16"/>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the common law offence of cheating the Revenue;</w:t>
      </w:r>
    </w:p>
    <w:p w14:paraId="27DE6757" w14:textId="77777777" w:rsidR="007D2A68" w:rsidRPr="00B75CF9" w:rsidRDefault="007D2A68" w:rsidP="00070684">
      <w:pPr>
        <w:pStyle w:val="Normal1"/>
        <w:numPr>
          <w:ilvl w:val="0"/>
          <w:numId w:val="16"/>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 xml:space="preserve">the common law offence of conspiracy to defraud; </w:t>
      </w:r>
    </w:p>
    <w:p w14:paraId="1A2F4348" w14:textId="77777777" w:rsidR="007D2A68" w:rsidRPr="00B75CF9" w:rsidRDefault="007D2A68" w:rsidP="00070684">
      <w:pPr>
        <w:pStyle w:val="Normal1"/>
        <w:numPr>
          <w:ilvl w:val="0"/>
          <w:numId w:val="19"/>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 or theft within the meaning of the Theft Act 1968, the Theft Act (Northern Ireland) 1969, the Theft Act 1978 or the Theft (Northern Ireland) Order 1978;</w:t>
      </w:r>
    </w:p>
    <w:p w14:paraId="2234F05C" w14:textId="77777777" w:rsidR="007D2A68" w:rsidRPr="00B75CF9" w:rsidRDefault="007D2A68" w:rsidP="00070684">
      <w:pPr>
        <w:pStyle w:val="Normal1"/>
        <w:numPr>
          <w:ilvl w:val="0"/>
          <w:numId w:val="19"/>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fraudulent trading within the meaning of section 458 of the Companies Act 1985, article 451 of the Companies (Northern Ireland) Order 1986 or section 993 of the Companies Act 2006;</w:t>
      </w:r>
    </w:p>
    <w:p w14:paraId="63F5ACAC" w14:textId="77777777" w:rsidR="007D2A68" w:rsidRPr="00B75CF9" w:rsidRDefault="007D2A68" w:rsidP="00070684">
      <w:pPr>
        <w:pStyle w:val="Normal1"/>
        <w:numPr>
          <w:ilvl w:val="0"/>
          <w:numId w:val="19"/>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fraudulent evasion within the meaning of section 170 of the Customs and Excise Management Act 1979 or section 72 of the Value Added Tax Act 1994;</w:t>
      </w:r>
    </w:p>
    <w:p w14:paraId="62EE259D" w14:textId="77777777" w:rsidR="007D2A68" w:rsidRPr="00B75CF9" w:rsidRDefault="007D2A68" w:rsidP="00070684">
      <w:pPr>
        <w:pStyle w:val="Normal1"/>
        <w:numPr>
          <w:ilvl w:val="0"/>
          <w:numId w:val="19"/>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an offence in connection with taxation in the European Union within the meaning of section 71 of the Criminal Justice Act 1993;</w:t>
      </w:r>
    </w:p>
    <w:p w14:paraId="6525DDC9" w14:textId="77777777" w:rsidR="007D2A68" w:rsidRPr="00B75CF9" w:rsidRDefault="007D2A68" w:rsidP="00070684">
      <w:pPr>
        <w:pStyle w:val="Normal1"/>
        <w:numPr>
          <w:ilvl w:val="0"/>
          <w:numId w:val="19"/>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destroying, defacing or concealing of documents or procuring the execution of a valuable security within the meaning of section 20 of the Theft Act 1968 or section 19 of the Theft Act (Northern Ireland) 1969;</w:t>
      </w:r>
    </w:p>
    <w:p w14:paraId="78BA5B7B" w14:textId="77777777" w:rsidR="007D2A68" w:rsidRPr="00B75CF9" w:rsidRDefault="007D2A68" w:rsidP="00070684">
      <w:pPr>
        <w:pStyle w:val="Normal1"/>
        <w:numPr>
          <w:ilvl w:val="0"/>
          <w:numId w:val="19"/>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 within the meaning of section 2, 3 or 4 of the Fraud Act 2006;</w:t>
      </w:r>
    </w:p>
    <w:p w14:paraId="20547A5E" w14:textId="77777777" w:rsidR="007D2A68" w:rsidRPr="00B75CF9" w:rsidRDefault="007D2A68" w:rsidP="00070684">
      <w:pPr>
        <w:pStyle w:val="Normal1"/>
        <w:numPr>
          <w:ilvl w:val="0"/>
          <w:numId w:val="19"/>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the possession of articles for use in frauds within the meaning of section 6 of the Fraud Act 2006, or the making, adapting, supplying or offering to supply articles for use in frauds within the meaning of section 7 of that Act;</w:t>
      </w:r>
    </w:p>
    <w:p w14:paraId="63E72537" w14:textId="77777777" w:rsidR="007D2A68" w:rsidRPr="00B75CF9" w:rsidRDefault="007D2A68" w:rsidP="007D2A68">
      <w:pPr>
        <w:pStyle w:val="Normal1"/>
        <w:spacing w:after="120" w:line="276" w:lineRule="auto"/>
        <w:ind w:left="720"/>
        <w:jc w:val="both"/>
        <w:rPr>
          <w:rFonts w:ascii="Arial" w:hAnsi="Arial" w:cs="Arial"/>
          <w:sz w:val="22"/>
          <w:szCs w:val="22"/>
        </w:rPr>
      </w:pPr>
    </w:p>
    <w:p w14:paraId="358B8A3E"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Terrorist offences or offences linked to terrorist activities</w:t>
      </w:r>
    </w:p>
    <w:p w14:paraId="45434F81"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Any offence:</w:t>
      </w:r>
    </w:p>
    <w:p w14:paraId="424DDFAE" w14:textId="77777777" w:rsidR="007D2A68" w:rsidRPr="00B75CF9" w:rsidRDefault="007D2A68" w:rsidP="00070684">
      <w:pPr>
        <w:pStyle w:val="Normal1"/>
        <w:numPr>
          <w:ilvl w:val="0"/>
          <w:numId w:val="19"/>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listed in section 41 of the Counter Terrorism Act 2008;</w:t>
      </w:r>
    </w:p>
    <w:p w14:paraId="408AEB8E" w14:textId="77777777" w:rsidR="007D2A68" w:rsidRPr="00B75CF9" w:rsidRDefault="007D2A68" w:rsidP="00070684">
      <w:pPr>
        <w:pStyle w:val="Normal1"/>
        <w:numPr>
          <w:ilvl w:val="0"/>
          <w:numId w:val="19"/>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listed in schedule 2 to that Act where the court has determined that there is a terrorist connection;</w:t>
      </w:r>
    </w:p>
    <w:p w14:paraId="2C7B7C28" w14:textId="77777777" w:rsidR="007D2A68" w:rsidRPr="00B75CF9" w:rsidRDefault="007D2A68" w:rsidP="00070684">
      <w:pPr>
        <w:pStyle w:val="Normal1"/>
        <w:numPr>
          <w:ilvl w:val="0"/>
          <w:numId w:val="19"/>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under sections 44 to 46 of the Serious Crime Act 2007 which relates to an offence covered by the previous two points;</w:t>
      </w:r>
    </w:p>
    <w:p w14:paraId="1856CEA5" w14:textId="77777777" w:rsidR="007D2A68" w:rsidRPr="00B75CF9" w:rsidRDefault="007D2A68" w:rsidP="007D2A68">
      <w:pPr>
        <w:pStyle w:val="Normal1"/>
        <w:spacing w:after="120" w:line="276" w:lineRule="auto"/>
        <w:jc w:val="both"/>
        <w:rPr>
          <w:rFonts w:ascii="Arial" w:hAnsi="Arial" w:cs="Arial"/>
          <w:sz w:val="22"/>
          <w:szCs w:val="22"/>
        </w:rPr>
      </w:pPr>
    </w:p>
    <w:p w14:paraId="554247B0"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Money laundering or terrorist financing</w:t>
      </w:r>
    </w:p>
    <w:p w14:paraId="6AC50A2B"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Money laundering within the meaning of sections 340(11) and 415 of the Proceeds of Crime Act 2002</w:t>
      </w:r>
    </w:p>
    <w:p w14:paraId="24240EA8" w14:textId="77777777" w:rsidR="007D2A68" w:rsidRDefault="007D2A68" w:rsidP="007D2A68">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An offence in connection with the proceeds of criminal conduct within the meaning of section 93A, 93B or 93C of the Criminal Justice Act 1988 or article 45, 46 or 47 of the Proceeds of Crime (Northern Ireland) Order 1996</w:t>
      </w:r>
    </w:p>
    <w:p w14:paraId="16530067" w14:textId="77777777" w:rsidR="007D2A68" w:rsidRPr="00B75CF9" w:rsidRDefault="007D2A68" w:rsidP="007D2A68">
      <w:pPr>
        <w:pStyle w:val="Normal1"/>
        <w:spacing w:after="120" w:line="276" w:lineRule="auto"/>
        <w:jc w:val="both"/>
        <w:rPr>
          <w:rFonts w:ascii="Arial" w:hAnsi="Arial" w:cs="Arial"/>
          <w:sz w:val="22"/>
          <w:szCs w:val="22"/>
        </w:rPr>
      </w:pPr>
    </w:p>
    <w:p w14:paraId="094319D5"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Child labour and other forms of trafficking human beings</w:t>
      </w:r>
    </w:p>
    <w:p w14:paraId="6E42AC82"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under section 4 of the Asylum and Immigration (Treatment of Claimants etc.) Act 2004;</w:t>
      </w:r>
    </w:p>
    <w:p w14:paraId="0EE0F6E8"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under section 59A of the Sexual Offences Act 2003</w:t>
      </w:r>
    </w:p>
    <w:p w14:paraId="676CE989"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under section 71 of the Coroners and Justice Act 2009;</w:t>
      </w:r>
    </w:p>
    <w:p w14:paraId="58482301"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in connection with the proceeds of drug trafficking within the meaning of section 49, 50 or 51 of the Drug Trafficking Act 1994</w:t>
      </w:r>
    </w:p>
    <w:p w14:paraId="6273CF54" w14:textId="77777777" w:rsidR="007D2A68" w:rsidRDefault="007D2A68" w:rsidP="007D2A68">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An offence under section 2 or section 4 of the Modern Slavery Act 2015</w:t>
      </w:r>
    </w:p>
    <w:p w14:paraId="0FE5ADEC" w14:textId="77777777" w:rsidR="007D2A68" w:rsidRPr="00B75CF9" w:rsidRDefault="007D2A68" w:rsidP="007D2A68">
      <w:pPr>
        <w:pStyle w:val="Normal1"/>
        <w:spacing w:after="120" w:line="276" w:lineRule="auto"/>
        <w:jc w:val="both"/>
        <w:rPr>
          <w:rFonts w:ascii="Arial" w:hAnsi="Arial" w:cs="Arial"/>
          <w:sz w:val="22"/>
          <w:szCs w:val="22"/>
        </w:rPr>
      </w:pPr>
    </w:p>
    <w:p w14:paraId="794DF97E"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Non-payment of tax and social security contributions </w:t>
      </w:r>
    </w:p>
    <w:p w14:paraId="3F6950E8"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Breach of obligations relating to the payment of taxes or social security contributions that has been established by a judicial or administrative decision.</w:t>
      </w:r>
    </w:p>
    <w:p w14:paraId="4651B11E"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Where any tax returns submitted on or after 1 October 2012 have been found to be incorrect as a result of:</w:t>
      </w:r>
    </w:p>
    <w:p w14:paraId="4704A7C3" w14:textId="77777777" w:rsidR="007D2A68" w:rsidRPr="00B75CF9" w:rsidRDefault="007D2A68" w:rsidP="00070684">
      <w:pPr>
        <w:pStyle w:val="Normal1"/>
        <w:numPr>
          <w:ilvl w:val="0"/>
          <w:numId w:val="20"/>
        </w:numPr>
        <w:spacing w:after="120" w:line="276" w:lineRule="auto"/>
        <w:ind w:left="2154" w:hanging="357"/>
        <w:jc w:val="both"/>
        <w:rPr>
          <w:rFonts w:ascii="Arial" w:hAnsi="Arial" w:cs="Arial"/>
          <w:sz w:val="22"/>
          <w:szCs w:val="22"/>
        </w:rPr>
      </w:pPr>
      <w:r w:rsidRPr="00B75CF9">
        <w:rPr>
          <w:rFonts w:ascii="Arial" w:eastAsia="Arial" w:hAnsi="Arial" w:cs="Arial"/>
          <w:sz w:val="22"/>
          <w:szCs w:val="22"/>
        </w:rPr>
        <w:t>HMRC successfully challenging the potential supplier under the General Anti – Abuse Rule (GAAR) or the “Halifax” abuse principle; or</w:t>
      </w:r>
    </w:p>
    <w:p w14:paraId="18A4B1D8" w14:textId="77777777" w:rsidR="007D2A68" w:rsidRPr="00B75CF9" w:rsidRDefault="007D2A68" w:rsidP="00070684">
      <w:pPr>
        <w:pStyle w:val="Normal1"/>
        <w:numPr>
          <w:ilvl w:val="0"/>
          <w:numId w:val="20"/>
        </w:numPr>
        <w:spacing w:after="120" w:line="276" w:lineRule="auto"/>
        <w:ind w:left="2154" w:hanging="357"/>
        <w:jc w:val="both"/>
        <w:rPr>
          <w:rFonts w:ascii="Arial" w:hAnsi="Arial" w:cs="Arial"/>
          <w:sz w:val="22"/>
          <w:szCs w:val="22"/>
        </w:rPr>
      </w:pPr>
      <w:r w:rsidRPr="00B75CF9">
        <w:rPr>
          <w:rFonts w:ascii="Arial" w:eastAsia="Arial" w:hAnsi="Arial" w:cs="Arial"/>
          <w:sz w:val="22"/>
          <w:szCs w:val="22"/>
        </w:rPr>
        <w:t xml:space="preserve">a tax authority in a jurisdiction in which the potential supplier is established successfully challenging it under any tax rules or legislation that have an effect equivalent or similar to the GAAR or “Halifax” abuse principle; </w:t>
      </w:r>
    </w:p>
    <w:p w14:paraId="01476252" w14:textId="77777777" w:rsidR="007D2A68" w:rsidRPr="00B75CF9" w:rsidRDefault="007D2A68" w:rsidP="00070684">
      <w:pPr>
        <w:pStyle w:val="Normal1"/>
        <w:numPr>
          <w:ilvl w:val="0"/>
          <w:numId w:val="20"/>
        </w:numPr>
        <w:spacing w:after="120" w:line="276" w:lineRule="auto"/>
        <w:ind w:left="2154" w:hanging="357"/>
        <w:jc w:val="both"/>
        <w:rPr>
          <w:rFonts w:ascii="Arial" w:hAnsi="Arial" w:cs="Arial"/>
          <w:sz w:val="22"/>
          <w:szCs w:val="22"/>
        </w:rPr>
      </w:pPr>
      <w:r w:rsidRPr="00B75CF9">
        <w:rPr>
          <w:rFonts w:ascii="Arial" w:eastAsia="Arial" w:hAnsi="Arial" w:cs="Arial"/>
          <w:color w:val="222222"/>
          <w:sz w:val="22"/>
          <w:szCs w:val="22"/>
        </w:rPr>
        <w:t>a failure to notify, or failure of an avoidance scheme which the supplier is or was involved in, under the Disclosure of Tax Avoidance Scheme rules (DOTAS) or any equivalent or similar regime in a jurisdiction in which the supplier is established</w:t>
      </w:r>
    </w:p>
    <w:p w14:paraId="2A9395C5" w14:textId="77777777" w:rsidR="007D2A68" w:rsidRPr="00B75CF9" w:rsidRDefault="007D2A68" w:rsidP="007D2A68">
      <w:pPr>
        <w:pStyle w:val="Normal1"/>
        <w:spacing w:after="120" w:line="276" w:lineRule="auto"/>
        <w:ind w:left="2154"/>
        <w:jc w:val="both"/>
        <w:rPr>
          <w:rFonts w:ascii="Arial" w:hAnsi="Arial" w:cs="Arial"/>
          <w:sz w:val="22"/>
          <w:szCs w:val="22"/>
        </w:rPr>
      </w:pPr>
    </w:p>
    <w:p w14:paraId="7AE55FF6"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Other offences </w:t>
      </w:r>
    </w:p>
    <w:p w14:paraId="4C9F4AF4"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Any other offence within the meaning of Article 57(1) of the Directive as defined by the law of any jurisdiction outside England, Wales and Northern Ireland</w:t>
      </w:r>
    </w:p>
    <w:p w14:paraId="160B4823"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Any other offence within the meaning of Article 57(1) of the Directive created after 26</w:t>
      </w:r>
      <w:r w:rsidRPr="00B75CF9">
        <w:rPr>
          <w:rFonts w:ascii="Arial" w:eastAsia="Arial" w:hAnsi="Arial" w:cs="Arial"/>
          <w:sz w:val="22"/>
          <w:szCs w:val="22"/>
          <w:vertAlign w:val="superscript"/>
        </w:rPr>
        <w:t>th</w:t>
      </w:r>
      <w:r w:rsidRPr="00B75CF9">
        <w:rPr>
          <w:rFonts w:ascii="Arial" w:eastAsia="Arial" w:hAnsi="Arial" w:cs="Arial"/>
          <w:sz w:val="22"/>
          <w:szCs w:val="22"/>
        </w:rPr>
        <w:t xml:space="preserve"> February 2015 in England, Wales or Northern Ireland</w:t>
      </w:r>
    </w:p>
    <w:p w14:paraId="49DB23DB" w14:textId="77777777" w:rsidR="007D2A68" w:rsidRPr="00B75CF9" w:rsidRDefault="007D2A68" w:rsidP="007D2A68">
      <w:pPr>
        <w:pStyle w:val="Normal1"/>
        <w:spacing w:after="120" w:line="276" w:lineRule="auto"/>
        <w:rPr>
          <w:rFonts w:ascii="Arial" w:hAnsi="Arial" w:cs="Arial"/>
          <w:sz w:val="22"/>
          <w:szCs w:val="22"/>
        </w:rPr>
      </w:pPr>
      <w:r w:rsidRPr="00B75CF9">
        <w:rPr>
          <w:rFonts w:ascii="Arial" w:hAnsi="Arial" w:cs="Arial"/>
          <w:sz w:val="22"/>
          <w:szCs w:val="22"/>
        </w:rPr>
        <w:br w:type="page"/>
      </w:r>
    </w:p>
    <w:p w14:paraId="76FB6AC9" w14:textId="77777777" w:rsidR="007D2A68" w:rsidRPr="00A04E92" w:rsidRDefault="007D2A68" w:rsidP="007D2A68">
      <w:pPr>
        <w:pStyle w:val="Heading1"/>
        <w:numPr>
          <w:ilvl w:val="0"/>
          <w:numId w:val="0"/>
        </w:numPr>
      </w:pPr>
      <w:bookmarkStart w:id="429" w:name="_Appendix_B_-"/>
      <w:bookmarkStart w:id="430" w:name="_Toc477960925"/>
      <w:bookmarkStart w:id="431" w:name="_Toc505857372"/>
      <w:bookmarkEnd w:id="429"/>
      <w:r>
        <w:rPr>
          <w:rFonts w:eastAsia="Arial"/>
        </w:rPr>
        <w:t xml:space="preserve">Appendix B - </w:t>
      </w:r>
      <w:r w:rsidRPr="00A04E92">
        <w:rPr>
          <w:rFonts w:eastAsia="Arial"/>
        </w:rPr>
        <w:t>Discretionary exclusions</w:t>
      </w:r>
      <w:bookmarkEnd w:id="430"/>
      <w:bookmarkEnd w:id="431"/>
      <w:r w:rsidRPr="00A04E92">
        <w:rPr>
          <w:rFonts w:eastAsia="Arial"/>
        </w:rPr>
        <w:t xml:space="preserve"> </w:t>
      </w:r>
    </w:p>
    <w:p w14:paraId="263CA63E"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Obligations in the field of environment, social and labour law.</w:t>
      </w:r>
    </w:p>
    <w:p w14:paraId="7FC270DC"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14:paraId="6170AE0B" w14:textId="77777777" w:rsidR="007D2A68" w:rsidRPr="00B75CF9" w:rsidRDefault="007D2A68" w:rsidP="00070684">
      <w:pPr>
        <w:pStyle w:val="Normal1"/>
        <w:numPr>
          <w:ilvl w:val="0"/>
          <w:numId w:val="21"/>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Where the organisation or any of its Directors or Executive Officers has been in receipt of enforcement/remedial orders in relation to the Health and Safety Executive (or equivalent body) in the last 3 years.</w:t>
      </w:r>
    </w:p>
    <w:p w14:paraId="3AD1BB3B" w14:textId="77777777" w:rsidR="007D2A68" w:rsidRPr="00B75CF9" w:rsidRDefault="007D2A68" w:rsidP="00070684">
      <w:pPr>
        <w:pStyle w:val="Normal1"/>
        <w:numPr>
          <w:ilvl w:val="0"/>
          <w:numId w:val="21"/>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1B089B1B" w14:textId="77777777" w:rsidR="007D2A68" w:rsidRPr="00B75CF9" w:rsidRDefault="007D2A68" w:rsidP="00070684">
      <w:pPr>
        <w:pStyle w:val="Normal1"/>
        <w:numPr>
          <w:ilvl w:val="0"/>
          <w:numId w:val="21"/>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In the last three years, where any finding of unlawful discrimination has been made against the organisation by an Employment Tribunal, an Employment Appeal Tribunal or any other court (or incomparable proceedings in any jurisdiction other than the UK).</w:t>
      </w:r>
    </w:p>
    <w:p w14:paraId="34331807" w14:textId="77777777" w:rsidR="007D2A68" w:rsidRPr="00B75CF9" w:rsidRDefault="007D2A68" w:rsidP="00070684">
      <w:pPr>
        <w:pStyle w:val="Normal1"/>
        <w:numPr>
          <w:ilvl w:val="0"/>
          <w:numId w:val="21"/>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Where the organisation has been in breach of section 15 of the Immigration, Asylum, and Nationality Act 2006;</w:t>
      </w:r>
    </w:p>
    <w:p w14:paraId="272D8761" w14:textId="77777777" w:rsidR="007D2A68" w:rsidRPr="00B75CF9" w:rsidRDefault="007D2A68" w:rsidP="00070684">
      <w:pPr>
        <w:pStyle w:val="Normal1"/>
        <w:numPr>
          <w:ilvl w:val="0"/>
          <w:numId w:val="21"/>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Where the organisation has a conviction under section 21 of the Immigration, Asylum, and Nationality Act 2006;</w:t>
      </w:r>
    </w:p>
    <w:p w14:paraId="18AF6EFB" w14:textId="77777777" w:rsidR="007D2A68" w:rsidRPr="00A04E92" w:rsidRDefault="007D2A68" w:rsidP="00070684">
      <w:pPr>
        <w:pStyle w:val="Normal1"/>
        <w:numPr>
          <w:ilvl w:val="0"/>
          <w:numId w:val="21"/>
        </w:numPr>
        <w:spacing w:after="120" w:line="276" w:lineRule="auto"/>
        <w:ind w:hanging="360"/>
        <w:jc w:val="both"/>
        <w:rPr>
          <w:rFonts w:ascii="Arial" w:hAnsi="Arial" w:cs="Arial"/>
          <w:sz w:val="22"/>
          <w:szCs w:val="22"/>
        </w:rPr>
      </w:pPr>
      <w:r w:rsidRPr="00B75CF9">
        <w:rPr>
          <w:rFonts w:ascii="Arial" w:eastAsia="Arial" w:hAnsi="Arial" w:cs="Arial"/>
          <w:sz w:val="22"/>
          <w:szCs w:val="22"/>
        </w:rPr>
        <w:t>Where the organisation has been in breach of the National Minimum Wage Act 1998.</w:t>
      </w:r>
    </w:p>
    <w:p w14:paraId="1D414563" w14:textId="77777777" w:rsidR="007D2A68" w:rsidRPr="00B75CF9" w:rsidRDefault="007D2A68" w:rsidP="00070684">
      <w:pPr>
        <w:pStyle w:val="Normal1"/>
        <w:numPr>
          <w:ilvl w:val="0"/>
          <w:numId w:val="21"/>
        </w:numPr>
        <w:spacing w:after="120" w:line="276" w:lineRule="auto"/>
        <w:ind w:hanging="360"/>
        <w:jc w:val="both"/>
        <w:rPr>
          <w:rFonts w:ascii="Arial" w:hAnsi="Arial" w:cs="Arial"/>
          <w:sz w:val="22"/>
          <w:szCs w:val="22"/>
        </w:rPr>
      </w:pPr>
    </w:p>
    <w:p w14:paraId="6C0FB543"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Bankruptcy, insolvency</w:t>
      </w:r>
    </w:p>
    <w:p w14:paraId="31A9C46D" w14:textId="77777777" w:rsidR="007D2A68" w:rsidRDefault="007D2A68" w:rsidP="007D2A68">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58E15174" w14:textId="77777777" w:rsidR="007D2A68" w:rsidRPr="00B75CF9" w:rsidRDefault="007D2A68" w:rsidP="007D2A68">
      <w:pPr>
        <w:pStyle w:val="Normal1"/>
        <w:spacing w:after="120" w:line="276" w:lineRule="auto"/>
        <w:jc w:val="both"/>
        <w:rPr>
          <w:rFonts w:ascii="Arial" w:hAnsi="Arial" w:cs="Arial"/>
          <w:sz w:val="22"/>
          <w:szCs w:val="22"/>
        </w:rPr>
      </w:pPr>
    </w:p>
    <w:p w14:paraId="56FEB065"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Grave professional misconduct</w:t>
      </w:r>
    </w:p>
    <w:p w14:paraId="03C20A0E" w14:textId="77777777" w:rsidR="007D2A68" w:rsidRDefault="007D2A68" w:rsidP="007D2A68">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 xml:space="preserve">Guilty of grave professional misconduct </w:t>
      </w:r>
    </w:p>
    <w:p w14:paraId="46087C20" w14:textId="77777777" w:rsidR="007D2A68" w:rsidRPr="00B75CF9" w:rsidRDefault="007D2A68" w:rsidP="007D2A68">
      <w:pPr>
        <w:pStyle w:val="Normal1"/>
        <w:spacing w:after="120" w:line="276" w:lineRule="auto"/>
        <w:jc w:val="both"/>
        <w:rPr>
          <w:rFonts w:ascii="Arial" w:hAnsi="Arial" w:cs="Arial"/>
          <w:sz w:val="22"/>
          <w:szCs w:val="22"/>
        </w:rPr>
      </w:pPr>
    </w:p>
    <w:p w14:paraId="4E8EA493"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Distortion of competition </w:t>
      </w:r>
    </w:p>
    <w:p w14:paraId="514C8A25" w14:textId="77777777" w:rsidR="007D2A68" w:rsidRDefault="007D2A68" w:rsidP="007D2A68">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Entered into agreements with other economic operators aimed at distorting competition</w:t>
      </w:r>
    </w:p>
    <w:p w14:paraId="005C991E" w14:textId="77777777" w:rsidR="007D2A68" w:rsidRPr="00B75CF9" w:rsidRDefault="007D2A68" w:rsidP="007D2A68">
      <w:pPr>
        <w:pStyle w:val="Normal1"/>
        <w:spacing w:after="120" w:line="276" w:lineRule="auto"/>
        <w:jc w:val="both"/>
        <w:rPr>
          <w:rFonts w:ascii="Arial" w:hAnsi="Arial" w:cs="Arial"/>
          <w:sz w:val="22"/>
          <w:szCs w:val="22"/>
        </w:rPr>
      </w:pPr>
    </w:p>
    <w:p w14:paraId="7B6AC80C"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Conflict of interest</w:t>
      </w:r>
    </w:p>
    <w:p w14:paraId="4A895E62" w14:textId="77777777" w:rsidR="007D2A68" w:rsidRDefault="007D2A68" w:rsidP="007D2A68">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Aware of any conflict of interest within the meaning of regulation 24 due to the participation in the procurement procedure</w:t>
      </w:r>
    </w:p>
    <w:p w14:paraId="12F6BEBB" w14:textId="77777777" w:rsidR="007D2A68" w:rsidRPr="00B75CF9" w:rsidRDefault="007D2A68" w:rsidP="007D2A68">
      <w:pPr>
        <w:pStyle w:val="Normal1"/>
        <w:spacing w:after="120" w:line="276" w:lineRule="auto"/>
        <w:jc w:val="both"/>
        <w:rPr>
          <w:rFonts w:ascii="Arial" w:hAnsi="Arial" w:cs="Arial"/>
          <w:sz w:val="22"/>
          <w:szCs w:val="22"/>
        </w:rPr>
      </w:pPr>
    </w:p>
    <w:p w14:paraId="1EFFB958"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Been involved in the preparation of the procurement procedure.</w:t>
      </w:r>
    </w:p>
    <w:p w14:paraId="53761B4A"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Prior performance issues</w:t>
      </w:r>
    </w:p>
    <w:p w14:paraId="7501DA2B" w14:textId="77777777" w:rsidR="007D2A68" w:rsidRPr="00B75CF9" w:rsidRDefault="007D2A68" w:rsidP="007D2A68">
      <w:pPr>
        <w:pStyle w:val="Normal1"/>
        <w:spacing w:after="120" w:line="276" w:lineRule="auto"/>
        <w:jc w:val="both"/>
        <w:rPr>
          <w:rFonts w:ascii="Arial" w:hAnsi="Arial" w:cs="Arial"/>
          <w:sz w:val="22"/>
          <w:szCs w:val="22"/>
        </w:rPr>
      </w:pPr>
    </w:p>
    <w:p w14:paraId="631BA03A" w14:textId="77777777" w:rsidR="007D2A68" w:rsidRDefault="007D2A68" w:rsidP="007D2A68">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35DEAD9C" w14:textId="77777777" w:rsidR="007D2A68" w:rsidRPr="00B75CF9" w:rsidRDefault="007D2A68" w:rsidP="007D2A68">
      <w:pPr>
        <w:pStyle w:val="Normal1"/>
        <w:spacing w:after="120" w:line="276" w:lineRule="auto"/>
        <w:jc w:val="both"/>
        <w:rPr>
          <w:rFonts w:ascii="Arial" w:hAnsi="Arial" w:cs="Arial"/>
          <w:sz w:val="22"/>
          <w:szCs w:val="22"/>
        </w:rPr>
      </w:pPr>
    </w:p>
    <w:p w14:paraId="3AB6F9A9"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Misrepresentation and undue influence </w:t>
      </w:r>
    </w:p>
    <w:p w14:paraId="1894A6E2"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19D2E174" w14:textId="77777777" w:rsidR="007D2A68" w:rsidRPr="00B75CF9" w:rsidRDefault="007D2A68" w:rsidP="007D2A68">
      <w:pPr>
        <w:pStyle w:val="Normal1"/>
        <w:spacing w:after="120" w:line="276" w:lineRule="auto"/>
        <w:jc w:val="both"/>
        <w:rPr>
          <w:rFonts w:ascii="Arial" w:hAnsi="Arial" w:cs="Arial"/>
          <w:sz w:val="22"/>
          <w:szCs w:val="22"/>
        </w:rPr>
      </w:pPr>
    </w:p>
    <w:p w14:paraId="4A1FDF34" w14:textId="77777777" w:rsidR="007D2A68" w:rsidRPr="00A04E92" w:rsidRDefault="007D2A68" w:rsidP="007D2A68">
      <w:pPr>
        <w:pStyle w:val="Normal1"/>
        <w:spacing w:after="120" w:line="276" w:lineRule="auto"/>
        <w:jc w:val="both"/>
        <w:rPr>
          <w:rFonts w:ascii="Arial" w:hAnsi="Arial" w:cs="Arial"/>
          <w:sz w:val="32"/>
          <w:szCs w:val="32"/>
        </w:rPr>
      </w:pPr>
      <w:r w:rsidRPr="00A04E92">
        <w:rPr>
          <w:rFonts w:ascii="Arial" w:eastAsia="Arial" w:hAnsi="Arial" w:cs="Arial"/>
          <w:sz w:val="32"/>
          <w:szCs w:val="32"/>
        </w:rPr>
        <w:t xml:space="preserve">Additional exclusion grounds </w:t>
      </w:r>
    </w:p>
    <w:p w14:paraId="43C2B358"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Breach of obligations relating to the payment of taxes or social security contributions. </w:t>
      </w:r>
    </w:p>
    <w:p w14:paraId="1F670E90"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ANNEX X Extract from Public Procurement Directive 2014/24/EU</w:t>
      </w:r>
    </w:p>
    <w:p w14:paraId="4FA66AC0"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LIST OF INTERNATIONAL SOCIAL AND ENVIRONMENTAL CONVENTIONS REFERRED TO IN ARTICLE 18(2) —</w:t>
      </w:r>
    </w:p>
    <w:p w14:paraId="3E5A29AF" w14:textId="77777777" w:rsidR="007D2A68" w:rsidRPr="00B75CF9" w:rsidRDefault="007D2A68" w:rsidP="00070684">
      <w:pPr>
        <w:pStyle w:val="Normal1"/>
        <w:numPr>
          <w:ilvl w:val="0"/>
          <w:numId w:val="17"/>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87 on Freedom of Association and the Protection of the Right to Organise;</w:t>
      </w:r>
    </w:p>
    <w:p w14:paraId="23FDE190" w14:textId="77777777" w:rsidR="007D2A68" w:rsidRPr="00B75CF9" w:rsidRDefault="007D2A68" w:rsidP="00070684">
      <w:pPr>
        <w:pStyle w:val="Normal1"/>
        <w:numPr>
          <w:ilvl w:val="0"/>
          <w:numId w:val="17"/>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98 on the Right to Organise and Collective Bargaining;</w:t>
      </w:r>
    </w:p>
    <w:p w14:paraId="5DC3139F" w14:textId="77777777" w:rsidR="007D2A68" w:rsidRPr="00B75CF9" w:rsidRDefault="007D2A68" w:rsidP="00070684">
      <w:pPr>
        <w:pStyle w:val="Normal1"/>
        <w:numPr>
          <w:ilvl w:val="0"/>
          <w:numId w:val="17"/>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29 on Forced Labour;</w:t>
      </w:r>
    </w:p>
    <w:p w14:paraId="1FD4B173" w14:textId="77777777" w:rsidR="007D2A68" w:rsidRPr="00B75CF9" w:rsidRDefault="007D2A68" w:rsidP="00070684">
      <w:pPr>
        <w:pStyle w:val="Normal1"/>
        <w:numPr>
          <w:ilvl w:val="0"/>
          <w:numId w:val="17"/>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105 on the Abolition of Forced Labour;</w:t>
      </w:r>
    </w:p>
    <w:p w14:paraId="3DA857D4" w14:textId="77777777" w:rsidR="007D2A68" w:rsidRPr="00B75CF9" w:rsidRDefault="007D2A68" w:rsidP="00070684">
      <w:pPr>
        <w:pStyle w:val="Normal1"/>
        <w:numPr>
          <w:ilvl w:val="0"/>
          <w:numId w:val="17"/>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138 on Minimum Age;</w:t>
      </w:r>
    </w:p>
    <w:p w14:paraId="7E3E2BB1" w14:textId="77777777" w:rsidR="007D2A68" w:rsidRPr="00B75CF9" w:rsidRDefault="007D2A68" w:rsidP="00070684">
      <w:pPr>
        <w:pStyle w:val="Normal1"/>
        <w:numPr>
          <w:ilvl w:val="0"/>
          <w:numId w:val="17"/>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111 on Discrimination (Employment and Occupation);</w:t>
      </w:r>
    </w:p>
    <w:p w14:paraId="321F10AD" w14:textId="77777777" w:rsidR="007D2A68" w:rsidRPr="00B75CF9" w:rsidRDefault="007D2A68" w:rsidP="00070684">
      <w:pPr>
        <w:pStyle w:val="Normal1"/>
        <w:numPr>
          <w:ilvl w:val="0"/>
          <w:numId w:val="17"/>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100 on Equal Remuneration;</w:t>
      </w:r>
    </w:p>
    <w:p w14:paraId="6CCF7B8F" w14:textId="77777777" w:rsidR="007D2A68" w:rsidRPr="00B75CF9" w:rsidRDefault="007D2A68" w:rsidP="00070684">
      <w:pPr>
        <w:pStyle w:val="Normal1"/>
        <w:numPr>
          <w:ilvl w:val="0"/>
          <w:numId w:val="17"/>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182 on Worst Forms of Child Labour;</w:t>
      </w:r>
    </w:p>
    <w:p w14:paraId="6EC41E6C" w14:textId="77777777" w:rsidR="007D2A68" w:rsidRPr="00B75CF9" w:rsidRDefault="007D2A68" w:rsidP="00070684">
      <w:pPr>
        <w:pStyle w:val="Normal1"/>
        <w:numPr>
          <w:ilvl w:val="0"/>
          <w:numId w:val="17"/>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Vienna Convention for the protection of the Ozone Layer and its Montreal Protocol on substances that deplete the Ozone Layer;</w:t>
      </w:r>
    </w:p>
    <w:p w14:paraId="74D010A3" w14:textId="77777777" w:rsidR="007D2A68" w:rsidRPr="00B75CF9" w:rsidRDefault="007D2A68" w:rsidP="00070684">
      <w:pPr>
        <w:pStyle w:val="Normal1"/>
        <w:numPr>
          <w:ilvl w:val="0"/>
          <w:numId w:val="17"/>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Basel Convention on the Control of Transboundary Movements of Hazardous Wastes and their Disposal (Basel Convention);</w:t>
      </w:r>
    </w:p>
    <w:p w14:paraId="6D1B43B5" w14:textId="77777777" w:rsidR="007D2A68" w:rsidRPr="00B75CF9" w:rsidRDefault="007D2A68" w:rsidP="00070684">
      <w:pPr>
        <w:pStyle w:val="Normal1"/>
        <w:numPr>
          <w:ilvl w:val="0"/>
          <w:numId w:val="17"/>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Stockholm Convention on Persistent Organic Pollutants (Stockholm POPs Convention)</w:t>
      </w:r>
    </w:p>
    <w:p w14:paraId="4A0178C1" w14:textId="77777777" w:rsidR="007D2A68" w:rsidRPr="00B75CF9" w:rsidRDefault="007D2A68" w:rsidP="00070684">
      <w:pPr>
        <w:pStyle w:val="Normal1"/>
        <w:numPr>
          <w:ilvl w:val="0"/>
          <w:numId w:val="17"/>
        </w:numPr>
        <w:spacing w:after="120" w:line="276" w:lineRule="auto"/>
        <w:ind w:hanging="360"/>
        <w:jc w:val="both"/>
        <w:rPr>
          <w:rFonts w:ascii="Arial" w:hAnsi="Arial" w:cs="Arial"/>
          <w:sz w:val="22"/>
          <w:szCs w:val="22"/>
        </w:rPr>
      </w:pPr>
      <w:r w:rsidRPr="00B75CF9">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14:paraId="358263A6" w14:textId="77777777" w:rsidR="007D2A68" w:rsidRPr="00B75CF9" w:rsidRDefault="007D2A68" w:rsidP="007D2A68">
      <w:pPr>
        <w:pStyle w:val="Normal1"/>
        <w:spacing w:after="120" w:line="276" w:lineRule="auto"/>
        <w:jc w:val="both"/>
        <w:rPr>
          <w:rFonts w:ascii="Arial" w:hAnsi="Arial" w:cs="Arial"/>
          <w:sz w:val="22"/>
          <w:szCs w:val="22"/>
        </w:rPr>
      </w:pPr>
    </w:p>
    <w:p w14:paraId="6635A17B"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b/>
          <w:sz w:val="22"/>
          <w:szCs w:val="22"/>
        </w:rPr>
        <w:t>Consequences of misrepresentation</w:t>
      </w:r>
    </w:p>
    <w:p w14:paraId="3280E525" w14:textId="77777777" w:rsidR="007D2A68" w:rsidRPr="00B75CF9" w:rsidRDefault="007D2A68" w:rsidP="007D2A68">
      <w:pPr>
        <w:pStyle w:val="Normal1"/>
        <w:spacing w:after="120" w:line="276" w:lineRule="auto"/>
        <w:jc w:val="both"/>
        <w:rPr>
          <w:rFonts w:ascii="Arial" w:hAnsi="Arial" w:cs="Arial"/>
          <w:sz w:val="22"/>
          <w:szCs w:val="22"/>
        </w:rPr>
      </w:pPr>
      <w:r w:rsidRPr="00B75CF9">
        <w:rPr>
          <w:rFonts w:ascii="Arial" w:eastAsia="Arial" w:hAnsi="Arial" w:cs="Arial"/>
          <w:color w:val="222222"/>
          <w:sz w:val="22"/>
          <w:szCs w:val="22"/>
        </w:rPr>
        <w:t>A serious misrepresentation which induces a contracting authority to enter into a contract may have the following consequences for the signatory that made the misrepresentation:-</w:t>
      </w:r>
    </w:p>
    <w:p w14:paraId="15E380C7" w14:textId="77777777" w:rsidR="007D2A68" w:rsidRPr="00B75CF9" w:rsidRDefault="007D2A68" w:rsidP="00070684">
      <w:pPr>
        <w:pStyle w:val="Normal1"/>
        <w:numPr>
          <w:ilvl w:val="0"/>
          <w:numId w:val="18"/>
        </w:numPr>
        <w:spacing w:after="120" w:line="276" w:lineRule="auto"/>
        <w:ind w:left="1797" w:hanging="356"/>
        <w:jc w:val="both"/>
        <w:rPr>
          <w:rFonts w:ascii="Arial" w:hAnsi="Arial" w:cs="Arial"/>
          <w:sz w:val="22"/>
          <w:szCs w:val="22"/>
        </w:rPr>
      </w:pPr>
      <w:r w:rsidRPr="00B75CF9">
        <w:rPr>
          <w:rFonts w:ascii="Arial" w:eastAsia="Arial" w:hAnsi="Arial" w:cs="Arial"/>
          <w:color w:val="222222"/>
          <w:sz w:val="22"/>
          <w:szCs w:val="22"/>
        </w:rPr>
        <w:t xml:space="preserve">The </w:t>
      </w:r>
      <w:r w:rsidRPr="00B75CF9">
        <w:rPr>
          <w:rFonts w:ascii="Arial" w:eastAsia="Arial" w:hAnsi="Arial" w:cs="Arial"/>
          <w:sz w:val="22"/>
          <w:szCs w:val="22"/>
        </w:rPr>
        <w:t>potential supplier</w:t>
      </w:r>
      <w:r w:rsidRPr="00B75CF9">
        <w:rPr>
          <w:rFonts w:ascii="Arial" w:eastAsia="Arial" w:hAnsi="Arial" w:cs="Arial"/>
          <w:color w:val="222222"/>
          <w:sz w:val="22"/>
          <w:szCs w:val="22"/>
        </w:rPr>
        <w:t xml:space="preserve"> may be excluded from bidding for contracts for three years, under regulation 57(8)(h)(i) of the PCR 2015;</w:t>
      </w:r>
    </w:p>
    <w:p w14:paraId="53D01EF2" w14:textId="77777777" w:rsidR="007D2A68" w:rsidRPr="00B75CF9" w:rsidRDefault="007D2A68" w:rsidP="00070684">
      <w:pPr>
        <w:pStyle w:val="Normal1"/>
        <w:numPr>
          <w:ilvl w:val="0"/>
          <w:numId w:val="18"/>
        </w:numPr>
        <w:spacing w:after="120" w:line="276" w:lineRule="auto"/>
        <w:ind w:left="1797" w:hanging="356"/>
        <w:jc w:val="both"/>
        <w:rPr>
          <w:rFonts w:ascii="Arial" w:hAnsi="Arial" w:cs="Arial"/>
          <w:sz w:val="22"/>
          <w:szCs w:val="22"/>
        </w:rPr>
      </w:pPr>
      <w:r w:rsidRPr="00B75CF9">
        <w:rPr>
          <w:rFonts w:ascii="Arial" w:eastAsia="Arial" w:hAnsi="Arial" w:cs="Arial"/>
          <w:color w:val="222222"/>
          <w:sz w:val="22"/>
          <w:szCs w:val="22"/>
        </w:rPr>
        <w:t xml:space="preserve">The contracting authority may sue the </w:t>
      </w:r>
      <w:r w:rsidRPr="00B75CF9">
        <w:rPr>
          <w:rFonts w:ascii="Arial" w:eastAsia="Arial" w:hAnsi="Arial" w:cs="Arial"/>
          <w:sz w:val="22"/>
          <w:szCs w:val="22"/>
        </w:rPr>
        <w:t>supplier</w:t>
      </w:r>
      <w:r w:rsidRPr="00B75CF9">
        <w:rPr>
          <w:rFonts w:ascii="Arial" w:eastAsia="Arial" w:hAnsi="Arial" w:cs="Arial"/>
          <w:color w:val="222222"/>
          <w:sz w:val="22"/>
          <w:szCs w:val="22"/>
        </w:rPr>
        <w:t xml:space="preserve"> for damages and may rescind the contract under the Misrepresentation Act 1967.</w:t>
      </w:r>
    </w:p>
    <w:p w14:paraId="723FFCC8" w14:textId="77777777" w:rsidR="007D2A68" w:rsidRPr="00A04E92" w:rsidRDefault="007D2A68" w:rsidP="00070684">
      <w:pPr>
        <w:pStyle w:val="Normal1"/>
        <w:numPr>
          <w:ilvl w:val="0"/>
          <w:numId w:val="18"/>
        </w:numPr>
        <w:spacing w:after="120" w:line="276" w:lineRule="auto"/>
        <w:ind w:left="1797" w:hanging="356"/>
        <w:jc w:val="both"/>
        <w:rPr>
          <w:rFonts w:ascii="Arial" w:hAnsi="Arial" w:cs="Arial"/>
          <w:sz w:val="22"/>
          <w:szCs w:val="22"/>
        </w:rPr>
      </w:pPr>
      <w:r w:rsidRPr="00B75CF9">
        <w:rPr>
          <w:rFonts w:ascii="Arial" w:eastAsia="Arial" w:hAnsi="Arial" w:cs="Arial"/>
          <w:color w:val="222222"/>
          <w:sz w:val="22"/>
          <w:szCs w:val="22"/>
        </w:rPr>
        <w:t xml:space="preserve">If fraud, or fraudulent intent, can be proved, the </w:t>
      </w:r>
      <w:r w:rsidRPr="00B75CF9">
        <w:rPr>
          <w:rFonts w:ascii="Arial" w:eastAsia="Arial" w:hAnsi="Arial" w:cs="Arial"/>
          <w:sz w:val="22"/>
          <w:szCs w:val="22"/>
        </w:rPr>
        <w:t>potential supplier</w:t>
      </w:r>
      <w:r w:rsidRPr="00B75CF9">
        <w:rPr>
          <w:rFonts w:ascii="Arial" w:eastAsia="Arial" w:hAnsi="Arial" w:cs="Arial"/>
          <w:color w:val="222222"/>
          <w:sz w:val="22"/>
          <w:szCs w:val="22"/>
        </w:rPr>
        <w:t xml:space="preserve"> or the responsible officers of the</w:t>
      </w:r>
      <w:bookmarkStart w:id="432" w:name="_GoBack"/>
      <w:bookmarkEnd w:id="432"/>
      <w:r w:rsidRPr="00B75CF9">
        <w:rPr>
          <w:rFonts w:ascii="Arial" w:eastAsia="Arial" w:hAnsi="Arial" w:cs="Arial"/>
          <w:color w:val="222222"/>
          <w:sz w:val="22"/>
          <w:szCs w:val="22"/>
        </w:rPr>
        <w:t xml:space="preserve"> </w:t>
      </w:r>
      <w:r w:rsidRPr="00B75CF9">
        <w:rPr>
          <w:rFonts w:ascii="Arial" w:eastAsia="Arial" w:hAnsi="Arial" w:cs="Arial"/>
          <w:sz w:val="22"/>
          <w:szCs w:val="22"/>
        </w:rPr>
        <w:t>potential supplier</w:t>
      </w:r>
      <w:r w:rsidRPr="00B75CF9">
        <w:rPr>
          <w:rFonts w:ascii="Arial" w:eastAsia="Arial" w:hAnsi="Arial" w:cs="Arial"/>
          <w:color w:val="222222"/>
          <w:sz w:val="22"/>
          <w:szCs w:val="22"/>
        </w:rPr>
        <w:t xml:space="preserve"> may be prosecuted and convicted of the offence of fraud by false representation under s.2 of the Fraud Act 2006, which can carry a sentence of up to 10 years or a fine (or both). </w:t>
      </w:r>
    </w:p>
    <w:p w14:paraId="1BD180D1" w14:textId="77777777" w:rsidR="007D2A68" w:rsidRPr="001E2AA6" w:rsidRDefault="007D2A68" w:rsidP="00070684">
      <w:pPr>
        <w:pStyle w:val="Normal1"/>
        <w:numPr>
          <w:ilvl w:val="0"/>
          <w:numId w:val="18"/>
        </w:numPr>
        <w:spacing w:after="120" w:line="276" w:lineRule="auto"/>
        <w:ind w:left="1797" w:hanging="356"/>
        <w:jc w:val="both"/>
        <w:rPr>
          <w:rFonts w:cs="Arial"/>
        </w:rPr>
      </w:pPr>
      <w:r w:rsidRPr="00B75CF9">
        <w:rPr>
          <w:rFonts w:ascii="Arial" w:eastAsia="Arial" w:hAnsi="Arial" w:cs="Arial"/>
          <w:color w:val="222222"/>
          <w:sz w:val="22"/>
          <w:szCs w:val="22"/>
        </w:rPr>
        <w:t>If there is a conviction, then the company must be excluded from procurement for five years under reg. 57(1) of the PCR (subject to self-cleaning).</w:t>
      </w:r>
      <w:bookmarkStart w:id="433" w:name="_Annex_B"/>
      <w:bookmarkStart w:id="434" w:name="_Annex_I_–"/>
      <w:bookmarkStart w:id="435" w:name="_Toc386116918"/>
      <w:bookmarkStart w:id="436" w:name="_Toc386123931"/>
      <w:bookmarkStart w:id="437" w:name="_Toc386525696"/>
      <w:bookmarkStart w:id="438" w:name="_Toc386542717"/>
      <w:bookmarkStart w:id="439" w:name="_Toc386611797"/>
      <w:bookmarkStart w:id="440" w:name="_Toc386116919"/>
      <w:bookmarkStart w:id="441" w:name="_Toc386123932"/>
      <w:bookmarkStart w:id="442" w:name="_Toc386525697"/>
      <w:bookmarkStart w:id="443" w:name="_Toc386542718"/>
      <w:bookmarkStart w:id="444" w:name="_Toc386611798"/>
      <w:bookmarkEnd w:id="433"/>
      <w:bookmarkEnd w:id="434"/>
      <w:bookmarkEnd w:id="435"/>
      <w:bookmarkEnd w:id="436"/>
      <w:bookmarkEnd w:id="437"/>
      <w:bookmarkEnd w:id="438"/>
      <w:bookmarkEnd w:id="439"/>
      <w:bookmarkEnd w:id="440"/>
      <w:bookmarkEnd w:id="441"/>
      <w:bookmarkEnd w:id="442"/>
      <w:bookmarkEnd w:id="443"/>
      <w:bookmarkEnd w:id="444"/>
      <w:r w:rsidRPr="001E2AA6">
        <w:rPr>
          <w:rFonts w:cs="Arial"/>
        </w:rPr>
        <w:t xml:space="preserve"> </w:t>
      </w:r>
    </w:p>
    <w:p w14:paraId="0A9728B5" w14:textId="6DCECBAB" w:rsidR="001E2314" w:rsidRPr="001E2314" w:rsidRDefault="001E2314" w:rsidP="007D2A68">
      <w:pPr>
        <w:pStyle w:val="Heading1"/>
        <w:numPr>
          <w:ilvl w:val="0"/>
          <w:numId w:val="0"/>
        </w:numPr>
      </w:pPr>
    </w:p>
    <w:sectPr w:rsidR="001E2314" w:rsidRPr="001E2314" w:rsidSect="00940181">
      <w:headerReference w:type="default" r:id="rId15"/>
      <w:footerReference w:type="default" r:id="rId16"/>
      <w:pgSz w:w="11906" w:h="16838" w:code="9"/>
      <w:pgMar w:top="1440" w:right="1797" w:bottom="1440" w:left="179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46684" w14:textId="77777777" w:rsidR="00630679" w:rsidRDefault="00630679" w:rsidP="00A05ABC">
      <w:pPr>
        <w:spacing w:after="0" w:line="240" w:lineRule="auto"/>
      </w:pPr>
      <w:r>
        <w:separator/>
      </w:r>
    </w:p>
  </w:endnote>
  <w:endnote w:type="continuationSeparator" w:id="0">
    <w:p w14:paraId="745C5521" w14:textId="77777777" w:rsidR="00630679" w:rsidRDefault="00630679" w:rsidP="00A05ABC">
      <w:pPr>
        <w:spacing w:after="0" w:line="240" w:lineRule="auto"/>
      </w:pPr>
      <w:r>
        <w:continuationSeparator/>
      </w:r>
    </w:p>
  </w:endnote>
  <w:endnote w:type="continuationNotice" w:id="1">
    <w:p w14:paraId="20753C36" w14:textId="77777777" w:rsidR="00630679" w:rsidRDefault="006306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Arial Bold">
    <w:altName w:val="Times New Roman"/>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Helvetica 45 Light">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enlo Regular">
    <w:altName w:val="Calibri"/>
    <w:charset w:val="00"/>
    <w:family w:val="auto"/>
    <w:pitch w:val="variable"/>
    <w:sig w:usb0="00000000"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B8249" w14:textId="34BF742F" w:rsidR="00630679" w:rsidRPr="00A05ABC" w:rsidRDefault="00630679" w:rsidP="00B82D3E">
    <w:pPr>
      <w:pStyle w:val="Footer"/>
      <w:rPr>
        <w:rFonts w:ascii="Arial" w:hAnsi="Arial" w:cs="Arial"/>
      </w:rPr>
    </w:pPr>
    <w:r w:rsidRPr="00A05ABC">
      <w:rPr>
        <w:rFonts w:ascii="Arial" w:hAnsi="Arial" w:cs="Arial"/>
        <w:noProof/>
        <w:lang w:eastAsia="en-GB"/>
      </w:rPr>
      <mc:AlternateContent>
        <mc:Choice Requires="wps">
          <w:drawing>
            <wp:anchor distT="4294967294" distB="4294967294" distL="114300" distR="114300" simplePos="0" relativeHeight="251655168" behindDoc="0" locked="0" layoutInCell="0" allowOverlap="1" wp14:anchorId="5DF3D982" wp14:editId="4FB70EB8">
              <wp:simplePos x="0" y="0"/>
              <wp:positionH relativeFrom="column">
                <wp:posOffset>0</wp:posOffset>
              </wp:positionH>
              <wp:positionV relativeFrom="paragraph">
                <wp:posOffset>137159</wp:posOffset>
              </wp:positionV>
              <wp:extent cx="5259600" cy="0"/>
              <wp:effectExtent l="0" t="0" r="3683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B707E" id="Line 4"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0.8pt" to="414.1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tQA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" o:allowincell="f"/>
          </w:pict>
        </mc:Fallback>
      </mc:AlternateContent>
    </w:r>
  </w:p>
  <w:p w14:paraId="0271F920" w14:textId="77C2AE48" w:rsidR="00630679" w:rsidRPr="00A05ABC" w:rsidRDefault="00630679" w:rsidP="00F2596A">
    <w:pPr>
      <w:pStyle w:val="Footer"/>
      <w:tabs>
        <w:tab w:val="clear" w:pos="9026"/>
        <w:tab w:val="right" w:pos="13892"/>
      </w:tabs>
      <w:spacing w:before="40"/>
      <w:rPr>
        <w:rFonts w:ascii="Arial" w:hAnsi="Arial" w:cs="Arial"/>
      </w:rPr>
    </w:pPr>
    <w:r>
      <w:rPr>
        <w:rFonts w:ascii="Arial" w:hAnsi="Arial" w:cs="Arial"/>
      </w:rPr>
      <w:t>Tender</w:t>
    </w:r>
    <w:r w:rsidRPr="00A05ABC">
      <w:rPr>
        <w:rFonts w:ascii="Arial" w:hAnsi="Arial" w:cs="Arial"/>
      </w:rPr>
      <w:t xml:space="preserve">, </w:t>
    </w:r>
    <w:r>
      <w:rPr>
        <w:rFonts w:ascii="Arial" w:hAnsi="Arial" w:cs="Arial"/>
      </w:rPr>
      <w:t>Issue 4, Revision 0.0</w:t>
    </w:r>
    <w:r w:rsidRPr="00A05ABC">
      <w:rPr>
        <w:rFonts w:ascii="Arial" w:hAnsi="Arial" w:cs="Arial"/>
      </w:rPr>
      <w:tab/>
    </w:r>
    <w:r w:rsidRPr="007D0C66">
      <w:rPr>
        <w:rFonts w:ascii="Arial" w:hAnsi="Arial" w:cs="Arial"/>
      </w:rPr>
      <w:t xml:space="preserve">                                                           </w:t>
    </w:r>
    <w:r w:rsidRPr="00765123">
      <w:rPr>
        <w:rFonts w:ascii="Arial" w:hAnsi="Arial" w:cs="Arial"/>
      </w:rPr>
      <w:t xml:space="preserve">February </w:t>
    </w:r>
    <w:r w:rsidRPr="001D4341">
      <w:rPr>
        <w:rFonts w:ascii="Arial" w:hAnsi="Arial" w:cs="Arial"/>
      </w:rPr>
      <w:t>2018</w:t>
    </w:r>
    <w:r w:rsidRPr="00A05ABC">
      <w:rPr>
        <w:rFonts w:ascii="Arial" w:hAnsi="Arial" w:cs="Arial"/>
      </w:rPr>
      <w:tab/>
    </w:r>
  </w:p>
  <w:p w14:paraId="696EE27E" w14:textId="48F2E523" w:rsidR="00630679" w:rsidRPr="00A05ABC" w:rsidRDefault="00630679" w:rsidP="00B82D3E">
    <w:pPr>
      <w:pStyle w:val="Footer"/>
      <w:tabs>
        <w:tab w:val="center" w:pos="4153"/>
        <w:tab w:val="right" w:pos="8306"/>
      </w:tabs>
      <w:jc w:val="center"/>
      <w:rPr>
        <w:rStyle w:val="PageNumber"/>
        <w:rFonts w:ascii="Arial" w:hAnsi="Arial" w:cs="Arial"/>
      </w:rPr>
    </w:pPr>
    <w:r w:rsidRPr="00A05ABC">
      <w:rPr>
        <w:rFonts w:ascii="Arial" w:hAnsi="Arial" w:cs="Arial"/>
      </w:rPr>
      <w:t xml:space="preserve">Page </w:t>
    </w:r>
    <w:r w:rsidRPr="00A05ABC">
      <w:rPr>
        <w:rStyle w:val="PageNumber"/>
        <w:rFonts w:ascii="Arial" w:hAnsi="Arial" w:cs="Arial"/>
      </w:rPr>
      <w:fldChar w:fldCharType="begin"/>
    </w:r>
    <w:r w:rsidRPr="00A05ABC">
      <w:rPr>
        <w:rStyle w:val="PageNumber"/>
        <w:rFonts w:ascii="Arial" w:hAnsi="Arial" w:cs="Arial"/>
      </w:rPr>
      <w:instrText xml:space="preserve"> PAGE </w:instrText>
    </w:r>
    <w:r w:rsidRPr="00A05ABC">
      <w:rPr>
        <w:rStyle w:val="PageNumber"/>
        <w:rFonts w:ascii="Arial" w:hAnsi="Arial" w:cs="Arial"/>
      </w:rPr>
      <w:fldChar w:fldCharType="separate"/>
    </w:r>
    <w:r w:rsidR="00CB4E45">
      <w:rPr>
        <w:rStyle w:val="PageNumber"/>
        <w:rFonts w:ascii="Arial" w:hAnsi="Arial" w:cs="Arial"/>
        <w:noProof/>
      </w:rPr>
      <w:t>47</w:t>
    </w:r>
    <w:r w:rsidRPr="00A05ABC">
      <w:rPr>
        <w:rStyle w:val="PageNumber"/>
        <w:rFonts w:ascii="Arial" w:hAnsi="Arial" w:cs="Arial"/>
      </w:rPr>
      <w:fldChar w:fldCharType="end"/>
    </w:r>
    <w:r w:rsidRPr="00A05ABC">
      <w:rPr>
        <w:rStyle w:val="PageNumber"/>
        <w:rFonts w:ascii="Arial" w:hAnsi="Arial" w:cs="Arial"/>
      </w:rPr>
      <w:t xml:space="preserve"> of </w:t>
    </w:r>
    <w:r w:rsidRPr="00A05ABC">
      <w:rPr>
        <w:rStyle w:val="PageNumber"/>
        <w:rFonts w:ascii="Arial" w:hAnsi="Arial" w:cs="Arial"/>
      </w:rPr>
      <w:fldChar w:fldCharType="begin"/>
    </w:r>
    <w:r w:rsidRPr="00A05ABC">
      <w:rPr>
        <w:rStyle w:val="PageNumber"/>
        <w:rFonts w:ascii="Arial" w:hAnsi="Arial" w:cs="Arial"/>
      </w:rPr>
      <w:instrText xml:space="preserve"> NUMPAGES </w:instrText>
    </w:r>
    <w:r w:rsidRPr="00A05ABC">
      <w:rPr>
        <w:rStyle w:val="PageNumber"/>
        <w:rFonts w:ascii="Arial" w:hAnsi="Arial" w:cs="Arial"/>
      </w:rPr>
      <w:fldChar w:fldCharType="separate"/>
    </w:r>
    <w:r w:rsidR="00CB4E45">
      <w:rPr>
        <w:rStyle w:val="PageNumber"/>
        <w:rFonts w:ascii="Arial" w:hAnsi="Arial" w:cs="Arial"/>
        <w:noProof/>
      </w:rPr>
      <w:t>47</w:t>
    </w:r>
    <w:r w:rsidRPr="00A05ABC">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940CD" w14:textId="77777777" w:rsidR="00630679" w:rsidRDefault="00630679" w:rsidP="00A05ABC">
      <w:pPr>
        <w:spacing w:after="0" w:line="240" w:lineRule="auto"/>
      </w:pPr>
      <w:r>
        <w:separator/>
      </w:r>
    </w:p>
  </w:footnote>
  <w:footnote w:type="continuationSeparator" w:id="0">
    <w:p w14:paraId="788D4D8D" w14:textId="77777777" w:rsidR="00630679" w:rsidRDefault="00630679" w:rsidP="00A05ABC">
      <w:pPr>
        <w:spacing w:after="0" w:line="240" w:lineRule="auto"/>
      </w:pPr>
      <w:r>
        <w:continuationSeparator/>
      </w:r>
    </w:p>
  </w:footnote>
  <w:footnote w:type="continuationNotice" w:id="1">
    <w:p w14:paraId="3C7B407A" w14:textId="77777777" w:rsidR="00630679" w:rsidRDefault="00630679">
      <w:pPr>
        <w:spacing w:after="0" w:line="240" w:lineRule="auto"/>
      </w:pPr>
    </w:p>
  </w:footnote>
  <w:footnote w:id="2">
    <w:p w14:paraId="6C2487E6" w14:textId="77777777" w:rsidR="00630679" w:rsidRPr="003A3D39" w:rsidRDefault="00630679" w:rsidP="00A03484">
      <w:pPr>
        <w:pStyle w:val="Normal1"/>
        <w:ind w:left="-567" w:right="-335"/>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1" w:history="1">
        <w:r w:rsidRPr="00F856ED">
          <w:rPr>
            <w:rStyle w:val="Hyperlink"/>
            <w:rFonts w:ascii="Arial" w:eastAsia="Arial" w:hAnsi="Arial" w:cs="Arial"/>
            <w:sz w:val="20"/>
            <w:szCs w:val="20"/>
          </w:rPr>
          <w:t>https://ec.europa.eu/growth/smes/business-friendly-environment/sme-definition_en</w:t>
        </w:r>
      </w:hyperlink>
    </w:p>
  </w:footnote>
  <w:footnote w:id="3">
    <w:p w14:paraId="507E830E" w14:textId="77777777" w:rsidR="00630679" w:rsidRPr="003A3D39" w:rsidRDefault="00630679" w:rsidP="00A03484">
      <w:pPr>
        <w:pStyle w:val="Normal1"/>
        <w:ind w:left="-567" w:right="-335"/>
        <w:jc w:val="both"/>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w:t>
      </w:r>
      <w:r>
        <w:rPr>
          <w:rFonts w:ascii="Arial" w:hAnsi="Arial" w:cs="Arial"/>
          <w:sz w:val="20"/>
          <w:szCs w:val="20"/>
        </w:rPr>
        <w:t>r</w:t>
      </w:r>
      <w:r w:rsidRPr="003A3D39">
        <w:rPr>
          <w:rFonts w:ascii="Arial" w:hAnsi="Arial" w:cs="Arial"/>
          <w:sz w:val="20"/>
          <w:szCs w:val="20"/>
        </w:rPr>
        <w:t xml:space="preserve">equired to identify and record the people who own or control their company. Companies, SEs and LLPs will need to keep a PSC register, and must file the PSC information with the central public register at Companies House. </w:t>
      </w:r>
      <w:hyperlink r:id="rId2">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20769DB5" w14:textId="77777777" w:rsidR="00630679" w:rsidRPr="003A3D39" w:rsidRDefault="00630679" w:rsidP="00A03484">
      <w:pPr>
        <w:pStyle w:val="Normal1"/>
        <w:ind w:left="-567" w:right="-335"/>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401E69CD" w14:textId="77777777" w:rsidR="00630679" w:rsidRPr="003A3D39" w:rsidRDefault="00630679" w:rsidP="00A0348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3"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69CDBA28" w14:textId="77777777" w:rsidR="00630679" w:rsidRDefault="00630679" w:rsidP="00A03484">
      <w:pPr>
        <w:pStyle w:val="Normal1"/>
        <w:spacing w:after="160" w:line="259" w:lineRule="auto"/>
      </w:pPr>
    </w:p>
  </w:footnote>
  <w:footnote w:id="6">
    <w:p w14:paraId="146B84D3" w14:textId="4541658C" w:rsidR="00630679" w:rsidRPr="006431DF" w:rsidRDefault="00630679" w:rsidP="00A03484">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4">
        <w:r w:rsidRPr="006431DF">
          <w:rPr>
            <w:rFonts w:ascii="Arial" w:hAnsi="Arial" w:cs="Arial"/>
            <w:color w:val="0000FF"/>
            <w:sz w:val="20"/>
            <w:szCs w:val="20"/>
            <w:u w:val="single"/>
          </w:rPr>
          <w:t>Procurement Policy Note 14/15– Supporting Apprenticeships and Skills Through Public Procurement</w:t>
        </w:r>
      </w:hyperlink>
      <w:r w:rsidR="00EB3F05">
        <w:rPr>
          <w:rFonts w:ascii="Arial" w:hAnsi="Arial" w:cs="Arial"/>
          <w:color w:val="0000FF"/>
          <w:sz w:val="20"/>
          <w:szCs w:val="20"/>
          <w:u w:val="single"/>
        </w:rPr>
        <w:t xml:space="preserve"> </w:t>
      </w:r>
    </w:p>
  </w:footnote>
  <w:footnote w:id="7">
    <w:p w14:paraId="7BD34287" w14:textId="78E1767C" w:rsidR="00630679" w:rsidRPr="006431DF" w:rsidRDefault="00630679" w:rsidP="00A03484">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w:t>
        </w:r>
        <w:r>
          <w:rPr>
            <w:rFonts w:ascii="Arial" w:hAnsi="Arial" w:cs="Arial"/>
            <w:color w:val="0000FF"/>
            <w:sz w:val="20"/>
            <w:szCs w:val="20"/>
            <w:u w:val="single"/>
          </w:rPr>
          <w:t>1</w:t>
        </w:r>
        <w:r w:rsidRPr="006431DF">
          <w:rPr>
            <w:rFonts w:ascii="Arial" w:hAnsi="Arial" w:cs="Arial"/>
            <w:color w:val="0000FF"/>
            <w:sz w:val="20"/>
            <w:szCs w:val="20"/>
            <w:u w:val="single"/>
          </w:rPr>
          <w:t>/1</w:t>
        </w:r>
        <w:r>
          <w:rPr>
            <w:rFonts w:ascii="Arial" w:hAnsi="Arial" w:cs="Arial"/>
            <w:color w:val="0000FF"/>
            <w:sz w:val="20"/>
            <w:szCs w:val="20"/>
            <w:u w:val="single"/>
          </w:rPr>
          <w:t>6</w:t>
        </w:r>
        <w:r w:rsidRPr="006431DF">
          <w:rPr>
            <w:rFonts w:ascii="Arial" w:hAnsi="Arial" w:cs="Arial"/>
            <w:color w:val="0000FF"/>
            <w:sz w:val="20"/>
            <w:szCs w:val="20"/>
            <w:u w:val="single"/>
          </w:rPr>
          <w:t>– Procuring steel in major projects</w:t>
        </w:r>
      </w:hyperlink>
      <w:r w:rsidR="00EB3F05">
        <w:rPr>
          <w:rFonts w:ascii="Arial" w:hAnsi="Arial" w:cs="Arial"/>
          <w:color w:val="0000FF"/>
          <w:sz w:val="20"/>
          <w:szCs w:val="20"/>
          <w:u w:val="single"/>
        </w:rPr>
        <w:t xml:space="preserve"> </w:t>
      </w:r>
    </w:p>
  </w:footnote>
  <w:footnote w:id="8">
    <w:p w14:paraId="72AC37DD" w14:textId="77777777" w:rsidR="00630679" w:rsidRDefault="00630679" w:rsidP="00A03484">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6"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 w:id="9">
    <w:p w14:paraId="5D25D433" w14:textId="77777777" w:rsidR="00630679" w:rsidRPr="004F4F79" w:rsidRDefault="00630679" w:rsidP="007D2A68">
      <w:pPr>
        <w:pStyle w:val="BodyText"/>
        <w:ind w:left="-539"/>
        <w:rPr>
          <w:rFonts w:cs="Arial"/>
          <w:sz w:val="18"/>
          <w:szCs w:val="18"/>
        </w:rPr>
      </w:pPr>
      <w:r w:rsidRPr="004F4F79">
        <w:rPr>
          <w:rFonts w:cs="Arial"/>
          <w:b/>
          <w:sz w:val="18"/>
          <w:szCs w:val="18"/>
          <w:vertAlign w:val="superscript"/>
        </w:rPr>
        <w:t>2</w:t>
      </w:r>
      <w:r w:rsidRPr="004F4F79">
        <w:rPr>
          <w:rFonts w:cs="Arial"/>
          <w:sz w:val="18"/>
          <w:szCs w:val="18"/>
        </w:rPr>
        <w:t xml:space="preserve">The financial evaluation process is designed to take an informed view of a company’s financial status in the context of the country, market and category the Supplier sits within, rather than simply applying arbitrary rules or ratios.  </w:t>
      </w:r>
    </w:p>
    <w:p w14:paraId="0F4A7E06" w14:textId="77777777" w:rsidR="00630679" w:rsidRPr="004F4F79" w:rsidRDefault="00630679" w:rsidP="007D2A68">
      <w:pPr>
        <w:pStyle w:val="BodyText"/>
        <w:ind w:left="-539"/>
        <w:rPr>
          <w:rFonts w:cs="Arial"/>
          <w:sz w:val="18"/>
          <w:szCs w:val="18"/>
        </w:rPr>
      </w:pPr>
      <w:r w:rsidRPr="004F4F79">
        <w:rPr>
          <w:rFonts w:cs="Arial"/>
          <w:sz w:val="18"/>
          <w:szCs w:val="18"/>
        </w:rPr>
        <w:t xml:space="preserve">For this reason there may be a number of mitigating factors that would result in a FAIL marking being changed to a PASS. </w:t>
      </w:r>
    </w:p>
    <w:p w14:paraId="37D16952" w14:textId="77E4AD21" w:rsidR="00630679" w:rsidRDefault="00630679" w:rsidP="007D2A68">
      <w:pPr>
        <w:pStyle w:val="BodyText"/>
        <w:ind w:left="-539"/>
        <w:rPr>
          <w:sz w:val="20"/>
        </w:rPr>
      </w:pPr>
      <w:r w:rsidRPr="004F4F79">
        <w:rPr>
          <w:rFonts w:cs="Arial"/>
          <w:sz w:val="18"/>
          <w:szCs w:val="18"/>
        </w:rPr>
        <w:t>It is not possible to list here every mitigating factor that may be considered on a discrete basis; However, examples of mitigating factors could include a Loss before Tax failure, where the candidate has engaged in extensive or long term research and development, capital investment or expansion through acquisition, where all other aspects of the Supplier and/or its parent’s performance indicate that the Supplier is in a sound financial position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B01FE" w14:textId="73CFE0CA" w:rsidR="00630679" w:rsidRDefault="00630679" w:rsidP="002E62B5">
    <w:pPr>
      <w:pStyle w:val="Header"/>
      <w:tabs>
        <w:tab w:val="center" w:pos="8278"/>
      </w:tabs>
      <w:rPr>
        <w:rFonts w:ascii="Arial" w:hAnsi="Arial" w:cs="Arial"/>
      </w:rPr>
    </w:pPr>
    <w:r w:rsidRPr="00765123">
      <w:rPr>
        <w:rFonts w:ascii="Arial" w:hAnsi="Arial" w:cs="Arial"/>
      </w:rPr>
      <w:t>Area 10 M&amp;R Contract</w:t>
    </w:r>
    <w:r w:rsidRPr="00A05ABC">
      <w:rPr>
        <w:rFonts w:ascii="Arial" w:hAnsi="Arial" w:cs="Arial"/>
      </w:rPr>
      <w:tab/>
    </w:r>
    <w:r>
      <w:rPr>
        <w:rFonts w:ascii="Arial" w:hAnsi="Arial" w:cs="Arial"/>
      </w:rPr>
      <w:tab/>
      <w:t xml:space="preserve"> </w:t>
    </w:r>
    <w:r w:rsidRPr="00A05ABC">
      <w:rPr>
        <w:rFonts w:ascii="Arial" w:hAnsi="Arial" w:cs="Arial"/>
      </w:rPr>
      <w:t>Instructions for Tenderers</w:t>
    </w:r>
  </w:p>
  <w:p w14:paraId="63A857E5" w14:textId="29F63DDC" w:rsidR="00630679" w:rsidRPr="00A05ABC" w:rsidRDefault="00630679" w:rsidP="002E62B5">
    <w:pPr>
      <w:pStyle w:val="Header"/>
      <w:tabs>
        <w:tab w:val="center" w:pos="8278"/>
      </w:tabs>
      <w:rPr>
        <w:rFonts w:ascii="Arial" w:hAnsi="Arial" w:cs="Arial"/>
        <w:b/>
        <w:bCs/>
      </w:rPr>
    </w:pPr>
    <w:r>
      <w:rPr>
        <w:rFonts w:ascii="Arial" w:hAnsi="Arial" w:cs="Arial"/>
      </w:rPr>
      <w:tab/>
    </w:r>
    <w:r w:rsidRPr="00431785">
      <w:rPr>
        <w:rFonts w:ascii="Arial" w:hAnsi="Arial" w:cs="Arial"/>
        <w:noProof/>
        <w:color w:val="FF0000"/>
        <w:lang w:eastAsia="en-GB"/>
      </w:rPr>
      <mc:AlternateContent>
        <mc:Choice Requires="wps">
          <w:drawing>
            <wp:anchor distT="4294967294" distB="4294967294" distL="114300" distR="114300" simplePos="0" relativeHeight="251666432" behindDoc="0" locked="0" layoutInCell="1" allowOverlap="1" wp14:anchorId="282F7B08" wp14:editId="2EE8F516">
              <wp:simplePos x="0" y="0"/>
              <wp:positionH relativeFrom="margin">
                <wp:posOffset>0</wp:posOffset>
              </wp:positionH>
              <wp:positionV relativeFrom="paragraph">
                <wp:posOffset>180340</wp:posOffset>
              </wp:positionV>
              <wp:extent cx="5259600" cy="0"/>
              <wp:effectExtent l="0" t="0" r="36830" b="19050"/>
              <wp:wrapNone/>
              <wp:docPr id="1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787BD1" id="Line 1" o:spid="_x0000_s1026" style="position:absolute;z-index:25166643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0,14.2pt" to="414.1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ab/EwIAACk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">
              <w10:wrap anchorx="margin"/>
            </v:line>
          </w:pict>
        </mc:Fallback>
      </mc:AlternateContent>
    </w:r>
    <w:r>
      <w:rPr>
        <w:rFonts w:ascii="Arial" w:hAnsi="Arial" w:cs="Arial"/>
      </w:rPr>
      <w:tab/>
      <w:t>Annex 1: Selection Questionnaire</w:t>
    </w:r>
    <w:r w:rsidRPr="00A05ABC">
      <w:rPr>
        <w:rFonts w:ascii="Arial" w:hAnsi="Arial" w:cs="Arial"/>
      </w:rPr>
      <w:t xml:space="preserve"> </w:t>
    </w:r>
  </w:p>
  <w:p w14:paraId="097CA4B3" w14:textId="77777777" w:rsidR="00630679" w:rsidRPr="00382212" w:rsidRDefault="00630679" w:rsidP="002E62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322CC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4292C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21262E6"/>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22C00BE"/>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9EB3B54"/>
    <w:multiLevelType w:val="hybridMultilevel"/>
    <w:tmpl w:val="75F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73B97"/>
    <w:multiLevelType w:val="multilevel"/>
    <w:tmpl w:val="B8AC2932"/>
    <w:styleLink w:val="IfTbody"/>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1559" w:hanging="708"/>
      </w:pPr>
      <w:rPr>
        <w:rFonts w:ascii="Arial" w:hAnsi="Arial" w:hint="default"/>
        <w:b w:val="0"/>
        <w:i w:val="0"/>
        <w:caps w:val="0"/>
        <w:strike w:val="0"/>
        <w:dstrike w:val="0"/>
        <w:vanish w:val="0"/>
        <w:color w:val="auto"/>
        <w:sz w:val="22"/>
        <w:vertAlign w:val="baseline"/>
      </w:rPr>
    </w:lvl>
  </w:abstractNum>
  <w:abstractNum w:abstractNumId="6" w15:restartNumberingAfterBreak="0">
    <w:nsid w:val="0E6C0392"/>
    <w:multiLevelType w:val="hybridMultilevel"/>
    <w:tmpl w:val="705E24C6"/>
    <w:lvl w:ilvl="0" w:tplc="08090003">
      <w:start w:val="1"/>
      <w:numFmt w:val="bullet"/>
      <w:lvlText w:val="o"/>
      <w:lvlJc w:val="left"/>
      <w:pPr>
        <w:ind w:left="2847" w:hanging="360"/>
      </w:pPr>
      <w:rPr>
        <w:rFonts w:ascii="Courier New" w:hAnsi="Courier New" w:cs="Courier New"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9" w15:restartNumberingAfterBreak="0">
    <w:nsid w:val="13E733B7"/>
    <w:multiLevelType w:val="multilevel"/>
    <w:tmpl w:val="7116D0F4"/>
    <w:lvl w:ilvl="0">
      <w:start w:val="1"/>
      <w:numFmt w:val="decimal"/>
      <w:lvlText w:val="%1"/>
      <w:lvlJc w:val="left"/>
      <w:pPr>
        <w:tabs>
          <w:tab w:val="num" w:pos="851"/>
        </w:tabs>
        <w:ind w:left="851" w:hanging="851"/>
      </w:pPr>
      <w:rPr>
        <w:rFonts w:ascii="Arial" w:hAnsi="Arial" w:hint="default"/>
        <w:b/>
        <w:i w:val="0"/>
        <w:sz w:val="22"/>
      </w:rPr>
    </w:lvl>
    <w:lvl w:ilvl="1">
      <w:start w:val="1"/>
      <w:numFmt w:val="decimal"/>
      <w:lvlText w:val="%1.%2"/>
      <w:lvlJc w:val="left"/>
      <w:pPr>
        <w:tabs>
          <w:tab w:val="num" w:pos="851"/>
        </w:tabs>
        <w:ind w:left="851" w:hanging="851"/>
      </w:pPr>
      <w:rPr>
        <w:rFonts w:ascii="Arial" w:hAnsi="Arial" w:hint="default"/>
        <w:b/>
        <w:i w:val="0"/>
      </w:rPr>
    </w:lvl>
    <w:lvl w:ilvl="2">
      <w:start w:val="1"/>
      <w:numFmt w:val="bullet"/>
      <w:pStyle w:val="bullet"/>
      <w:lvlText w:val=""/>
      <w:lvlJc w:val="left"/>
      <w:pPr>
        <w:tabs>
          <w:tab w:val="num" w:pos="851"/>
        </w:tabs>
        <w:ind w:left="851" w:hanging="851"/>
      </w:pPr>
      <w:rPr>
        <w:rFonts w:ascii="Symbol" w:hAnsi="Symbol" w:hint="default"/>
        <w:b w:val="0"/>
        <w:i w:val="0"/>
        <w:sz w:val="22"/>
      </w:rPr>
    </w:lvl>
    <w:lvl w:ilvl="3">
      <w:start w:val="1"/>
      <w:numFmt w:val="decimal"/>
      <w:lvlText w:val="(%4)"/>
      <w:lvlJc w:val="left"/>
      <w:pPr>
        <w:tabs>
          <w:tab w:val="num" w:pos="1418"/>
        </w:tabs>
        <w:ind w:left="1418" w:hanging="567"/>
      </w:pPr>
      <w:rPr>
        <w:rFonts w:ascii="Arial" w:hAnsi="Arial" w:hint="default"/>
        <w:b w:val="0"/>
        <w:i w:val="0"/>
        <w:sz w:val="22"/>
      </w:rPr>
    </w:lvl>
    <w:lvl w:ilvl="4">
      <w:start w:val="1"/>
      <w:numFmt w:val="bullet"/>
      <w:lvlText w:val=""/>
      <w:lvlJc w:val="left"/>
      <w:pPr>
        <w:tabs>
          <w:tab w:val="num" w:pos="1418"/>
        </w:tabs>
        <w:ind w:left="1418" w:hanging="567"/>
      </w:pPr>
      <w:rPr>
        <w:rFonts w:ascii="Symbol" w:hAnsi="Symbol" w:hint="default"/>
        <w:b w:val="0"/>
        <w:i w:val="0"/>
        <w:color w:val="000000"/>
        <w:sz w:val="22"/>
      </w:rPr>
    </w:lvl>
    <w:lvl w:ilvl="5">
      <w:start w:val="1"/>
      <w:numFmt w:val="bullet"/>
      <w:lvlText w:val=""/>
      <w:lvlJc w:val="left"/>
      <w:pPr>
        <w:tabs>
          <w:tab w:val="num" w:pos="1985"/>
        </w:tabs>
        <w:ind w:left="1985" w:hanging="567"/>
      </w:pPr>
      <w:rPr>
        <w:rFonts w:ascii="Symbol" w:hAnsi="Symbol" w:hint="default"/>
        <w:b w:val="0"/>
        <w:i w:val="0"/>
        <w:color w:val="000000"/>
        <w:sz w:val="22"/>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none"/>
      <w:lvlText w:val=""/>
      <w:lvlJc w:val="left"/>
      <w:pPr>
        <w:tabs>
          <w:tab w:val="num" w:pos="851"/>
        </w:tabs>
        <w:ind w:left="851" w:hanging="851"/>
      </w:pPr>
      <w:rPr>
        <w:rFonts w:hint="default"/>
      </w:rPr>
    </w:lvl>
  </w:abstractNum>
  <w:abstractNum w:abstractNumId="10" w15:restartNumberingAfterBreak="0">
    <w:nsid w:val="1933730B"/>
    <w:multiLevelType w:val="singleLevel"/>
    <w:tmpl w:val="C7DA8706"/>
    <w:lvl w:ilvl="0">
      <w:start w:val="2"/>
      <w:numFmt w:val="decimal"/>
      <w:pStyle w:val="Parties"/>
      <w:lvlText w:val="(%1)"/>
      <w:lvlJc w:val="left"/>
      <w:pPr>
        <w:tabs>
          <w:tab w:val="num" w:pos="851"/>
        </w:tabs>
        <w:ind w:left="851" w:hanging="851"/>
      </w:pPr>
      <w:rPr>
        <w:rFonts w:cs="Times New Roman" w:hint="default"/>
      </w:rPr>
    </w:lvl>
  </w:abstractNum>
  <w:abstractNum w:abstractNumId="11"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2" w15:restartNumberingAfterBreak="0">
    <w:nsid w:val="37CC3D41"/>
    <w:multiLevelType w:val="multilevel"/>
    <w:tmpl w:val="D832A9DC"/>
    <w:styleLink w:val="IfTannexes"/>
    <w:lvl w:ilvl="0">
      <w:start w:val="1"/>
      <w:numFmt w:val="none"/>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lvlText w:val=""/>
      <w:lvlJc w:val="left"/>
      <w:pPr>
        <w:ind w:left="3260" w:hanging="567"/>
      </w:pPr>
      <w:rPr>
        <w:rFonts w:ascii="Symbol" w:hAnsi="Symbol" w:hint="default"/>
        <w:color w:val="auto"/>
      </w:rPr>
    </w:lvl>
  </w:abstractNum>
  <w:abstractNum w:abstractNumId="13" w15:restartNumberingAfterBreak="0">
    <w:nsid w:val="3949599F"/>
    <w:multiLevelType w:val="multilevel"/>
    <w:tmpl w:val="C25AA836"/>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upp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14" w15:restartNumberingAfterBreak="0">
    <w:nsid w:val="40C3284D"/>
    <w:multiLevelType w:val="multilevel"/>
    <w:tmpl w:val="7F7E968A"/>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15" w15:restartNumberingAfterBreak="0">
    <w:nsid w:val="44681126"/>
    <w:multiLevelType w:val="hybridMultilevel"/>
    <w:tmpl w:val="9934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57E57"/>
    <w:multiLevelType w:val="multilevel"/>
    <w:tmpl w:val="3C02802E"/>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upperLetter"/>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17"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8"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9" w15:restartNumberingAfterBreak="0">
    <w:nsid w:val="62787184"/>
    <w:multiLevelType w:val="multilevel"/>
    <w:tmpl w:val="8B7A3580"/>
    <w:lvl w:ilvl="0">
      <w:start w:val="1"/>
      <w:numFmt w:val="decimal"/>
      <w:pStyle w:val="Level1"/>
      <w:lvlText w:val="%1."/>
      <w:lvlJc w:val="left"/>
      <w:pPr>
        <w:tabs>
          <w:tab w:val="num" w:pos="851"/>
        </w:tabs>
        <w:ind w:left="851" w:hanging="851"/>
      </w:pPr>
      <w:rPr>
        <w:rFonts w:ascii="Arial" w:hAnsi="Arial" w:cs="Arial" w:hint="default"/>
        <w:b w:val="0"/>
        <w:i w:val="0"/>
        <w:sz w:val="22"/>
        <w:szCs w:val="22"/>
        <w:u w:val="none"/>
      </w:rPr>
    </w:lvl>
    <w:lvl w:ilvl="1">
      <w:start w:val="1"/>
      <w:numFmt w:val="decimal"/>
      <w:pStyle w:val="Level2"/>
      <w:lvlText w:val="%1.%2"/>
      <w:lvlJc w:val="left"/>
      <w:pPr>
        <w:tabs>
          <w:tab w:val="num" w:pos="851"/>
        </w:tabs>
        <w:ind w:left="851" w:hanging="851"/>
      </w:pPr>
      <w:rPr>
        <w:rFonts w:cs="Times New Roman" w:hint="default"/>
        <w:b w:val="0"/>
        <w:i w:val="0"/>
        <w:u w:val="none"/>
      </w:rPr>
    </w:lvl>
    <w:lvl w:ilvl="2">
      <w:start w:val="1"/>
      <w:numFmt w:val="decimal"/>
      <w:pStyle w:val="Level3"/>
      <w:lvlText w:val="%1.%2.%3"/>
      <w:lvlJc w:val="left"/>
      <w:pPr>
        <w:tabs>
          <w:tab w:val="num" w:pos="1702"/>
        </w:tabs>
        <w:ind w:left="1702" w:hanging="992"/>
      </w:pPr>
      <w:rPr>
        <w:rFonts w:cs="Times New Roman" w:hint="default"/>
        <w:b w:val="0"/>
        <w:i w:val="0"/>
        <w:u w:val="none"/>
      </w:rPr>
    </w:lvl>
    <w:lvl w:ilvl="3">
      <w:start w:val="1"/>
      <w:numFmt w:val="decimal"/>
      <w:pStyle w:val="Level4"/>
      <w:lvlText w:val="%1.%2.%3.%4"/>
      <w:lvlJc w:val="left"/>
      <w:pPr>
        <w:tabs>
          <w:tab w:val="num" w:pos="3119"/>
        </w:tabs>
        <w:ind w:left="3119" w:hanging="1276"/>
      </w:pPr>
      <w:rPr>
        <w:rFonts w:cs="Times New Roman" w:hint="default"/>
        <w:b w:val="0"/>
        <w:i w:val="0"/>
        <w:u w:val="none"/>
      </w:rPr>
    </w:lvl>
    <w:lvl w:ilvl="4">
      <w:start w:val="1"/>
      <w:numFmt w:val="lowerLetter"/>
      <w:pStyle w:val="Level5"/>
      <w:lvlText w:val="(%5)"/>
      <w:lvlJc w:val="left"/>
      <w:pPr>
        <w:tabs>
          <w:tab w:val="num" w:pos="3119"/>
        </w:tabs>
        <w:ind w:left="3119" w:hanging="1276"/>
      </w:pPr>
      <w:rPr>
        <w:rFonts w:cs="Times New Roman" w:hint="default"/>
        <w:b w:val="0"/>
        <w:i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20" w15:restartNumberingAfterBreak="0">
    <w:nsid w:val="65E71EC6"/>
    <w:multiLevelType w:val="hybridMultilevel"/>
    <w:tmpl w:val="D5DCDE30"/>
    <w:lvl w:ilvl="0" w:tplc="FFFFFFFF">
      <w:start w:val="1"/>
      <w:numFmt w:val="bullet"/>
      <w:pStyle w:val="Bullet0"/>
      <w:lvlText w:val=""/>
      <w:lvlJc w:val="left"/>
      <w:pPr>
        <w:tabs>
          <w:tab w:val="num" w:pos="2288"/>
        </w:tabs>
        <w:ind w:left="2285" w:hanging="357"/>
      </w:pPr>
      <w:rPr>
        <w:rFonts w:ascii="Symbol" w:hAnsi="Symbol" w:hint="default"/>
        <w:color w:val="000000"/>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9231F6D"/>
    <w:multiLevelType w:val="hybridMultilevel"/>
    <w:tmpl w:val="EE98CA8C"/>
    <w:lvl w:ilvl="0" w:tplc="30D230F8">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2"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3" w15:restartNumberingAfterBreak="0">
    <w:nsid w:val="70B05634"/>
    <w:multiLevelType w:val="multilevel"/>
    <w:tmpl w:val="A9BE5AA6"/>
    <w:lvl w:ilvl="0">
      <w:start w:val="1"/>
      <w:numFmt w:val="none"/>
      <w:pStyle w:val="List"/>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pStyle w:val="List2"/>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pStyle w:val="List3"/>
      <w:lvlText w:val="%2.%3"/>
      <w:lvlJc w:val="left"/>
      <w:pPr>
        <w:ind w:left="1277" w:hanging="851"/>
      </w:pPr>
      <w:rPr>
        <w:rFonts w:ascii="Arial" w:hAnsi="Arial" w:hint="default"/>
        <w:b w:val="0"/>
        <w:i w:val="0"/>
        <w:caps w:val="0"/>
        <w:strike w:val="0"/>
        <w:dstrike w:val="0"/>
        <w:vanish w:val="0"/>
        <w:color w:val="auto"/>
        <w:sz w:val="22"/>
        <w:vertAlign w:val="baseline"/>
      </w:rPr>
    </w:lvl>
    <w:lvl w:ilvl="3">
      <w:start w:val="1"/>
      <w:numFmt w:val="decimal"/>
      <w:pStyle w:val="ListNumber"/>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pStyle w:val="ListBullet"/>
      <w:lvlText w:val="o"/>
      <w:lvlJc w:val="left"/>
      <w:pPr>
        <w:ind w:left="1559" w:hanging="708"/>
      </w:pPr>
      <w:rPr>
        <w:rFonts w:ascii="Courier New" w:hAnsi="Courier New" w:cs="Courier New" w:hint="default"/>
        <w:b w:val="0"/>
        <w:i w:val="0"/>
        <w:caps w:val="0"/>
        <w:strike w:val="0"/>
        <w:dstrike w:val="0"/>
        <w:vanish w:val="0"/>
        <w:color w:val="auto"/>
        <w:sz w:val="22"/>
        <w:vertAlign w:val="baseline"/>
      </w:rPr>
    </w:lvl>
    <w:lvl w:ilvl="5">
      <w:start w:val="1"/>
      <w:numFmt w:val="bullet"/>
      <w:lvlRestart w:val="0"/>
      <w:pStyle w:val="ListBullet2"/>
      <w:lvlText w:val=""/>
      <w:lvlJc w:val="left"/>
      <w:pPr>
        <w:ind w:left="2127" w:hanging="567"/>
      </w:pPr>
      <w:rPr>
        <w:rFonts w:ascii="Symbol" w:hAnsi="Symbol" w:hint="default"/>
        <w:b w:val="0"/>
        <w:i w:val="0"/>
        <w:caps w:val="0"/>
        <w:strike w:val="0"/>
        <w:dstrike w:val="0"/>
        <w:vanish w:val="0"/>
        <w:color w:val="auto"/>
        <w:sz w:val="22"/>
        <w:vertAlign w:val="baseline"/>
      </w:rPr>
    </w:lvl>
    <w:lvl w:ilvl="6">
      <w:start w:val="1"/>
      <w:numFmt w:val="lowerLetter"/>
      <w:lvlRestart w:val="4"/>
      <w:pStyle w:val="ListNumber2"/>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pStyle w:val="ListNumber3"/>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pStyle w:val="ListBullet3"/>
      <w:lvlText w:val=""/>
      <w:lvlJc w:val="left"/>
      <w:pPr>
        <w:ind w:left="3260" w:hanging="567"/>
      </w:pPr>
      <w:rPr>
        <w:rFonts w:ascii="Symbol" w:hAnsi="Symbol" w:hint="default"/>
        <w:color w:val="auto"/>
      </w:rPr>
    </w:lvl>
  </w:abstractNum>
  <w:abstractNum w:abstractNumId="24"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5"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6" w15:restartNumberingAfterBreak="0">
    <w:nsid w:val="7839674A"/>
    <w:multiLevelType w:val="multilevel"/>
    <w:tmpl w:val="A4F6E6F0"/>
    <w:lvl w:ilvl="0">
      <w:start w:val="1"/>
      <w:numFmt w:val="decimal"/>
      <w:pStyle w:val="Heading1"/>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pStyle w:val="Heading2"/>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pStyle w:val="Heading3"/>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pStyle w:val="Heading4"/>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pStyle w:val="Heading5"/>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pStyle w:val="Heading6"/>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pStyle w:val="Heading7"/>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pStyle w:val="Heading8"/>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pStyle w:val="Heading9"/>
      <w:lvlText w:val="%8.%9"/>
      <w:lvlJc w:val="left"/>
      <w:pPr>
        <w:ind w:left="851" w:hanging="851"/>
      </w:pPr>
      <w:rPr>
        <w:rFonts w:ascii="Arial" w:hAnsi="Arial" w:hint="default"/>
        <w:b w:val="0"/>
        <w:i w:val="0"/>
        <w:caps w:val="0"/>
        <w:strike w:val="0"/>
        <w:dstrike w:val="0"/>
        <w:vanish w:val="0"/>
        <w:color w:val="auto"/>
        <w:sz w:val="22"/>
        <w:vertAlign w:val="baseline"/>
      </w:rPr>
    </w:lvl>
  </w:abstractNum>
  <w:num w:numId="1">
    <w:abstractNumId w:val="5"/>
  </w:num>
  <w:num w:numId="2">
    <w:abstractNumId w:val="12"/>
  </w:num>
  <w:num w:numId="3">
    <w:abstractNumId w:val="23"/>
  </w:num>
  <w:num w:numId="4">
    <w:abstractNumId w:val="19"/>
  </w:num>
  <w:num w:numId="5">
    <w:abstractNumId w:val="20"/>
  </w:num>
  <w:num w:numId="6">
    <w:abstractNumId w:val="9"/>
  </w:num>
  <w:num w:numId="7">
    <w:abstractNumId w:val="10"/>
    <w:lvlOverride w:ilvl="0">
      <w:startOverride w:val="1"/>
    </w:lvlOverride>
  </w:num>
  <w:num w:numId="8">
    <w:abstractNumId w:val="3"/>
  </w:num>
  <w:num w:numId="9">
    <w:abstractNumId w:val="2"/>
  </w:num>
  <w:num w:numId="10">
    <w:abstractNumId w:val="1"/>
  </w:num>
  <w:num w:numId="11">
    <w:abstractNumId w:val="0"/>
  </w:num>
  <w:num w:numId="12">
    <w:abstractNumId w:val="15"/>
  </w:num>
  <w:num w:numId="13">
    <w:abstractNumId w:val="26"/>
  </w:num>
  <w:num w:numId="14">
    <w:abstractNumId w:val="7"/>
  </w:num>
  <w:num w:numId="15">
    <w:abstractNumId w:val="25"/>
  </w:num>
  <w:num w:numId="16">
    <w:abstractNumId w:val="17"/>
  </w:num>
  <w:num w:numId="17">
    <w:abstractNumId w:val="8"/>
  </w:num>
  <w:num w:numId="18">
    <w:abstractNumId w:val="24"/>
  </w:num>
  <w:num w:numId="19">
    <w:abstractNumId w:val="11"/>
  </w:num>
  <w:num w:numId="20">
    <w:abstractNumId w:val="22"/>
  </w:num>
  <w:num w:numId="21">
    <w:abstractNumId w:val="18"/>
  </w:num>
  <w:num w:numId="22">
    <w:abstractNumId w:val="4"/>
  </w:num>
  <w:num w:numId="23">
    <w:abstractNumId w:val="21"/>
  </w:num>
  <w:num w:numId="24">
    <w:abstractNumId w:val="6"/>
  </w:num>
  <w:num w:numId="25">
    <w:abstractNumId w:val="13"/>
  </w:num>
  <w:num w:numId="26">
    <w:abstractNumId w:val="14"/>
  </w:num>
  <w:num w:numId="27">
    <w:abstractNumId w:val="26"/>
  </w:num>
  <w:num w:numId="28">
    <w:abstractNumId w:val="16"/>
  </w:num>
  <w:num w:numId="29">
    <w:abstractNumId w:val="26"/>
  </w:num>
  <w:num w:numId="30">
    <w:abstractNumId w:val="26"/>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0"/>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3A7"/>
    <w:rsid w:val="000011DA"/>
    <w:rsid w:val="0000275E"/>
    <w:rsid w:val="00002900"/>
    <w:rsid w:val="00003235"/>
    <w:rsid w:val="00010DC4"/>
    <w:rsid w:val="000137C8"/>
    <w:rsid w:val="00013EC0"/>
    <w:rsid w:val="00017DE8"/>
    <w:rsid w:val="0002570A"/>
    <w:rsid w:val="000305D1"/>
    <w:rsid w:val="00030753"/>
    <w:rsid w:val="00033F8D"/>
    <w:rsid w:val="00034C8B"/>
    <w:rsid w:val="000360FF"/>
    <w:rsid w:val="00041E25"/>
    <w:rsid w:val="00052A11"/>
    <w:rsid w:val="00054636"/>
    <w:rsid w:val="00054FB1"/>
    <w:rsid w:val="0006053E"/>
    <w:rsid w:val="00065A6F"/>
    <w:rsid w:val="00067E2C"/>
    <w:rsid w:val="00070684"/>
    <w:rsid w:val="00071550"/>
    <w:rsid w:val="00072DA6"/>
    <w:rsid w:val="00072F04"/>
    <w:rsid w:val="00074082"/>
    <w:rsid w:val="00077813"/>
    <w:rsid w:val="00085102"/>
    <w:rsid w:val="00086353"/>
    <w:rsid w:val="00090308"/>
    <w:rsid w:val="00091495"/>
    <w:rsid w:val="00093B98"/>
    <w:rsid w:val="00094D8C"/>
    <w:rsid w:val="00094FBA"/>
    <w:rsid w:val="000969F6"/>
    <w:rsid w:val="00097794"/>
    <w:rsid w:val="000A3AB7"/>
    <w:rsid w:val="000A4876"/>
    <w:rsid w:val="000A4DC5"/>
    <w:rsid w:val="000A5FD3"/>
    <w:rsid w:val="000A7B14"/>
    <w:rsid w:val="000B0010"/>
    <w:rsid w:val="000B1EB2"/>
    <w:rsid w:val="000B4E8F"/>
    <w:rsid w:val="000B5C13"/>
    <w:rsid w:val="000B7CF8"/>
    <w:rsid w:val="000C25E7"/>
    <w:rsid w:val="000C3743"/>
    <w:rsid w:val="000C4DF7"/>
    <w:rsid w:val="000D087B"/>
    <w:rsid w:val="000D1DB4"/>
    <w:rsid w:val="000D2254"/>
    <w:rsid w:val="000D38B8"/>
    <w:rsid w:val="000D4CC5"/>
    <w:rsid w:val="000D57C4"/>
    <w:rsid w:val="000D5AF5"/>
    <w:rsid w:val="000D6B49"/>
    <w:rsid w:val="000D6EFA"/>
    <w:rsid w:val="000D6F22"/>
    <w:rsid w:val="000F14EC"/>
    <w:rsid w:val="000F3C90"/>
    <w:rsid w:val="000F3FB9"/>
    <w:rsid w:val="000F4614"/>
    <w:rsid w:val="000F70B1"/>
    <w:rsid w:val="000F771E"/>
    <w:rsid w:val="0010532E"/>
    <w:rsid w:val="00106A77"/>
    <w:rsid w:val="00106BAD"/>
    <w:rsid w:val="001119C9"/>
    <w:rsid w:val="001155EC"/>
    <w:rsid w:val="0011664D"/>
    <w:rsid w:val="0012162E"/>
    <w:rsid w:val="00123132"/>
    <w:rsid w:val="00123479"/>
    <w:rsid w:val="0012743A"/>
    <w:rsid w:val="001276E2"/>
    <w:rsid w:val="00127DE3"/>
    <w:rsid w:val="001316D8"/>
    <w:rsid w:val="00132F3C"/>
    <w:rsid w:val="00134B04"/>
    <w:rsid w:val="00141B41"/>
    <w:rsid w:val="00146643"/>
    <w:rsid w:val="001478A7"/>
    <w:rsid w:val="00147E1C"/>
    <w:rsid w:val="001540C0"/>
    <w:rsid w:val="00154AD0"/>
    <w:rsid w:val="00156664"/>
    <w:rsid w:val="00157AE8"/>
    <w:rsid w:val="00157E98"/>
    <w:rsid w:val="00162B1F"/>
    <w:rsid w:val="00163EE3"/>
    <w:rsid w:val="0016583C"/>
    <w:rsid w:val="00165BED"/>
    <w:rsid w:val="00167460"/>
    <w:rsid w:val="00173FA2"/>
    <w:rsid w:val="001750F5"/>
    <w:rsid w:val="00176D99"/>
    <w:rsid w:val="001777B7"/>
    <w:rsid w:val="00183ADE"/>
    <w:rsid w:val="001902CB"/>
    <w:rsid w:val="00191D95"/>
    <w:rsid w:val="00192A46"/>
    <w:rsid w:val="00197DE4"/>
    <w:rsid w:val="001A33F3"/>
    <w:rsid w:val="001B04A9"/>
    <w:rsid w:val="001B24DA"/>
    <w:rsid w:val="001B3F9A"/>
    <w:rsid w:val="001B425D"/>
    <w:rsid w:val="001B4F6B"/>
    <w:rsid w:val="001B53F8"/>
    <w:rsid w:val="001C054E"/>
    <w:rsid w:val="001C320A"/>
    <w:rsid w:val="001C445B"/>
    <w:rsid w:val="001C5B5A"/>
    <w:rsid w:val="001D4341"/>
    <w:rsid w:val="001D48F6"/>
    <w:rsid w:val="001D69C6"/>
    <w:rsid w:val="001D7D6A"/>
    <w:rsid w:val="001E15C2"/>
    <w:rsid w:val="001E2314"/>
    <w:rsid w:val="001E2AA6"/>
    <w:rsid w:val="001E3986"/>
    <w:rsid w:val="001E5511"/>
    <w:rsid w:val="001E6E2E"/>
    <w:rsid w:val="001E70E2"/>
    <w:rsid w:val="001F0BC0"/>
    <w:rsid w:val="001F171B"/>
    <w:rsid w:val="001F2F32"/>
    <w:rsid w:val="001F38C8"/>
    <w:rsid w:val="001F4ABE"/>
    <w:rsid w:val="001F5B3C"/>
    <w:rsid w:val="001F6405"/>
    <w:rsid w:val="00200A50"/>
    <w:rsid w:val="00200A63"/>
    <w:rsid w:val="00202795"/>
    <w:rsid w:val="00205677"/>
    <w:rsid w:val="00205BE7"/>
    <w:rsid w:val="00206C53"/>
    <w:rsid w:val="0020733F"/>
    <w:rsid w:val="00210E27"/>
    <w:rsid w:val="00213A8E"/>
    <w:rsid w:val="002142EE"/>
    <w:rsid w:val="002157C1"/>
    <w:rsid w:val="00217267"/>
    <w:rsid w:val="0022561E"/>
    <w:rsid w:val="00226D26"/>
    <w:rsid w:val="00231BC2"/>
    <w:rsid w:val="002330FF"/>
    <w:rsid w:val="00236436"/>
    <w:rsid w:val="002379FD"/>
    <w:rsid w:val="00237DDD"/>
    <w:rsid w:val="002442FE"/>
    <w:rsid w:val="0024452E"/>
    <w:rsid w:val="00244775"/>
    <w:rsid w:val="00245AA8"/>
    <w:rsid w:val="002474F0"/>
    <w:rsid w:val="0025287C"/>
    <w:rsid w:val="00253C9E"/>
    <w:rsid w:val="00253F69"/>
    <w:rsid w:val="00254218"/>
    <w:rsid w:val="00254A96"/>
    <w:rsid w:val="00254DCD"/>
    <w:rsid w:val="00255141"/>
    <w:rsid w:val="002610A5"/>
    <w:rsid w:val="0026312E"/>
    <w:rsid w:val="0026510C"/>
    <w:rsid w:val="002670D3"/>
    <w:rsid w:val="00270253"/>
    <w:rsid w:val="00273FCD"/>
    <w:rsid w:val="0027678A"/>
    <w:rsid w:val="00277028"/>
    <w:rsid w:val="00277A4D"/>
    <w:rsid w:val="00281557"/>
    <w:rsid w:val="00281A0B"/>
    <w:rsid w:val="00283177"/>
    <w:rsid w:val="00285FCC"/>
    <w:rsid w:val="002861B7"/>
    <w:rsid w:val="00295971"/>
    <w:rsid w:val="00295AA4"/>
    <w:rsid w:val="002961DF"/>
    <w:rsid w:val="00296E75"/>
    <w:rsid w:val="002A1AA6"/>
    <w:rsid w:val="002A26B4"/>
    <w:rsid w:val="002A4345"/>
    <w:rsid w:val="002A4480"/>
    <w:rsid w:val="002A55C8"/>
    <w:rsid w:val="002A6B12"/>
    <w:rsid w:val="002B1D82"/>
    <w:rsid w:val="002B271C"/>
    <w:rsid w:val="002B5ED2"/>
    <w:rsid w:val="002D29A2"/>
    <w:rsid w:val="002D3908"/>
    <w:rsid w:val="002D499B"/>
    <w:rsid w:val="002D4EA0"/>
    <w:rsid w:val="002D5FC5"/>
    <w:rsid w:val="002D72B4"/>
    <w:rsid w:val="002E30AE"/>
    <w:rsid w:val="002E62B5"/>
    <w:rsid w:val="002F05E2"/>
    <w:rsid w:val="002F205C"/>
    <w:rsid w:val="002F52E2"/>
    <w:rsid w:val="002F70C9"/>
    <w:rsid w:val="00304418"/>
    <w:rsid w:val="00304DD8"/>
    <w:rsid w:val="00305EE6"/>
    <w:rsid w:val="003112D6"/>
    <w:rsid w:val="00312EC6"/>
    <w:rsid w:val="00315855"/>
    <w:rsid w:val="00317170"/>
    <w:rsid w:val="00317D7A"/>
    <w:rsid w:val="00322BC4"/>
    <w:rsid w:val="00323A10"/>
    <w:rsid w:val="00327E03"/>
    <w:rsid w:val="003356A1"/>
    <w:rsid w:val="00336944"/>
    <w:rsid w:val="00340EF0"/>
    <w:rsid w:val="00344791"/>
    <w:rsid w:val="003456A3"/>
    <w:rsid w:val="00347F8C"/>
    <w:rsid w:val="0035164B"/>
    <w:rsid w:val="003522C1"/>
    <w:rsid w:val="00352C1E"/>
    <w:rsid w:val="00354AD7"/>
    <w:rsid w:val="003566D4"/>
    <w:rsid w:val="00360855"/>
    <w:rsid w:val="0036210D"/>
    <w:rsid w:val="00362603"/>
    <w:rsid w:val="003629B2"/>
    <w:rsid w:val="00364463"/>
    <w:rsid w:val="00370746"/>
    <w:rsid w:val="00370E50"/>
    <w:rsid w:val="0037262D"/>
    <w:rsid w:val="00376211"/>
    <w:rsid w:val="003764C7"/>
    <w:rsid w:val="00377394"/>
    <w:rsid w:val="00382212"/>
    <w:rsid w:val="003826F1"/>
    <w:rsid w:val="00387BFC"/>
    <w:rsid w:val="00392C0E"/>
    <w:rsid w:val="00393B12"/>
    <w:rsid w:val="0039507E"/>
    <w:rsid w:val="003961F1"/>
    <w:rsid w:val="003964AE"/>
    <w:rsid w:val="003A1736"/>
    <w:rsid w:val="003A5C85"/>
    <w:rsid w:val="003A5F3A"/>
    <w:rsid w:val="003A71D0"/>
    <w:rsid w:val="003B0EA4"/>
    <w:rsid w:val="003B1307"/>
    <w:rsid w:val="003B6020"/>
    <w:rsid w:val="003B6160"/>
    <w:rsid w:val="003B6F20"/>
    <w:rsid w:val="003C5813"/>
    <w:rsid w:val="003C600F"/>
    <w:rsid w:val="003C73E5"/>
    <w:rsid w:val="003D02B0"/>
    <w:rsid w:val="003D1665"/>
    <w:rsid w:val="003D20CB"/>
    <w:rsid w:val="003D3ED6"/>
    <w:rsid w:val="003D5256"/>
    <w:rsid w:val="003D75B0"/>
    <w:rsid w:val="003E0CE2"/>
    <w:rsid w:val="003E2713"/>
    <w:rsid w:val="003E3120"/>
    <w:rsid w:val="003E59B0"/>
    <w:rsid w:val="003F5F12"/>
    <w:rsid w:val="003F7443"/>
    <w:rsid w:val="003F7E28"/>
    <w:rsid w:val="00403389"/>
    <w:rsid w:val="00407230"/>
    <w:rsid w:val="00411593"/>
    <w:rsid w:val="00411E7F"/>
    <w:rsid w:val="00412718"/>
    <w:rsid w:val="00414C96"/>
    <w:rsid w:val="00420FA1"/>
    <w:rsid w:val="00424220"/>
    <w:rsid w:val="00424DAA"/>
    <w:rsid w:val="00425619"/>
    <w:rsid w:val="004256DB"/>
    <w:rsid w:val="00427C5A"/>
    <w:rsid w:val="00427DEE"/>
    <w:rsid w:val="00427FBE"/>
    <w:rsid w:val="00430581"/>
    <w:rsid w:val="004310E1"/>
    <w:rsid w:val="00431785"/>
    <w:rsid w:val="00432298"/>
    <w:rsid w:val="004333BF"/>
    <w:rsid w:val="0044386B"/>
    <w:rsid w:val="00443A9A"/>
    <w:rsid w:val="00443C2F"/>
    <w:rsid w:val="00445AF9"/>
    <w:rsid w:val="004464A2"/>
    <w:rsid w:val="0044770F"/>
    <w:rsid w:val="00450C7B"/>
    <w:rsid w:val="00450F97"/>
    <w:rsid w:val="00451F53"/>
    <w:rsid w:val="0045274E"/>
    <w:rsid w:val="00456FA5"/>
    <w:rsid w:val="0046014B"/>
    <w:rsid w:val="0046035E"/>
    <w:rsid w:val="00460CEB"/>
    <w:rsid w:val="00462B49"/>
    <w:rsid w:val="004633B8"/>
    <w:rsid w:val="004640EC"/>
    <w:rsid w:val="0046520F"/>
    <w:rsid w:val="00465DAB"/>
    <w:rsid w:val="00466E63"/>
    <w:rsid w:val="00472079"/>
    <w:rsid w:val="00472885"/>
    <w:rsid w:val="0048124F"/>
    <w:rsid w:val="00481838"/>
    <w:rsid w:val="0048287E"/>
    <w:rsid w:val="00484A62"/>
    <w:rsid w:val="00484C53"/>
    <w:rsid w:val="004859C6"/>
    <w:rsid w:val="00485BC2"/>
    <w:rsid w:val="00490364"/>
    <w:rsid w:val="00490367"/>
    <w:rsid w:val="0049427B"/>
    <w:rsid w:val="004943B7"/>
    <w:rsid w:val="00497E6D"/>
    <w:rsid w:val="004A1BED"/>
    <w:rsid w:val="004A1DA3"/>
    <w:rsid w:val="004A20F6"/>
    <w:rsid w:val="004A21C8"/>
    <w:rsid w:val="004A391D"/>
    <w:rsid w:val="004A62FA"/>
    <w:rsid w:val="004B1B3D"/>
    <w:rsid w:val="004B2D37"/>
    <w:rsid w:val="004B5C56"/>
    <w:rsid w:val="004B7722"/>
    <w:rsid w:val="004C024E"/>
    <w:rsid w:val="004C20FB"/>
    <w:rsid w:val="004C5A4B"/>
    <w:rsid w:val="004D05E0"/>
    <w:rsid w:val="004D3709"/>
    <w:rsid w:val="004D4F5C"/>
    <w:rsid w:val="004D5473"/>
    <w:rsid w:val="004E2583"/>
    <w:rsid w:val="004E3C56"/>
    <w:rsid w:val="004E54DD"/>
    <w:rsid w:val="004E6FC0"/>
    <w:rsid w:val="004F09B1"/>
    <w:rsid w:val="004F2FF9"/>
    <w:rsid w:val="004F4835"/>
    <w:rsid w:val="004F560B"/>
    <w:rsid w:val="004F72B5"/>
    <w:rsid w:val="00500391"/>
    <w:rsid w:val="005030F5"/>
    <w:rsid w:val="00504027"/>
    <w:rsid w:val="005062F4"/>
    <w:rsid w:val="00507E09"/>
    <w:rsid w:val="005107A3"/>
    <w:rsid w:val="00510CEE"/>
    <w:rsid w:val="00512943"/>
    <w:rsid w:val="00513B21"/>
    <w:rsid w:val="0051471E"/>
    <w:rsid w:val="00515523"/>
    <w:rsid w:val="00517E34"/>
    <w:rsid w:val="00520389"/>
    <w:rsid w:val="00522C8F"/>
    <w:rsid w:val="0052367D"/>
    <w:rsid w:val="00523D8A"/>
    <w:rsid w:val="00524CEB"/>
    <w:rsid w:val="005261B9"/>
    <w:rsid w:val="005261C3"/>
    <w:rsid w:val="00527546"/>
    <w:rsid w:val="00527DF7"/>
    <w:rsid w:val="00530500"/>
    <w:rsid w:val="005319B8"/>
    <w:rsid w:val="00533A62"/>
    <w:rsid w:val="00535E0D"/>
    <w:rsid w:val="00541705"/>
    <w:rsid w:val="005432A8"/>
    <w:rsid w:val="005502EC"/>
    <w:rsid w:val="00551572"/>
    <w:rsid w:val="00552A36"/>
    <w:rsid w:val="00552F57"/>
    <w:rsid w:val="005546B1"/>
    <w:rsid w:val="0055688A"/>
    <w:rsid w:val="0055747E"/>
    <w:rsid w:val="00565179"/>
    <w:rsid w:val="00565C2E"/>
    <w:rsid w:val="00565F24"/>
    <w:rsid w:val="00573298"/>
    <w:rsid w:val="00573AE7"/>
    <w:rsid w:val="005749B0"/>
    <w:rsid w:val="00576C18"/>
    <w:rsid w:val="00576C83"/>
    <w:rsid w:val="0057754C"/>
    <w:rsid w:val="00577F84"/>
    <w:rsid w:val="00580A02"/>
    <w:rsid w:val="00586C7B"/>
    <w:rsid w:val="005923EF"/>
    <w:rsid w:val="00592E8F"/>
    <w:rsid w:val="0059442A"/>
    <w:rsid w:val="00596430"/>
    <w:rsid w:val="005965B1"/>
    <w:rsid w:val="005A2DD5"/>
    <w:rsid w:val="005A7CD7"/>
    <w:rsid w:val="005B5AAE"/>
    <w:rsid w:val="005B66B8"/>
    <w:rsid w:val="005B75FB"/>
    <w:rsid w:val="005B76E7"/>
    <w:rsid w:val="005C131E"/>
    <w:rsid w:val="005C1633"/>
    <w:rsid w:val="005C1BEA"/>
    <w:rsid w:val="005C3669"/>
    <w:rsid w:val="005D0D9E"/>
    <w:rsid w:val="005D1186"/>
    <w:rsid w:val="005D189E"/>
    <w:rsid w:val="005D2F08"/>
    <w:rsid w:val="005D4987"/>
    <w:rsid w:val="005D657A"/>
    <w:rsid w:val="005D6669"/>
    <w:rsid w:val="005D7008"/>
    <w:rsid w:val="005D72EF"/>
    <w:rsid w:val="005D76DB"/>
    <w:rsid w:val="005D7C2A"/>
    <w:rsid w:val="005D7F4B"/>
    <w:rsid w:val="005E1855"/>
    <w:rsid w:val="005E228A"/>
    <w:rsid w:val="005E3571"/>
    <w:rsid w:val="005E67A1"/>
    <w:rsid w:val="005E700F"/>
    <w:rsid w:val="005F1764"/>
    <w:rsid w:val="005F1DD6"/>
    <w:rsid w:val="005F5C67"/>
    <w:rsid w:val="005F7490"/>
    <w:rsid w:val="005F7D14"/>
    <w:rsid w:val="005F7F07"/>
    <w:rsid w:val="00601858"/>
    <w:rsid w:val="00601B43"/>
    <w:rsid w:val="00603B01"/>
    <w:rsid w:val="0060487E"/>
    <w:rsid w:val="00615A81"/>
    <w:rsid w:val="00617484"/>
    <w:rsid w:val="006217D2"/>
    <w:rsid w:val="00626B98"/>
    <w:rsid w:val="00627973"/>
    <w:rsid w:val="00627BD6"/>
    <w:rsid w:val="0063066F"/>
    <w:rsid w:val="00630679"/>
    <w:rsid w:val="00631333"/>
    <w:rsid w:val="006332F1"/>
    <w:rsid w:val="00635F1D"/>
    <w:rsid w:val="00650A0B"/>
    <w:rsid w:val="00651FBD"/>
    <w:rsid w:val="00654753"/>
    <w:rsid w:val="0066142B"/>
    <w:rsid w:val="00661D87"/>
    <w:rsid w:val="0066488F"/>
    <w:rsid w:val="00667738"/>
    <w:rsid w:val="0067492C"/>
    <w:rsid w:val="00676A87"/>
    <w:rsid w:val="006870DE"/>
    <w:rsid w:val="00687180"/>
    <w:rsid w:val="006872CE"/>
    <w:rsid w:val="00690C7E"/>
    <w:rsid w:val="006921EE"/>
    <w:rsid w:val="00693B15"/>
    <w:rsid w:val="00695C28"/>
    <w:rsid w:val="00697D3A"/>
    <w:rsid w:val="006A23E1"/>
    <w:rsid w:val="006A3772"/>
    <w:rsid w:val="006A3A2F"/>
    <w:rsid w:val="006A5281"/>
    <w:rsid w:val="006A699A"/>
    <w:rsid w:val="006A6F0E"/>
    <w:rsid w:val="006A70FD"/>
    <w:rsid w:val="006A73C3"/>
    <w:rsid w:val="006B034E"/>
    <w:rsid w:val="006B2557"/>
    <w:rsid w:val="006B3D67"/>
    <w:rsid w:val="006B6656"/>
    <w:rsid w:val="006B6753"/>
    <w:rsid w:val="006B6F5D"/>
    <w:rsid w:val="006B729D"/>
    <w:rsid w:val="006C3D64"/>
    <w:rsid w:val="006C3DB0"/>
    <w:rsid w:val="006C6C7A"/>
    <w:rsid w:val="006D1706"/>
    <w:rsid w:val="006D1EDB"/>
    <w:rsid w:val="006D6A8E"/>
    <w:rsid w:val="006D6D6A"/>
    <w:rsid w:val="006E04E7"/>
    <w:rsid w:val="006E1062"/>
    <w:rsid w:val="006E1A89"/>
    <w:rsid w:val="006E2660"/>
    <w:rsid w:val="006E5A6A"/>
    <w:rsid w:val="006E5AD2"/>
    <w:rsid w:val="006F0504"/>
    <w:rsid w:val="006F3B5B"/>
    <w:rsid w:val="00700E44"/>
    <w:rsid w:val="00703BC8"/>
    <w:rsid w:val="00705B99"/>
    <w:rsid w:val="00711BDF"/>
    <w:rsid w:val="00714460"/>
    <w:rsid w:val="0072601E"/>
    <w:rsid w:val="00732D11"/>
    <w:rsid w:val="00733C47"/>
    <w:rsid w:val="00740AFA"/>
    <w:rsid w:val="007433A7"/>
    <w:rsid w:val="0074392E"/>
    <w:rsid w:val="00744915"/>
    <w:rsid w:val="00744F76"/>
    <w:rsid w:val="007518A0"/>
    <w:rsid w:val="00754D57"/>
    <w:rsid w:val="00755F9A"/>
    <w:rsid w:val="00757297"/>
    <w:rsid w:val="007575C0"/>
    <w:rsid w:val="00761447"/>
    <w:rsid w:val="00763F7A"/>
    <w:rsid w:val="00765123"/>
    <w:rsid w:val="00771151"/>
    <w:rsid w:val="007725DC"/>
    <w:rsid w:val="00772D27"/>
    <w:rsid w:val="00772DFE"/>
    <w:rsid w:val="007766F9"/>
    <w:rsid w:val="00776DB2"/>
    <w:rsid w:val="007771C6"/>
    <w:rsid w:val="007774E2"/>
    <w:rsid w:val="007802ED"/>
    <w:rsid w:val="00780511"/>
    <w:rsid w:val="00781CF9"/>
    <w:rsid w:val="00781F51"/>
    <w:rsid w:val="00782C89"/>
    <w:rsid w:val="00782F22"/>
    <w:rsid w:val="00785421"/>
    <w:rsid w:val="007871F2"/>
    <w:rsid w:val="00794181"/>
    <w:rsid w:val="0079476D"/>
    <w:rsid w:val="00795953"/>
    <w:rsid w:val="007A1269"/>
    <w:rsid w:val="007A2AF2"/>
    <w:rsid w:val="007A2E7E"/>
    <w:rsid w:val="007A55F4"/>
    <w:rsid w:val="007A5F21"/>
    <w:rsid w:val="007A7B79"/>
    <w:rsid w:val="007B45F8"/>
    <w:rsid w:val="007B49DB"/>
    <w:rsid w:val="007B4BFA"/>
    <w:rsid w:val="007B4EB6"/>
    <w:rsid w:val="007B54F0"/>
    <w:rsid w:val="007B57E5"/>
    <w:rsid w:val="007B5EE6"/>
    <w:rsid w:val="007B5FE0"/>
    <w:rsid w:val="007B6253"/>
    <w:rsid w:val="007C0297"/>
    <w:rsid w:val="007C1132"/>
    <w:rsid w:val="007C3A21"/>
    <w:rsid w:val="007C5140"/>
    <w:rsid w:val="007C5927"/>
    <w:rsid w:val="007C6901"/>
    <w:rsid w:val="007D0C66"/>
    <w:rsid w:val="007D113B"/>
    <w:rsid w:val="007D15F9"/>
    <w:rsid w:val="007D1C7A"/>
    <w:rsid w:val="007D1FDF"/>
    <w:rsid w:val="007D2A68"/>
    <w:rsid w:val="007D2A89"/>
    <w:rsid w:val="007D4BC9"/>
    <w:rsid w:val="007E0556"/>
    <w:rsid w:val="007E0638"/>
    <w:rsid w:val="007E3456"/>
    <w:rsid w:val="007E4687"/>
    <w:rsid w:val="007E634E"/>
    <w:rsid w:val="007E64A2"/>
    <w:rsid w:val="007F2866"/>
    <w:rsid w:val="007F4481"/>
    <w:rsid w:val="007F58EF"/>
    <w:rsid w:val="0080331D"/>
    <w:rsid w:val="00803B40"/>
    <w:rsid w:val="0081052A"/>
    <w:rsid w:val="00811017"/>
    <w:rsid w:val="00811AF5"/>
    <w:rsid w:val="008122F7"/>
    <w:rsid w:val="00820FD8"/>
    <w:rsid w:val="00821F28"/>
    <w:rsid w:val="00823A85"/>
    <w:rsid w:val="0083058B"/>
    <w:rsid w:val="008318C8"/>
    <w:rsid w:val="00831A20"/>
    <w:rsid w:val="00833453"/>
    <w:rsid w:val="008368B1"/>
    <w:rsid w:val="00845A33"/>
    <w:rsid w:val="00846BBB"/>
    <w:rsid w:val="008478DC"/>
    <w:rsid w:val="00847D3F"/>
    <w:rsid w:val="00851E11"/>
    <w:rsid w:val="00852929"/>
    <w:rsid w:val="00852BC9"/>
    <w:rsid w:val="00853643"/>
    <w:rsid w:val="00860FDC"/>
    <w:rsid w:val="00861089"/>
    <w:rsid w:val="008612D2"/>
    <w:rsid w:val="00862610"/>
    <w:rsid w:val="00862EEB"/>
    <w:rsid w:val="00864723"/>
    <w:rsid w:val="00865ED2"/>
    <w:rsid w:val="00870722"/>
    <w:rsid w:val="00870D1A"/>
    <w:rsid w:val="00871790"/>
    <w:rsid w:val="00871836"/>
    <w:rsid w:val="00872C1C"/>
    <w:rsid w:val="00872C64"/>
    <w:rsid w:val="008758A1"/>
    <w:rsid w:val="0088118A"/>
    <w:rsid w:val="00882BBE"/>
    <w:rsid w:val="008847D3"/>
    <w:rsid w:val="008847E6"/>
    <w:rsid w:val="00885610"/>
    <w:rsid w:val="008A26A3"/>
    <w:rsid w:val="008A3000"/>
    <w:rsid w:val="008B00ED"/>
    <w:rsid w:val="008B4B90"/>
    <w:rsid w:val="008B564B"/>
    <w:rsid w:val="008B57FE"/>
    <w:rsid w:val="008C0AAF"/>
    <w:rsid w:val="008C1041"/>
    <w:rsid w:val="008C1193"/>
    <w:rsid w:val="008C4220"/>
    <w:rsid w:val="008C6FC1"/>
    <w:rsid w:val="008C79B7"/>
    <w:rsid w:val="008D4782"/>
    <w:rsid w:val="008D67A1"/>
    <w:rsid w:val="008E212B"/>
    <w:rsid w:val="008E6374"/>
    <w:rsid w:val="008E769D"/>
    <w:rsid w:val="008F70A0"/>
    <w:rsid w:val="0090090B"/>
    <w:rsid w:val="00902DEA"/>
    <w:rsid w:val="009051E5"/>
    <w:rsid w:val="009056DD"/>
    <w:rsid w:val="00911B4B"/>
    <w:rsid w:val="00913585"/>
    <w:rsid w:val="00913C57"/>
    <w:rsid w:val="009213C9"/>
    <w:rsid w:val="00921DE4"/>
    <w:rsid w:val="00923310"/>
    <w:rsid w:val="00923408"/>
    <w:rsid w:val="009238A0"/>
    <w:rsid w:val="009247F9"/>
    <w:rsid w:val="00931EC9"/>
    <w:rsid w:val="009369D1"/>
    <w:rsid w:val="00940181"/>
    <w:rsid w:val="00940960"/>
    <w:rsid w:val="00943D98"/>
    <w:rsid w:val="009461FC"/>
    <w:rsid w:val="0095023D"/>
    <w:rsid w:val="0095025C"/>
    <w:rsid w:val="0095030E"/>
    <w:rsid w:val="009524EF"/>
    <w:rsid w:val="009543F0"/>
    <w:rsid w:val="0095488F"/>
    <w:rsid w:val="00954A59"/>
    <w:rsid w:val="0095578F"/>
    <w:rsid w:val="00955B1F"/>
    <w:rsid w:val="00960133"/>
    <w:rsid w:val="00962BE2"/>
    <w:rsid w:val="0096418B"/>
    <w:rsid w:val="00970063"/>
    <w:rsid w:val="009700D1"/>
    <w:rsid w:val="00971045"/>
    <w:rsid w:val="009733E5"/>
    <w:rsid w:val="009914B2"/>
    <w:rsid w:val="00994119"/>
    <w:rsid w:val="009A1783"/>
    <w:rsid w:val="009A205C"/>
    <w:rsid w:val="009A2A2F"/>
    <w:rsid w:val="009A2D35"/>
    <w:rsid w:val="009B0B53"/>
    <w:rsid w:val="009B1645"/>
    <w:rsid w:val="009B4A0C"/>
    <w:rsid w:val="009B7089"/>
    <w:rsid w:val="009C2FF2"/>
    <w:rsid w:val="009C3583"/>
    <w:rsid w:val="009D5403"/>
    <w:rsid w:val="009D7084"/>
    <w:rsid w:val="009E0607"/>
    <w:rsid w:val="009E7DD3"/>
    <w:rsid w:val="009F051C"/>
    <w:rsid w:val="009F4E2C"/>
    <w:rsid w:val="009F5CCA"/>
    <w:rsid w:val="009F7C54"/>
    <w:rsid w:val="00A00A26"/>
    <w:rsid w:val="00A01E20"/>
    <w:rsid w:val="00A03484"/>
    <w:rsid w:val="00A05ABC"/>
    <w:rsid w:val="00A06004"/>
    <w:rsid w:val="00A06D56"/>
    <w:rsid w:val="00A105C6"/>
    <w:rsid w:val="00A12A8E"/>
    <w:rsid w:val="00A148BD"/>
    <w:rsid w:val="00A160ED"/>
    <w:rsid w:val="00A1798F"/>
    <w:rsid w:val="00A21BA7"/>
    <w:rsid w:val="00A233B6"/>
    <w:rsid w:val="00A26188"/>
    <w:rsid w:val="00A3101F"/>
    <w:rsid w:val="00A31366"/>
    <w:rsid w:val="00A32AC9"/>
    <w:rsid w:val="00A32C06"/>
    <w:rsid w:val="00A33F4F"/>
    <w:rsid w:val="00A37421"/>
    <w:rsid w:val="00A40F6A"/>
    <w:rsid w:val="00A4363B"/>
    <w:rsid w:val="00A46D8C"/>
    <w:rsid w:val="00A501D6"/>
    <w:rsid w:val="00A65386"/>
    <w:rsid w:val="00A77350"/>
    <w:rsid w:val="00A8337C"/>
    <w:rsid w:val="00A929E1"/>
    <w:rsid w:val="00A9473F"/>
    <w:rsid w:val="00A977FA"/>
    <w:rsid w:val="00A97A18"/>
    <w:rsid w:val="00AA02ED"/>
    <w:rsid w:val="00AA05FE"/>
    <w:rsid w:val="00AA40A4"/>
    <w:rsid w:val="00AA44C9"/>
    <w:rsid w:val="00AA4642"/>
    <w:rsid w:val="00AA5E2C"/>
    <w:rsid w:val="00AA6A3B"/>
    <w:rsid w:val="00AB064B"/>
    <w:rsid w:val="00AB2303"/>
    <w:rsid w:val="00AB3EED"/>
    <w:rsid w:val="00AB557D"/>
    <w:rsid w:val="00AC39CC"/>
    <w:rsid w:val="00AC3FE4"/>
    <w:rsid w:val="00AD03A2"/>
    <w:rsid w:val="00AD2DEF"/>
    <w:rsid w:val="00AD4F17"/>
    <w:rsid w:val="00AE0B31"/>
    <w:rsid w:val="00AE2F14"/>
    <w:rsid w:val="00AE36B5"/>
    <w:rsid w:val="00AE38E9"/>
    <w:rsid w:val="00AE3BE3"/>
    <w:rsid w:val="00AF59DA"/>
    <w:rsid w:val="00AF6313"/>
    <w:rsid w:val="00AF6460"/>
    <w:rsid w:val="00B01642"/>
    <w:rsid w:val="00B02611"/>
    <w:rsid w:val="00B06E6B"/>
    <w:rsid w:val="00B10730"/>
    <w:rsid w:val="00B13F0D"/>
    <w:rsid w:val="00B1417A"/>
    <w:rsid w:val="00B2053E"/>
    <w:rsid w:val="00B32873"/>
    <w:rsid w:val="00B32983"/>
    <w:rsid w:val="00B33B47"/>
    <w:rsid w:val="00B34E59"/>
    <w:rsid w:val="00B36722"/>
    <w:rsid w:val="00B36D1B"/>
    <w:rsid w:val="00B37988"/>
    <w:rsid w:val="00B40602"/>
    <w:rsid w:val="00B416D8"/>
    <w:rsid w:val="00B44C00"/>
    <w:rsid w:val="00B45677"/>
    <w:rsid w:val="00B46B8B"/>
    <w:rsid w:val="00B4727A"/>
    <w:rsid w:val="00B538D7"/>
    <w:rsid w:val="00B538FD"/>
    <w:rsid w:val="00B576FD"/>
    <w:rsid w:val="00B63552"/>
    <w:rsid w:val="00B65752"/>
    <w:rsid w:val="00B66AEB"/>
    <w:rsid w:val="00B66B0A"/>
    <w:rsid w:val="00B66C3D"/>
    <w:rsid w:val="00B72B24"/>
    <w:rsid w:val="00B745BA"/>
    <w:rsid w:val="00B76904"/>
    <w:rsid w:val="00B8175F"/>
    <w:rsid w:val="00B817CD"/>
    <w:rsid w:val="00B82D3E"/>
    <w:rsid w:val="00B83AE1"/>
    <w:rsid w:val="00B9002C"/>
    <w:rsid w:val="00B917BD"/>
    <w:rsid w:val="00B920F2"/>
    <w:rsid w:val="00B93D54"/>
    <w:rsid w:val="00B97953"/>
    <w:rsid w:val="00B97B2A"/>
    <w:rsid w:val="00BA1940"/>
    <w:rsid w:val="00BA3AE1"/>
    <w:rsid w:val="00BA3F95"/>
    <w:rsid w:val="00BA5218"/>
    <w:rsid w:val="00BA6A53"/>
    <w:rsid w:val="00BA73F4"/>
    <w:rsid w:val="00BB2A71"/>
    <w:rsid w:val="00BC0390"/>
    <w:rsid w:val="00BC0D48"/>
    <w:rsid w:val="00BC66FA"/>
    <w:rsid w:val="00BC7213"/>
    <w:rsid w:val="00BC7BE7"/>
    <w:rsid w:val="00BD2324"/>
    <w:rsid w:val="00BD41F5"/>
    <w:rsid w:val="00BD4A23"/>
    <w:rsid w:val="00BD7E18"/>
    <w:rsid w:val="00BE0DAA"/>
    <w:rsid w:val="00BE1C9E"/>
    <w:rsid w:val="00BE64AB"/>
    <w:rsid w:val="00BE7AB7"/>
    <w:rsid w:val="00BF181F"/>
    <w:rsid w:val="00BF2D87"/>
    <w:rsid w:val="00BF4B7C"/>
    <w:rsid w:val="00C003C7"/>
    <w:rsid w:val="00C04BA3"/>
    <w:rsid w:val="00C04CB5"/>
    <w:rsid w:val="00C108DF"/>
    <w:rsid w:val="00C117DF"/>
    <w:rsid w:val="00C12B82"/>
    <w:rsid w:val="00C206B8"/>
    <w:rsid w:val="00C2314F"/>
    <w:rsid w:val="00C276A2"/>
    <w:rsid w:val="00C3058B"/>
    <w:rsid w:val="00C31667"/>
    <w:rsid w:val="00C32261"/>
    <w:rsid w:val="00C344F2"/>
    <w:rsid w:val="00C35639"/>
    <w:rsid w:val="00C35D2F"/>
    <w:rsid w:val="00C40F47"/>
    <w:rsid w:val="00C412D3"/>
    <w:rsid w:val="00C446CF"/>
    <w:rsid w:val="00C47532"/>
    <w:rsid w:val="00C50000"/>
    <w:rsid w:val="00C50727"/>
    <w:rsid w:val="00C54126"/>
    <w:rsid w:val="00C541CA"/>
    <w:rsid w:val="00C549A3"/>
    <w:rsid w:val="00C60DD3"/>
    <w:rsid w:val="00C61555"/>
    <w:rsid w:val="00C63B10"/>
    <w:rsid w:val="00C63DE6"/>
    <w:rsid w:val="00C64A15"/>
    <w:rsid w:val="00C70068"/>
    <w:rsid w:val="00C726E0"/>
    <w:rsid w:val="00C74918"/>
    <w:rsid w:val="00C760A5"/>
    <w:rsid w:val="00C76576"/>
    <w:rsid w:val="00C80454"/>
    <w:rsid w:val="00C80495"/>
    <w:rsid w:val="00C81F8D"/>
    <w:rsid w:val="00C83DFA"/>
    <w:rsid w:val="00C856DB"/>
    <w:rsid w:val="00C91408"/>
    <w:rsid w:val="00C93B29"/>
    <w:rsid w:val="00C95C18"/>
    <w:rsid w:val="00C95CED"/>
    <w:rsid w:val="00C97EDB"/>
    <w:rsid w:val="00CA02D5"/>
    <w:rsid w:val="00CA0841"/>
    <w:rsid w:val="00CA4A07"/>
    <w:rsid w:val="00CA7A7E"/>
    <w:rsid w:val="00CB295C"/>
    <w:rsid w:val="00CB3FE4"/>
    <w:rsid w:val="00CB4E45"/>
    <w:rsid w:val="00CB5B84"/>
    <w:rsid w:val="00CB604A"/>
    <w:rsid w:val="00CC171E"/>
    <w:rsid w:val="00CC30FD"/>
    <w:rsid w:val="00CC7097"/>
    <w:rsid w:val="00CC74AC"/>
    <w:rsid w:val="00CD0C80"/>
    <w:rsid w:val="00CD2E9B"/>
    <w:rsid w:val="00CD34FB"/>
    <w:rsid w:val="00CD5378"/>
    <w:rsid w:val="00CE109D"/>
    <w:rsid w:val="00CE4378"/>
    <w:rsid w:val="00CE4505"/>
    <w:rsid w:val="00CE5AD6"/>
    <w:rsid w:val="00CE6F94"/>
    <w:rsid w:val="00CF527B"/>
    <w:rsid w:val="00D01C1D"/>
    <w:rsid w:val="00D01CCD"/>
    <w:rsid w:val="00D05BDA"/>
    <w:rsid w:val="00D079A1"/>
    <w:rsid w:val="00D1004F"/>
    <w:rsid w:val="00D115FB"/>
    <w:rsid w:val="00D12DA3"/>
    <w:rsid w:val="00D137A8"/>
    <w:rsid w:val="00D23F23"/>
    <w:rsid w:val="00D261CD"/>
    <w:rsid w:val="00D2761D"/>
    <w:rsid w:val="00D329FB"/>
    <w:rsid w:val="00D3528A"/>
    <w:rsid w:val="00D41CD4"/>
    <w:rsid w:val="00D44DFD"/>
    <w:rsid w:val="00D45321"/>
    <w:rsid w:val="00D525FB"/>
    <w:rsid w:val="00D54CD8"/>
    <w:rsid w:val="00D57D4D"/>
    <w:rsid w:val="00D636AC"/>
    <w:rsid w:val="00D65335"/>
    <w:rsid w:val="00D65A63"/>
    <w:rsid w:val="00D66111"/>
    <w:rsid w:val="00D70704"/>
    <w:rsid w:val="00D71529"/>
    <w:rsid w:val="00D8036C"/>
    <w:rsid w:val="00D80DA0"/>
    <w:rsid w:val="00D8186F"/>
    <w:rsid w:val="00D833CC"/>
    <w:rsid w:val="00D865B8"/>
    <w:rsid w:val="00D922DB"/>
    <w:rsid w:val="00D92D45"/>
    <w:rsid w:val="00D92E98"/>
    <w:rsid w:val="00D93042"/>
    <w:rsid w:val="00D942C5"/>
    <w:rsid w:val="00DA15C1"/>
    <w:rsid w:val="00DA1FF0"/>
    <w:rsid w:val="00DA276D"/>
    <w:rsid w:val="00DA3D65"/>
    <w:rsid w:val="00DA7A96"/>
    <w:rsid w:val="00DB5FEC"/>
    <w:rsid w:val="00DC0233"/>
    <w:rsid w:val="00DC12EA"/>
    <w:rsid w:val="00DC3402"/>
    <w:rsid w:val="00DC76D7"/>
    <w:rsid w:val="00DC7C18"/>
    <w:rsid w:val="00DD1744"/>
    <w:rsid w:val="00DD1D1E"/>
    <w:rsid w:val="00DD326D"/>
    <w:rsid w:val="00DD434A"/>
    <w:rsid w:val="00DD647A"/>
    <w:rsid w:val="00DD7043"/>
    <w:rsid w:val="00DD7102"/>
    <w:rsid w:val="00DE00F9"/>
    <w:rsid w:val="00DE198A"/>
    <w:rsid w:val="00DE2A3C"/>
    <w:rsid w:val="00DE4DEC"/>
    <w:rsid w:val="00DE5397"/>
    <w:rsid w:val="00DF0B14"/>
    <w:rsid w:val="00DF103D"/>
    <w:rsid w:val="00DF296C"/>
    <w:rsid w:val="00DF4469"/>
    <w:rsid w:val="00DF6902"/>
    <w:rsid w:val="00DF6BDA"/>
    <w:rsid w:val="00DF7A28"/>
    <w:rsid w:val="00E05C65"/>
    <w:rsid w:val="00E07E57"/>
    <w:rsid w:val="00E12384"/>
    <w:rsid w:val="00E128FB"/>
    <w:rsid w:val="00E14C33"/>
    <w:rsid w:val="00E15976"/>
    <w:rsid w:val="00E167DC"/>
    <w:rsid w:val="00E1714A"/>
    <w:rsid w:val="00E230B4"/>
    <w:rsid w:val="00E24B70"/>
    <w:rsid w:val="00E253AF"/>
    <w:rsid w:val="00E30B31"/>
    <w:rsid w:val="00E313D4"/>
    <w:rsid w:val="00E31618"/>
    <w:rsid w:val="00E3378E"/>
    <w:rsid w:val="00E34693"/>
    <w:rsid w:val="00E35584"/>
    <w:rsid w:val="00E36806"/>
    <w:rsid w:val="00E36EFF"/>
    <w:rsid w:val="00E377C5"/>
    <w:rsid w:val="00E37F52"/>
    <w:rsid w:val="00E447A3"/>
    <w:rsid w:val="00E45BC7"/>
    <w:rsid w:val="00E51215"/>
    <w:rsid w:val="00E570E1"/>
    <w:rsid w:val="00E642DE"/>
    <w:rsid w:val="00E648DE"/>
    <w:rsid w:val="00E64984"/>
    <w:rsid w:val="00E669BC"/>
    <w:rsid w:val="00E71DA6"/>
    <w:rsid w:val="00E726FB"/>
    <w:rsid w:val="00E73378"/>
    <w:rsid w:val="00E81556"/>
    <w:rsid w:val="00E81902"/>
    <w:rsid w:val="00E8507E"/>
    <w:rsid w:val="00E9046F"/>
    <w:rsid w:val="00E94D61"/>
    <w:rsid w:val="00E9543F"/>
    <w:rsid w:val="00E95B92"/>
    <w:rsid w:val="00E97229"/>
    <w:rsid w:val="00EA3EC3"/>
    <w:rsid w:val="00EA43F6"/>
    <w:rsid w:val="00EA5613"/>
    <w:rsid w:val="00EB0D9D"/>
    <w:rsid w:val="00EB2AC4"/>
    <w:rsid w:val="00EB3F05"/>
    <w:rsid w:val="00EB4C74"/>
    <w:rsid w:val="00EC0984"/>
    <w:rsid w:val="00EC1DA8"/>
    <w:rsid w:val="00ED37C7"/>
    <w:rsid w:val="00ED3F6F"/>
    <w:rsid w:val="00ED4238"/>
    <w:rsid w:val="00EE1330"/>
    <w:rsid w:val="00EE433C"/>
    <w:rsid w:val="00EF1017"/>
    <w:rsid w:val="00EF20CD"/>
    <w:rsid w:val="00EF3B6E"/>
    <w:rsid w:val="00EF6F05"/>
    <w:rsid w:val="00EF7801"/>
    <w:rsid w:val="00F0058D"/>
    <w:rsid w:val="00F00AFD"/>
    <w:rsid w:val="00F01ACE"/>
    <w:rsid w:val="00F02155"/>
    <w:rsid w:val="00F026BF"/>
    <w:rsid w:val="00F03A80"/>
    <w:rsid w:val="00F03EC4"/>
    <w:rsid w:val="00F075EB"/>
    <w:rsid w:val="00F16114"/>
    <w:rsid w:val="00F164B9"/>
    <w:rsid w:val="00F20621"/>
    <w:rsid w:val="00F21990"/>
    <w:rsid w:val="00F24C90"/>
    <w:rsid w:val="00F24DA4"/>
    <w:rsid w:val="00F2596A"/>
    <w:rsid w:val="00F26991"/>
    <w:rsid w:val="00F278BA"/>
    <w:rsid w:val="00F31ACC"/>
    <w:rsid w:val="00F31AD3"/>
    <w:rsid w:val="00F3443F"/>
    <w:rsid w:val="00F35594"/>
    <w:rsid w:val="00F54F48"/>
    <w:rsid w:val="00F63CB9"/>
    <w:rsid w:val="00F70382"/>
    <w:rsid w:val="00F71149"/>
    <w:rsid w:val="00F713AF"/>
    <w:rsid w:val="00F717CB"/>
    <w:rsid w:val="00F722E1"/>
    <w:rsid w:val="00F727F1"/>
    <w:rsid w:val="00F72CBD"/>
    <w:rsid w:val="00F75A24"/>
    <w:rsid w:val="00F76521"/>
    <w:rsid w:val="00F76DE8"/>
    <w:rsid w:val="00F81E36"/>
    <w:rsid w:val="00F84146"/>
    <w:rsid w:val="00F90515"/>
    <w:rsid w:val="00F94BCF"/>
    <w:rsid w:val="00F96E0D"/>
    <w:rsid w:val="00F97CC5"/>
    <w:rsid w:val="00FA36FC"/>
    <w:rsid w:val="00FA4B49"/>
    <w:rsid w:val="00FB0976"/>
    <w:rsid w:val="00FB1C51"/>
    <w:rsid w:val="00FB44C2"/>
    <w:rsid w:val="00FB4C72"/>
    <w:rsid w:val="00FB537F"/>
    <w:rsid w:val="00FB6046"/>
    <w:rsid w:val="00FB7FB7"/>
    <w:rsid w:val="00FC2A4D"/>
    <w:rsid w:val="00FC44E7"/>
    <w:rsid w:val="00FC45D8"/>
    <w:rsid w:val="00FC5FC0"/>
    <w:rsid w:val="00FC62E5"/>
    <w:rsid w:val="00FD0BD2"/>
    <w:rsid w:val="00FD19FB"/>
    <w:rsid w:val="00FD1C72"/>
    <w:rsid w:val="00FD20DD"/>
    <w:rsid w:val="00FD2574"/>
    <w:rsid w:val="00FD2C46"/>
    <w:rsid w:val="00FD3E2F"/>
    <w:rsid w:val="00FD3EFD"/>
    <w:rsid w:val="00FD4086"/>
    <w:rsid w:val="00FE1013"/>
    <w:rsid w:val="00FE2FDA"/>
    <w:rsid w:val="00FE37FB"/>
    <w:rsid w:val="00FE595F"/>
    <w:rsid w:val="00FE689A"/>
    <w:rsid w:val="00FE6A7B"/>
    <w:rsid w:val="00FE6C9B"/>
    <w:rsid w:val="00FE7EB8"/>
    <w:rsid w:val="00FF0DA6"/>
    <w:rsid w:val="00FF2044"/>
    <w:rsid w:val="00FF278B"/>
    <w:rsid w:val="00FF2928"/>
    <w:rsid w:val="00FF3200"/>
    <w:rsid w:val="00FF4CC8"/>
    <w:rsid w:val="00FF5087"/>
    <w:rsid w:val="00FF76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9975E3C"/>
  <w15:docId w15:val="{D7BC69CF-EDE2-4B93-B12F-77E64DFC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aliases w:val="Heading Mike 1,Section,Section Heading,Numbered - 1,Outline1,Paragraph,Lev 1,level 1,for contents page,Heading One,Heading A,Section heading,h1,h11,h12,h13,Paragraph No,Oscar Faber 1,heading1,normal"/>
    <w:basedOn w:val="Normal"/>
    <w:next w:val="Normal"/>
    <w:link w:val="Heading1Char"/>
    <w:qFormat/>
    <w:rsid w:val="00D329FB"/>
    <w:pPr>
      <w:numPr>
        <w:numId w:val="13"/>
      </w:numPr>
      <w:spacing w:after="240"/>
      <w:jc w:val="both"/>
      <w:outlineLvl w:val="0"/>
    </w:pPr>
    <w:rPr>
      <w:rFonts w:ascii="Arial Bold" w:eastAsiaTheme="majorEastAsia" w:hAnsi="Arial Bold" w:cstheme="majorBidi"/>
      <w:b/>
      <w:bCs/>
      <w:caps/>
      <w:szCs w:val="28"/>
    </w:rPr>
  </w:style>
  <w:style w:type="paragraph" w:styleId="Heading2">
    <w:name w:val="heading 2"/>
    <w:aliases w:val="ParaLvl2,Numbered - 2,Major,Sub-paragraph,B,#2,1.1,AITS 2,AITS Section Heading,Lev 2,Clause,h2,H2,section header,Paragraafkop,level 2,PARA2,1.2 Heading,•H2,H21,•H21,H22,H23,H211,H221,H24,H212,H222,H231,H2111,H2211,(Alt+2),h 3,Headline 2,nmhd2"/>
    <w:basedOn w:val="Normal"/>
    <w:next w:val="Normal"/>
    <w:link w:val="Heading2Char"/>
    <w:unhideWhenUsed/>
    <w:qFormat/>
    <w:rsid w:val="00D329FB"/>
    <w:pPr>
      <w:numPr>
        <w:ilvl w:val="1"/>
        <w:numId w:val="13"/>
      </w:numPr>
      <w:spacing w:after="240"/>
      <w:jc w:val="both"/>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9"/>
    <w:unhideWhenUsed/>
    <w:qFormat/>
    <w:rsid w:val="00D329FB"/>
    <w:pPr>
      <w:numPr>
        <w:ilvl w:val="2"/>
        <w:numId w:val="13"/>
      </w:numPr>
      <w:spacing w:after="240"/>
      <w:jc w:val="both"/>
      <w:outlineLvl w:val="2"/>
    </w:pPr>
    <w:rPr>
      <w:rFonts w:ascii="Arial" w:eastAsiaTheme="majorEastAsia" w:hAnsi="Arial" w:cstheme="majorBidi"/>
      <w:bCs/>
    </w:rPr>
  </w:style>
  <w:style w:type="paragraph" w:styleId="Heading4">
    <w:name w:val="heading 4"/>
    <w:basedOn w:val="Normal"/>
    <w:next w:val="Normal"/>
    <w:link w:val="Heading4Char"/>
    <w:uiPriority w:val="9"/>
    <w:unhideWhenUsed/>
    <w:qFormat/>
    <w:rsid w:val="00D329FB"/>
    <w:pPr>
      <w:numPr>
        <w:ilvl w:val="3"/>
        <w:numId w:val="13"/>
      </w:numPr>
      <w:spacing w:after="240"/>
      <w:jc w:val="both"/>
      <w:outlineLvl w:val="3"/>
    </w:pPr>
    <w:rPr>
      <w:rFonts w:ascii="Arial" w:eastAsiaTheme="majorEastAsia" w:hAnsi="Arial" w:cstheme="majorBidi"/>
      <w:bCs/>
      <w:iCs/>
    </w:rPr>
  </w:style>
  <w:style w:type="paragraph" w:styleId="Heading5">
    <w:name w:val="heading 5"/>
    <w:basedOn w:val="Normal"/>
    <w:next w:val="Normal"/>
    <w:link w:val="Heading5Char"/>
    <w:uiPriority w:val="9"/>
    <w:unhideWhenUsed/>
    <w:qFormat/>
    <w:rsid w:val="00DF4469"/>
    <w:pPr>
      <w:numPr>
        <w:ilvl w:val="4"/>
        <w:numId w:val="13"/>
      </w:numPr>
      <w:spacing w:after="240"/>
      <w:jc w:val="both"/>
      <w:outlineLvl w:val="4"/>
    </w:pPr>
    <w:rPr>
      <w:rFonts w:ascii="Arial" w:eastAsiaTheme="majorEastAsia" w:hAnsi="Arial" w:cstheme="majorBidi"/>
    </w:rPr>
  </w:style>
  <w:style w:type="paragraph" w:styleId="Heading6">
    <w:name w:val="heading 6"/>
    <w:basedOn w:val="Normal"/>
    <w:next w:val="Normal"/>
    <w:link w:val="Heading6Char"/>
    <w:uiPriority w:val="9"/>
    <w:unhideWhenUsed/>
    <w:qFormat/>
    <w:rsid w:val="00DF4469"/>
    <w:pPr>
      <w:keepNext/>
      <w:keepLines/>
      <w:numPr>
        <w:ilvl w:val="5"/>
        <w:numId w:val="13"/>
      </w:numPr>
      <w:spacing w:after="240"/>
      <w:jc w:val="both"/>
      <w:outlineLvl w:val="5"/>
    </w:pPr>
    <w:rPr>
      <w:rFonts w:ascii="Arial" w:eastAsiaTheme="majorEastAsia" w:hAnsi="Arial" w:cstheme="majorBidi"/>
      <w:iCs/>
    </w:rPr>
  </w:style>
  <w:style w:type="paragraph" w:styleId="Heading7">
    <w:name w:val="heading 7"/>
    <w:basedOn w:val="Normal"/>
    <w:next w:val="Normal"/>
    <w:link w:val="Heading7Char"/>
    <w:uiPriority w:val="9"/>
    <w:unhideWhenUsed/>
    <w:qFormat/>
    <w:rsid w:val="00DF4469"/>
    <w:pPr>
      <w:numPr>
        <w:ilvl w:val="6"/>
        <w:numId w:val="13"/>
      </w:numPr>
      <w:spacing w:after="240"/>
      <w:jc w:val="both"/>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6D1706"/>
    <w:pPr>
      <w:numPr>
        <w:ilvl w:val="7"/>
        <w:numId w:val="13"/>
      </w:numPr>
      <w:spacing w:after="240"/>
      <w:jc w:val="both"/>
      <w:outlineLvl w:val="7"/>
    </w:pPr>
    <w:rPr>
      <w:rFonts w:ascii="Arial" w:eastAsiaTheme="majorEastAsia" w:hAnsi="Arial" w:cstheme="majorBidi"/>
      <w:szCs w:val="20"/>
    </w:rPr>
  </w:style>
  <w:style w:type="paragraph" w:styleId="Heading9">
    <w:name w:val="heading 9"/>
    <w:basedOn w:val="Normal"/>
    <w:next w:val="Normal"/>
    <w:link w:val="Heading9Char"/>
    <w:unhideWhenUsed/>
    <w:qFormat/>
    <w:rsid w:val="00376211"/>
    <w:pPr>
      <w:numPr>
        <w:ilvl w:val="8"/>
        <w:numId w:val="13"/>
      </w:numPr>
      <w:spacing w:after="240"/>
      <w:outlineLvl w:val="8"/>
    </w:pPr>
    <w:rPr>
      <w:rFonts w:ascii="Arial" w:eastAsiaTheme="majorEastAsia" w:hAnsi="Arial" w:cstheme="majorBid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fTbody">
    <w:name w:val="IfT body"/>
    <w:uiPriority w:val="99"/>
    <w:rsid w:val="00D93042"/>
    <w:pPr>
      <w:numPr>
        <w:numId w:val="1"/>
      </w:numPr>
    </w:pPr>
  </w:style>
  <w:style w:type="character" w:customStyle="1" w:styleId="Heading1Char">
    <w:name w:val="Heading 1 Char"/>
    <w:aliases w:val="Heading Mike 1 Char,Section Char,Section Heading Char,Numbered - 1 Char,Outline1 Char,Paragraph Char,Lev 1 Char,level 1 Char,for contents page Char,Heading One Char,Heading A Char,Section heading Char,h1 Char,h11 Char,h12 Char,h13 Char"/>
    <w:basedOn w:val="DefaultParagraphFont"/>
    <w:link w:val="Heading1"/>
    <w:rsid w:val="00D329FB"/>
    <w:rPr>
      <w:rFonts w:ascii="Arial Bold" w:eastAsiaTheme="majorEastAsia" w:hAnsi="Arial Bold" w:cstheme="majorBidi"/>
      <w:b/>
      <w:bCs/>
      <w:caps/>
      <w:szCs w:val="28"/>
    </w:rPr>
  </w:style>
  <w:style w:type="character" w:customStyle="1" w:styleId="Heading2Char">
    <w:name w:val="Heading 2 Char"/>
    <w:aliases w:val="ParaLvl2 Char,Numbered - 2 Char,Major Char,Sub-paragraph Char,B Char,#2 Char,1.1 Char,AITS 2 Char,AITS Section Heading Char,Lev 2 Char,Clause Char,h2 Char,H2 Char,section header Char,Paragraafkop Char,level 2 Char,PARA2 Char,•H2 Char"/>
    <w:basedOn w:val="DefaultParagraphFont"/>
    <w:link w:val="Heading2"/>
    <w:rsid w:val="00D329FB"/>
    <w:rPr>
      <w:rFonts w:ascii="Arial Bold" w:eastAsiaTheme="majorEastAsia" w:hAnsi="Arial Bold" w:cstheme="majorBidi"/>
      <w:b/>
      <w:bCs/>
      <w:szCs w:val="26"/>
    </w:rPr>
  </w:style>
  <w:style w:type="character" w:customStyle="1" w:styleId="Heading3Char">
    <w:name w:val="Heading 3 Char"/>
    <w:basedOn w:val="DefaultParagraphFont"/>
    <w:link w:val="Heading3"/>
    <w:uiPriority w:val="9"/>
    <w:rsid w:val="00D329FB"/>
    <w:rPr>
      <w:rFonts w:ascii="Arial" w:eastAsiaTheme="majorEastAsia" w:hAnsi="Arial" w:cstheme="majorBidi"/>
      <w:bCs/>
    </w:rPr>
  </w:style>
  <w:style w:type="character" w:customStyle="1" w:styleId="Heading4Char">
    <w:name w:val="Heading 4 Char"/>
    <w:basedOn w:val="DefaultParagraphFont"/>
    <w:link w:val="Heading4"/>
    <w:uiPriority w:val="9"/>
    <w:rsid w:val="00D329FB"/>
    <w:rPr>
      <w:rFonts w:ascii="Arial" w:eastAsiaTheme="majorEastAsia" w:hAnsi="Arial" w:cstheme="majorBidi"/>
      <w:bCs/>
      <w:iCs/>
    </w:rPr>
  </w:style>
  <w:style w:type="character" w:customStyle="1" w:styleId="Heading5Char">
    <w:name w:val="Heading 5 Char"/>
    <w:basedOn w:val="DefaultParagraphFont"/>
    <w:link w:val="Heading5"/>
    <w:uiPriority w:val="9"/>
    <w:rsid w:val="00DF4469"/>
    <w:rPr>
      <w:rFonts w:ascii="Arial" w:eastAsiaTheme="majorEastAsia" w:hAnsi="Arial" w:cstheme="majorBidi"/>
    </w:rPr>
  </w:style>
  <w:style w:type="character" w:customStyle="1" w:styleId="Heading6Char">
    <w:name w:val="Heading 6 Char"/>
    <w:basedOn w:val="DefaultParagraphFont"/>
    <w:link w:val="Heading6"/>
    <w:uiPriority w:val="9"/>
    <w:rsid w:val="00DF4469"/>
    <w:rPr>
      <w:rFonts w:ascii="Arial" w:eastAsiaTheme="majorEastAsia" w:hAnsi="Arial" w:cstheme="majorBidi"/>
      <w:iCs/>
    </w:rPr>
  </w:style>
  <w:style w:type="character" w:customStyle="1" w:styleId="Heading7Char">
    <w:name w:val="Heading 7 Char"/>
    <w:basedOn w:val="DefaultParagraphFont"/>
    <w:link w:val="Heading7"/>
    <w:uiPriority w:val="9"/>
    <w:rsid w:val="00DF4469"/>
    <w:rPr>
      <w:rFonts w:ascii="Arial" w:eastAsiaTheme="majorEastAsia" w:hAnsi="Arial" w:cstheme="majorBidi"/>
      <w:iCs/>
    </w:rPr>
  </w:style>
  <w:style w:type="character" w:customStyle="1" w:styleId="Heading8Char">
    <w:name w:val="Heading 8 Char"/>
    <w:basedOn w:val="DefaultParagraphFont"/>
    <w:link w:val="Heading8"/>
    <w:uiPriority w:val="9"/>
    <w:rsid w:val="006D1706"/>
    <w:rPr>
      <w:rFonts w:ascii="Arial" w:eastAsiaTheme="majorEastAsia" w:hAnsi="Arial" w:cstheme="majorBidi"/>
      <w:szCs w:val="20"/>
    </w:rPr>
  </w:style>
  <w:style w:type="paragraph" w:styleId="Header">
    <w:name w:val="header"/>
    <w:basedOn w:val="Normal"/>
    <w:link w:val="HeaderChar"/>
    <w:uiPriority w:val="99"/>
    <w:unhideWhenUsed/>
    <w:rsid w:val="00A05A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5ABC"/>
  </w:style>
  <w:style w:type="paragraph" w:styleId="Footer">
    <w:name w:val="footer"/>
    <w:basedOn w:val="Normal"/>
    <w:link w:val="FooterChar"/>
    <w:uiPriority w:val="99"/>
    <w:unhideWhenUsed/>
    <w:rsid w:val="00A05A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5ABC"/>
  </w:style>
  <w:style w:type="character" w:styleId="PageNumber">
    <w:name w:val="page number"/>
    <w:uiPriority w:val="99"/>
    <w:rsid w:val="00A05ABC"/>
    <w:rPr>
      <w:rFonts w:cs="Times New Roman"/>
    </w:rPr>
  </w:style>
  <w:style w:type="paragraph" w:styleId="TOC3">
    <w:name w:val="toc 3"/>
    <w:basedOn w:val="Normal"/>
    <w:next w:val="Normal"/>
    <w:autoRedefine/>
    <w:uiPriority w:val="39"/>
    <w:rsid w:val="00462B49"/>
    <w:pPr>
      <w:spacing w:before="120" w:after="120" w:line="240" w:lineRule="auto"/>
    </w:pPr>
    <w:rPr>
      <w:rFonts w:ascii="Arial" w:eastAsia="Times New Roman" w:hAnsi="Arial" w:cs="Times New Roman"/>
      <w:b/>
      <w:bCs/>
      <w:caps/>
      <w:noProof/>
    </w:rPr>
  </w:style>
  <w:style w:type="paragraph" w:styleId="BodyTextIndent2">
    <w:name w:val="Body Text Indent 2"/>
    <w:basedOn w:val="Normal"/>
    <w:link w:val="BodyTextIndent2Char"/>
    <w:uiPriority w:val="99"/>
    <w:rsid w:val="00A05ABC"/>
    <w:pPr>
      <w:autoSpaceDE w:val="0"/>
      <w:autoSpaceDN w:val="0"/>
      <w:adjustRightInd w:val="0"/>
      <w:spacing w:after="240" w:line="240" w:lineRule="auto"/>
      <w:ind w:left="720"/>
      <w:jc w:val="both"/>
    </w:pPr>
    <w:rPr>
      <w:rFonts w:ascii="Arial" w:eastAsia="Times New Roman" w:hAnsi="Arial" w:cs="Times New Roman"/>
      <w:i/>
      <w:color w:val="FF0000"/>
      <w:lang w:eastAsia="en-GB"/>
    </w:rPr>
  </w:style>
  <w:style w:type="character" w:customStyle="1" w:styleId="BodyTextIndent2Char">
    <w:name w:val="Body Text Indent 2 Char"/>
    <w:basedOn w:val="DefaultParagraphFont"/>
    <w:link w:val="BodyTextIndent2"/>
    <w:uiPriority w:val="99"/>
    <w:rsid w:val="00A05ABC"/>
    <w:rPr>
      <w:rFonts w:ascii="Arial" w:eastAsia="Times New Roman" w:hAnsi="Arial" w:cs="Times New Roman"/>
      <w:i/>
      <w:color w:val="FF0000"/>
      <w:lang w:eastAsia="en-GB"/>
    </w:rPr>
  </w:style>
  <w:style w:type="paragraph" w:styleId="ListParagraph">
    <w:name w:val="List Paragraph"/>
    <w:basedOn w:val="Normal"/>
    <w:uiPriority w:val="34"/>
    <w:qFormat/>
    <w:rsid w:val="00C83DFA"/>
    <w:pPr>
      <w:ind w:left="720"/>
      <w:contextualSpacing/>
    </w:pPr>
  </w:style>
  <w:style w:type="paragraph" w:customStyle="1" w:styleId="BodyText1">
    <w:name w:val="Body Text 1"/>
    <w:basedOn w:val="Normal"/>
    <w:link w:val="BodyText1Char"/>
    <w:uiPriority w:val="99"/>
    <w:qFormat/>
    <w:rsid w:val="00C83DFA"/>
    <w:pPr>
      <w:spacing w:after="120" w:line="264" w:lineRule="auto"/>
      <w:ind w:left="720" w:hanging="720"/>
    </w:pPr>
    <w:rPr>
      <w:rFonts w:ascii="Arial" w:eastAsia="Times New Roman" w:hAnsi="Arial" w:cs="Times New Roman"/>
      <w:szCs w:val="20"/>
    </w:rPr>
  </w:style>
  <w:style w:type="character" w:styleId="Hyperlink">
    <w:name w:val="Hyperlink"/>
    <w:uiPriority w:val="99"/>
    <w:rsid w:val="00744F76"/>
    <w:rPr>
      <w:rFonts w:cs="Times New Roman"/>
      <w:color w:val="0000FF"/>
      <w:u w:val="single"/>
    </w:rPr>
  </w:style>
  <w:style w:type="numbering" w:customStyle="1" w:styleId="IfTannexes">
    <w:name w:val="IfT annexes"/>
    <w:uiPriority w:val="99"/>
    <w:rsid w:val="00BE1C9E"/>
    <w:pPr>
      <w:numPr>
        <w:numId w:val="2"/>
      </w:numPr>
    </w:pPr>
  </w:style>
  <w:style w:type="paragraph" w:styleId="List">
    <w:name w:val="List"/>
    <w:basedOn w:val="Normal"/>
    <w:uiPriority w:val="99"/>
    <w:unhideWhenUsed/>
    <w:rsid w:val="00DF7A28"/>
    <w:pPr>
      <w:numPr>
        <w:numId w:val="3"/>
      </w:numPr>
      <w:spacing w:after="240" w:line="240" w:lineRule="auto"/>
    </w:pPr>
    <w:rPr>
      <w:rFonts w:ascii="Arial" w:hAnsi="Arial"/>
      <w:b/>
      <w:caps/>
      <w:sz w:val="24"/>
    </w:rPr>
  </w:style>
  <w:style w:type="paragraph" w:styleId="List2">
    <w:name w:val="List 2"/>
    <w:basedOn w:val="Normal"/>
    <w:uiPriority w:val="99"/>
    <w:unhideWhenUsed/>
    <w:rsid w:val="00A97A18"/>
    <w:pPr>
      <w:numPr>
        <w:ilvl w:val="1"/>
        <w:numId w:val="3"/>
      </w:numPr>
      <w:spacing w:before="240" w:after="240" w:line="240" w:lineRule="auto"/>
      <w:jc w:val="both"/>
    </w:pPr>
    <w:rPr>
      <w:rFonts w:ascii="Arial" w:hAnsi="Arial"/>
      <w:b/>
      <w:sz w:val="24"/>
    </w:rPr>
  </w:style>
  <w:style w:type="paragraph" w:styleId="List3">
    <w:name w:val="List 3"/>
    <w:basedOn w:val="Normal"/>
    <w:uiPriority w:val="99"/>
    <w:unhideWhenUsed/>
    <w:rsid w:val="00281A0B"/>
    <w:pPr>
      <w:numPr>
        <w:ilvl w:val="2"/>
        <w:numId w:val="3"/>
      </w:numPr>
      <w:spacing w:after="120" w:line="240" w:lineRule="auto"/>
      <w:ind w:left="851"/>
      <w:jc w:val="both"/>
    </w:pPr>
    <w:rPr>
      <w:rFonts w:ascii="Arial" w:hAnsi="Arial"/>
      <w:sz w:val="24"/>
    </w:rPr>
  </w:style>
  <w:style w:type="paragraph" w:styleId="ListNumber">
    <w:name w:val="List Number"/>
    <w:basedOn w:val="Normal"/>
    <w:uiPriority w:val="99"/>
    <w:unhideWhenUsed/>
    <w:rsid w:val="000305D1"/>
    <w:pPr>
      <w:numPr>
        <w:ilvl w:val="3"/>
        <w:numId w:val="3"/>
      </w:numPr>
      <w:spacing w:after="120" w:line="240" w:lineRule="auto"/>
      <w:jc w:val="both"/>
    </w:pPr>
    <w:rPr>
      <w:rFonts w:ascii="Arial" w:hAnsi="Arial"/>
      <w:sz w:val="24"/>
    </w:rPr>
  </w:style>
  <w:style w:type="paragraph" w:styleId="ListBullet">
    <w:name w:val="List Bullet"/>
    <w:basedOn w:val="Normal"/>
    <w:unhideWhenUsed/>
    <w:rsid w:val="000305D1"/>
    <w:pPr>
      <w:numPr>
        <w:ilvl w:val="4"/>
        <w:numId w:val="3"/>
      </w:numPr>
      <w:spacing w:after="120" w:line="240" w:lineRule="auto"/>
      <w:jc w:val="both"/>
    </w:pPr>
    <w:rPr>
      <w:rFonts w:ascii="Arial" w:hAnsi="Arial"/>
      <w:sz w:val="24"/>
    </w:rPr>
  </w:style>
  <w:style w:type="paragraph" w:styleId="ListBullet2">
    <w:name w:val="List Bullet 2"/>
    <w:basedOn w:val="Normal"/>
    <w:unhideWhenUsed/>
    <w:rsid w:val="000305D1"/>
    <w:pPr>
      <w:numPr>
        <w:ilvl w:val="5"/>
        <w:numId w:val="3"/>
      </w:numPr>
      <w:spacing w:after="120" w:line="240" w:lineRule="auto"/>
      <w:ind w:left="2126"/>
      <w:jc w:val="both"/>
    </w:pPr>
    <w:rPr>
      <w:rFonts w:ascii="Arial" w:hAnsi="Arial"/>
      <w:sz w:val="24"/>
    </w:rPr>
  </w:style>
  <w:style w:type="paragraph" w:styleId="ListNumber2">
    <w:name w:val="List Number 2"/>
    <w:basedOn w:val="Normal"/>
    <w:uiPriority w:val="99"/>
    <w:unhideWhenUsed/>
    <w:rsid w:val="000305D1"/>
    <w:pPr>
      <w:numPr>
        <w:ilvl w:val="6"/>
        <w:numId w:val="3"/>
      </w:numPr>
      <w:spacing w:after="120" w:line="240" w:lineRule="auto"/>
      <w:jc w:val="both"/>
    </w:pPr>
    <w:rPr>
      <w:rFonts w:ascii="Arial" w:hAnsi="Arial"/>
      <w:sz w:val="24"/>
    </w:rPr>
  </w:style>
  <w:style w:type="paragraph" w:styleId="EndnoteText">
    <w:name w:val="endnote text"/>
    <w:basedOn w:val="Normal"/>
    <w:link w:val="EndnoteTextChar"/>
    <w:uiPriority w:val="99"/>
    <w:rsid w:val="009A1783"/>
    <w:pPr>
      <w:widowControl w:val="0"/>
      <w:snapToGrid w:val="0"/>
      <w:spacing w:after="0" w:line="240" w:lineRule="auto"/>
    </w:pPr>
    <w:rPr>
      <w:rFonts w:ascii="Arial" w:eastAsia="Times New Roman" w:hAnsi="Arial" w:cs="Times New Roman"/>
      <w:szCs w:val="20"/>
      <w:lang w:eastAsia="en-GB"/>
    </w:rPr>
  </w:style>
  <w:style w:type="character" w:customStyle="1" w:styleId="EndnoteTextChar">
    <w:name w:val="Endnote Text Char"/>
    <w:basedOn w:val="DefaultParagraphFont"/>
    <w:link w:val="EndnoteText"/>
    <w:uiPriority w:val="99"/>
    <w:rsid w:val="009A1783"/>
    <w:rPr>
      <w:rFonts w:ascii="Arial" w:eastAsia="Times New Roman" w:hAnsi="Arial" w:cs="Times New Roman"/>
      <w:szCs w:val="20"/>
      <w:lang w:eastAsia="en-GB"/>
    </w:rPr>
  </w:style>
  <w:style w:type="paragraph" w:customStyle="1" w:styleId="NormalJustified">
    <w:name w:val="Normal + Justified"/>
    <w:aliases w:val="Left:  1.5 cm,After:  6 pt,Line spacing:  Multiple 1.1 ..."/>
    <w:basedOn w:val="Normal"/>
    <w:uiPriority w:val="99"/>
    <w:rsid w:val="009A1783"/>
    <w:pPr>
      <w:keepNext/>
      <w:tabs>
        <w:tab w:val="num" w:pos="851"/>
      </w:tabs>
      <w:spacing w:after="240" w:line="240" w:lineRule="auto"/>
      <w:ind w:left="360" w:hanging="360"/>
      <w:jc w:val="both"/>
      <w:outlineLvl w:val="1"/>
    </w:pPr>
    <w:rPr>
      <w:rFonts w:ascii="Arial" w:eastAsia="Arial Unicode MS" w:hAnsi="Arial" w:cs="Times New Roman"/>
      <w:bCs/>
      <w:szCs w:val="24"/>
      <w:lang w:eastAsia="en-GB"/>
    </w:rPr>
  </w:style>
  <w:style w:type="table" w:styleId="TableGrid">
    <w:name w:val="Table Grid"/>
    <w:basedOn w:val="TableNormal"/>
    <w:uiPriority w:val="39"/>
    <w:rsid w:val="00586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00A26"/>
    <w:pPr>
      <w:numPr>
        <w:numId w:val="0"/>
      </w:numPr>
      <w:spacing w:before="480" w:after="0"/>
      <w:jc w:val="left"/>
      <w:outlineLvl w:val="9"/>
    </w:pPr>
    <w:rPr>
      <w:rFonts w:asciiTheme="majorHAnsi" w:hAnsiTheme="majorHAnsi"/>
      <w:caps w:val="0"/>
      <w:color w:val="365F91" w:themeColor="accent1" w:themeShade="BF"/>
      <w:sz w:val="28"/>
      <w:lang w:val="en-US" w:eastAsia="ja-JP"/>
    </w:rPr>
  </w:style>
  <w:style w:type="paragraph" w:styleId="TOC1">
    <w:name w:val="toc 1"/>
    <w:basedOn w:val="Normal"/>
    <w:next w:val="Normal"/>
    <w:autoRedefine/>
    <w:uiPriority w:val="39"/>
    <w:unhideWhenUsed/>
    <w:rsid w:val="00F71149"/>
    <w:pPr>
      <w:tabs>
        <w:tab w:val="left" w:pos="660"/>
        <w:tab w:val="right" w:leader="dot" w:pos="8302"/>
      </w:tabs>
      <w:spacing w:before="120" w:after="60" w:line="240" w:lineRule="auto"/>
      <w:ind w:left="851" w:hanging="851"/>
    </w:pPr>
    <w:rPr>
      <w:rFonts w:ascii="Arial" w:hAnsi="Arial"/>
      <w:b/>
      <w:caps/>
    </w:rPr>
  </w:style>
  <w:style w:type="paragraph" w:styleId="TOC2">
    <w:name w:val="toc 2"/>
    <w:basedOn w:val="Normal"/>
    <w:next w:val="Normal"/>
    <w:autoRedefine/>
    <w:uiPriority w:val="39"/>
    <w:unhideWhenUsed/>
    <w:rsid w:val="00456FA5"/>
    <w:pPr>
      <w:tabs>
        <w:tab w:val="left" w:pos="660"/>
        <w:tab w:val="left" w:pos="1134"/>
        <w:tab w:val="right" w:leader="dot" w:pos="8302"/>
      </w:tabs>
      <w:spacing w:after="20" w:line="240" w:lineRule="auto"/>
      <w:ind w:left="567" w:hanging="1"/>
    </w:pPr>
    <w:rPr>
      <w:rFonts w:ascii="Arial" w:hAnsi="Arial"/>
    </w:rPr>
  </w:style>
  <w:style w:type="paragraph" w:styleId="TOC4">
    <w:name w:val="toc 4"/>
    <w:basedOn w:val="Normal"/>
    <w:next w:val="Normal"/>
    <w:autoRedefine/>
    <w:uiPriority w:val="39"/>
    <w:unhideWhenUsed/>
    <w:rsid w:val="00A00A26"/>
    <w:pPr>
      <w:spacing w:after="100"/>
      <w:ind w:left="660"/>
    </w:pPr>
    <w:rPr>
      <w:rFonts w:eastAsiaTheme="minorEastAsia"/>
      <w:lang w:eastAsia="en-GB"/>
    </w:rPr>
  </w:style>
  <w:style w:type="paragraph" w:styleId="TOC5">
    <w:name w:val="toc 5"/>
    <w:basedOn w:val="Normal"/>
    <w:next w:val="Normal"/>
    <w:autoRedefine/>
    <w:uiPriority w:val="39"/>
    <w:unhideWhenUsed/>
    <w:rsid w:val="00A00A26"/>
    <w:pPr>
      <w:spacing w:after="100"/>
      <w:ind w:left="880"/>
    </w:pPr>
    <w:rPr>
      <w:rFonts w:eastAsiaTheme="minorEastAsia"/>
      <w:lang w:eastAsia="en-GB"/>
    </w:rPr>
  </w:style>
  <w:style w:type="paragraph" w:styleId="TOC6">
    <w:name w:val="toc 6"/>
    <w:basedOn w:val="Normal"/>
    <w:next w:val="Normal"/>
    <w:autoRedefine/>
    <w:uiPriority w:val="39"/>
    <w:unhideWhenUsed/>
    <w:rsid w:val="00A00A26"/>
    <w:pPr>
      <w:spacing w:after="100"/>
      <w:ind w:left="1100"/>
    </w:pPr>
    <w:rPr>
      <w:rFonts w:eastAsiaTheme="minorEastAsia"/>
      <w:lang w:eastAsia="en-GB"/>
    </w:rPr>
  </w:style>
  <w:style w:type="paragraph" w:styleId="TOC7">
    <w:name w:val="toc 7"/>
    <w:basedOn w:val="Normal"/>
    <w:next w:val="Normal"/>
    <w:autoRedefine/>
    <w:uiPriority w:val="39"/>
    <w:unhideWhenUsed/>
    <w:rsid w:val="00A00A26"/>
    <w:pPr>
      <w:spacing w:after="100"/>
      <w:ind w:left="1320"/>
    </w:pPr>
    <w:rPr>
      <w:rFonts w:eastAsiaTheme="minorEastAsia"/>
      <w:lang w:eastAsia="en-GB"/>
    </w:rPr>
  </w:style>
  <w:style w:type="paragraph" w:styleId="TOC8">
    <w:name w:val="toc 8"/>
    <w:basedOn w:val="Normal"/>
    <w:next w:val="Normal"/>
    <w:autoRedefine/>
    <w:uiPriority w:val="39"/>
    <w:unhideWhenUsed/>
    <w:rsid w:val="00A00A26"/>
    <w:pPr>
      <w:spacing w:after="100"/>
      <w:ind w:left="1540"/>
    </w:pPr>
    <w:rPr>
      <w:rFonts w:eastAsiaTheme="minorEastAsia"/>
      <w:lang w:eastAsia="en-GB"/>
    </w:rPr>
  </w:style>
  <w:style w:type="paragraph" w:styleId="TOC9">
    <w:name w:val="toc 9"/>
    <w:basedOn w:val="Normal"/>
    <w:next w:val="Normal"/>
    <w:autoRedefine/>
    <w:uiPriority w:val="39"/>
    <w:unhideWhenUsed/>
    <w:rsid w:val="00A00A26"/>
    <w:pPr>
      <w:spacing w:after="100"/>
      <w:ind w:left="1760"/>
    </w:pPr>
    <w:rPr>
      <w:rFonts w:eastAsiaTheme="minorEastAsia"/>
      <w:lang w:eastAsia="en-GB"/>
    </w:rPr>
  </w:style>
  <w:style w:type="character" w:customStyle="1" w:styleId="Heading9Char">
    <w:name w:val="Heading 9 Char"/>
    <w:basedOn w:val="DefaultParagraphFont"/>
    <w:link w:val="Heading9"/>
    <w:rsid w:val="00376211"/>
    <w:rPr>
      <w:rFonts w:ascii="Arial" w:eastAsiaTheme="majorEastAsia" w:hAnsi="Arial" w:cstheme="majorBidi"/>
      <w:iCs/>
      <w:color w:val="404040" w:themeColor="text1" w:themeTint="BF"/>
      <w:szCs w:val="20"/>
    </w:rPr>
  </w:style>
  <w:style w:type="paragraph" w:customStyle="1" w:styleId="Default">
    <w:name w:val="Default"/>
    <w:rsid w:val="00C97EDB"/>
    <w:pPr>
      <w:autoSpaceDE w:val="0"/>
      <w:autoSpaceDN w:val="0"/>
      <w:adjustRightInd w:val="0"/>
      <w:spacing w:after="0" w:line="240" w:lineRule="auto"/>
    </w:pPr>
    <w:rPr>
      <w:rFonts w:ascii="Helvetica 45 Light" w:eastAsia="Times New Roman" w:hAnsi="Helvetica 45 Light" w:cs="Helvetica 45 Light"/>
      <w:color w:val="000000"/>
      <w:sz w:val="24"/>
      <w:szCs w:val="24"/>
    </w:rPr>
  </w:style>
  <w:style w:type="paragraph" w:styleId="ListNumber3">
    <w:name w:val="List Number 3"/>
    <w:basedOn w:val="Normal"/>
    <w:uiPriority w:val="99"/>
    <w:unhideWhenUsed/>
    <w:rsid w:val="00776DB2"/>
    <w:pPr>
      <w:numPr>
        <w:ilvl w:val="7"/>
        <w:numId w:val="3"/>
      </w:numPr>
      <w:spacing w:after="120" w:line="240" w:lineRule="auto"/>
      <w:contextualSpacing/>
      <w:jc w:val="both"/>
    </w:pPr>
    <w:rPr>
      <w:rFonts w:ascii="Arial" w:hAnsi="Arial"/>
      <w:sz w:val="24"/>
    </w:rPr>
  </w:style>
  <w:style w:type="paragraph" w:styleId="ListBullet3">
    <w:name w:val="List Bullet 3"/>
    <w:basedOn w:val="Normal"/>
    <w:uiPriority w:val="99"/>
    <w:semiHidden/>
    <w:unhideWhenUsed/>
    <w:rsid w:val="0027678A"/>
    <w:pPr>
      <w:numPr>
        <w:ilvl w:val="8"/>
        <w:numId w:val="3"/>
      </w:numPr>
      <w:contextualSpacing/>
    </w:pPr>
  </w:style>
  <w:style w:type="paragraph" w:styleId="BodyText">
    <w:name w:val="Body Text"/>
    <w:basedOn w:val="Normal"/>
    <w:link w:val="BodyTextChar"/>
    <w:uiPriority w:val="99"/>
    <w:unhideWhenUsed/>
    <w:rsid w:val="00382212"/>
    <w:pPr>
      <w:spacing w:after="120"/>
    </w:pPr>
  </w:style>
  <w:style w:type="character" w:customStyle="1" w:styleId="BodyTextChar">
    <w:name w:val="Body Text Char"/>
    <w:basedOn w:val="DefaultParagraphFont"/>
    <w:link w:val="BodyText"/>
    <w:rsid w:val="00382212"/>
  </w:style>
  <w:style w:type="character" w:customStyle="1" w:styleId="BodySingle">
    <w:name w:val="Body Single"/>
    <w:uiPriority w:val="99"/>
    <w:rsid w:val="00B82D3E"/>
    <w:rPr>
      <w:rFonts w:ascii="Arial" w:hAnsi="Arial"/>
      <w:sz w:val="20"/>
      <w:lang w:val="en-US"/>
    </w:rPr>
  </w:style>
  <w:style w:type="paragraph" w:styleId="CommentText">
    <w:name w:val="annotation text"/>
    <w:basedOn w:val="Normal"/>
    <w:link w:val="CommentTextChar"/>
    <w:uiPriority w:val="99"/>
    <w:semiHidden/>
    <w:rsid w:val="005F7D14"/>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5F7D14"/>
    <w:rPr>
      <w:rFonts w:ascii="Arial" w:eastAsia="Times New Roman" w:hAnsi="Arial" w:cs="Times New Roman"/>
      <w:sz w:val="20"/>
      <w:szCs w:val="20"/>
    </w:rPr>
  </w:style>
  <w:style w:type="character" w:styleId="FootnoteReference">
    <w:name w:val="footnote reference"/>
    <w:semiHidden/>
    <w:rsid w:val="00411593"/>
    <w:rPr>
      <w:rFonts w:ascii="Tahoma" w:hAnsi="Tahoma" w:cs="Times New Roman"/>
      <w:b/>
      <w:color w:val="auto"/>
      <w:sz w:val="20"/>
      <w:u w:val="none"/>
      <w:vertAlign w:val="superscript"/>
    </w:rPr>
  </w:style>
  <w:style w:type="paragraph" w:styleId="FootnoteText">
    <w:name w:val="footnote text"/>
    <w:aliases w:val="Footnote Text1"/>
    <w:basedOn w:val="Normal"/>
    <w:link w:val="FootnoteTextChar"/>
    <w:uiPriority w:val="99"/>
    <w:semiHidden/>
    <w:rsid w:val="00411593"/>
    <w:pPr>
      <w:tabs>
        <w:tab w:val="left" w:pos="851"/>
        <w:tab w:val="left" w:pos="2131"/>
        <w:tab w:val="left" w:pos="3283"/>
        <w:tab w:val="left" w:pos="4003"/>
        <w:tab w:val="left" w:pos="4723"/>
      </w:tabs>
      <w:suppressAutoHyphens/>
      <w:spacing w:before="240" w:after="60" w:line="360" w:lineRule="auto"/>
      <w:ind w:left="851" w:hanging="851"/>
      <w:jc w:val="both"/>
    </w:pPr>
    <w:rPr>
      <w:rFonts w:ascii="Tahoma" w:eastAsia="Times New Roman" w:hAnsi="Tahoma" w:cs="Times New Roman"/>
      <w:sz w:val="16"/>
      <w:szCs w:val="20"/>
    </w:rPr>
  </w:style>
  <w:style w:type="character" w:customStyle="1" w:styleId="FootnoteTextChar">
    <w:name w:val="Footnote Text Char"/>
    <w:aliases w:val="Footnote Text1 Char"/>
    <w:basedOn w:val="DefaultParagraphFont"/>
    <w:link w:val="FootnoteText"/>
    <w:uiPriority w:val="99"/>
    <w:semiHidden/>
    <w:rsid w:val="00411593"/>
    <w:rPr>
      <w:rFonts w:ascii="Tahoma" w:eastAsia="Times New Roman" w:hAnsi="Tahoma" w:cs="Times New Roman"/>
      <w:sz w:val="16"/>
      <w:szCs w:val="20"/>
    </w:rPr>
  </w:style>
  <w:style w:type="paragraph" w:customStyle="1" w:styleId="Frontsheet">
    <w:name w:val="Frontsheet"/>
    <w:basedOn w:val="Normal"/>
    <w:uiPriority w:val="99"/>
    <w:rsid w:val="00281A0B"/>
    <w:pPr>
      <w:tabs>
        <w:tab w:val="left" w:pos="864"/>
        <w:tab w:val="left" w:pos="2131"/>
        <w:tab w:val="left" w:pos="3283"/>
        <w:tab w:val="left" w:pos="4003"/>
        <w:tab w:val="left" w:pos="4723"/>
      </w:tabs>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rPr>
  </w:style>
  <w:style w:type="paragraph" w:styleId="BalloonText">
    <w:name w:val="Balloon Text"/>
    <w:basedOn w:val="Normal"/>
    <w:link w:val="BalloonTextChar"/>
    <w:uiPriority w:val="99"/>
    <w:semiHidden/>
    <w:unhideWhenUsed/>
    <w:rsid w:val="003369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944"/>
    <w:rPr>
      <w:rFonts w:ascii="Tahoma" w:hAnsi="Tahoma" w:cs="Tahoma"/>
      <w:sz w:val="16"/>
      <w:szCs w:val="16"/>
    </w:rPr>
  </w:style>
  <w:style w:type="paragraph" w:styleId="Revision">
    <w:name w:val="Revision"/>
    <w:hidden/>
    <w:uiPriority w:val="99"/>
    <w:semiHidden/>
    <w:rsid w:val="00971045"/>
    <w:pPr>
      <w:spacing w:after="0" w:line="240" w:lineRule="auto"/>
    </w:pPr>
  </w:style>
  <w:style w:type="paragraph" w:styleId="Title">
    <w:name w:val="Title"/>
    <w:basedOn w:val="Normal"/>
    <w:link w:val="TitleChar"/>
    <w:qFormat/>
    <w:rsid w:val="00F164B9"/>
    <w:pPr>
      <w:spacing w:after="0" w:line="240" w:lineRule="auto"/>
      <w:jc w:val="center"/>
    </w:pPr>
    <w:rPr>
      <w:rFonts w:ascii="Arial" w:eastAsia="Times New Roman" w:hAnsi="Arial" w:cs="Traditional Arabic"/>
      <w:b/>
      <w:bCs/>
      <w:sz w:val="44"/>
      <w:szCs w:val="26"/>
    </w:rPr>
  </w:style>
  <w:style w:type="character" w:customStyle="1" w:styleId="TitleChar">
    <w:name w:val="Title Char"/>
    <w:basedOn w:val="DefaultParagraphFont"/>
    <w:link w:val="Title"/>
    <w:rsid w:val="00F164B9"/>
    <w:rPr>
      <w:rFonts w:ascii="Arial" w:eastAsia="Times New Roman" w:hAnsi="Arial" w:cs="Traditional Arabic"/>
      <w:b/>
      <w:bCs/>
      <w:sz w:val="44"/>
      <w:szCs w:val="26"/>
    </w:rPr>
  </w:style>
  <w:style w:type="paragraph" w:customStyle="1" w:styleId="Level1">
    <w:name w:val="Level 1"/>
    <w:basedOn w:val="Normal"/>
    <w:uiPriority w:val="99"/>
    <w:rsid w:val="00B97B2A"/>
    <w:pPr>
      <w:numPr>
        <w:numId w:val="4"/>
      </w:numPr>
      <w:spacing w:after="240" w:line="240" w:lineRule="auto"/>
      <w:jc w:val="both"/>
      <w:outlineLvl w:val="0"/>
    </w:pPr>
    <w:rPr>
      <w:rFonts w:ascii="Verdana" w:eastAsia="Times New Roman" w:hAnsi="Verdana" w:cs="Times New Roman"/>
      <w:sz w:val="20"/>
      <w:szCs w:val="20"/>
      <w:lang w:eastAsia="en-GB"/>
    </w:rPr>
  </w:style>
  <w:style w:type="paragraph" w:customStyle="1" w:styleId="Level2">
    <w:name w:val="Level 2"/>
    <w:basedOn w:val="Normal"/>
    <w:uiPriority w:val="99"/>
    <w:rsid w:val="00B97B2A"/>
    <w:pPr>
      <w:numPr>
        <w:ilvl w:val="1"/>
        <w:numId w:val="4"/>
      </w:numPr>
      <w:spacing w:after="240" w:line="240" w:lineRule="auto"/>
      <w:jc w:val="both"/>
      <w:outlineLvl w:val="1"/>
    </w:pPr>
    <w:rPr>
      <w:rFonts w:ascii="Verdana" w:eastAsia="Times New Roman" w:hAnsi="Verdana" w:cs="Times New Roman"/>
      <w:sz w:val="20"/>
      <w:szCs w:val="20"/>
      <w:lang w:eastAsia="en-GB"/>
    </w:rPr>
  </w:style>
  <w:style w:type="paragraph" w:customStyle="1" w:styleId="Level3">
    <w:name w:val="Level 3"/>
    <w:basedOn w:val="Normal"/>
    <w:uiPriority w:val="99"/>
    <w:rsid w:val="00B97B2A"/>
    <w:pPr>
      <w:numPr>
        <w:ilvl w:val="2"/>
        <w:numId w:val="4"/>
      </w:numPr>
      <w:spacing w:after="240" w:line="240" w:lineRule="auto"/>
      <w:jc w:val="both"/>
      <w:outlineLvl w:val="2"/>
    </w:pPr>
    <w:rPr>
      <w:rFonts w:ascii="Verdana" w:eastAsia="Times New Roman" w:hAnsi="Verdana" w:cs="Times New Roman"/>
      <w:sz w:val="20"/>
      <w:szCs w:val="20"/>
      <w:lang w:eastAsia="en-GB"/>
    </w:rPr>
  </w:style>
  <w:style w:type="paragraph" w:customStyle="1" w:styleId="Level4">
    <w:name w:val="Level 4"/>
    <w:basedOn w:val="Normal"/>
    <w:uiPriority w:val="99"/>
    <w:rsid w:val="00B97B2A"/>
    <w:pPr>
      <w:numPr>
        <w:ilvl w:val="3"/>
        <w:numId w:val="4"/>
      </w:numPr>
      <w:spacing w:after="240" w:line="240" w:lineRule="auto"/>
      <w:jc w:val="both"/>
      <w:outlineLvl w:val="3"/>
    </w:pPr>
    <w:rPr>
      <w:rFonts w:ascii="Verdana" w:eastAsia="Times New Roman" w:hAnsi="Verdana" w:cs="Times New Roman"/>
      <w:sz w:val="20"/>
      <w:szCs w:val="20"/>
      <w:lang w:eastAsia="en-GB"/>
    </w:rPr>
  </w:style>
  <w:style w:type="paragraph" w:customStyle="1" w:styleId="Level5">
    <w:name w:val="Level 5"/>
    <w:basedOn w:val="Normal"/>
    <w:uiPriority w:val="99"/>
    <w:rsid w:val="00B97B2A"/>
    <w:pPr>
      <w:numPr>
        <w:ilvl w:val="4"/>
        <w:numId w:val="4"/>
      </w:numPr>
      <w:spacing w:after="240" w:line="240" w:lineRule="auto"/>
      <w:jc w:val="both"/>
      <w:outlineLvl w:val="4"/>
    </w:pPr>
    <w:rPr>
      <w:rFonts w:ascii="Verdana" w:eastAsia="Times New Roman" w:hAnsi="Verdana" w:cs="Times New Roman"/>
      <w:sz w:val="20"/>
      <w:szCs w:val="20"/>
      <w:lang w:eastAsia="en-GB"/>
    </w:rPr>
  </w:style>
  <w:style w:type="character" w:customStyle="1" w:styleId="BodyText1Char">
    <w:name w:val="Body Text 1 Char"/>
    <w:link w:val="BodyText1"/>
    <w:uiPriority w:val="99"/>
    <w:rsid w:val="00940960"/>
    <w:rPr>
      <w:rFonts w:ascii="Arial" w:eastAsia="Times New Roman" w:hAnsi="Arial" w:cs="Times New Roman"/>
      <w:szCs w:val="20"/>
    </w:rPr>
  </w:style>
  <w:style w:type="paragraph" w:customStyle="1" w:styleId="Bullet0">
    <w:name w:val="Bullet"/>
    <w:basedOn w:val="Normal"/>
    <w:uiPriority w:val="99"/>
    <w:rsid w:val="00940960"/>
    <w:pPr>
      <w:widowControl w:val="0"/>
      <w:numPr>
        <w:numId w:val="5"/>
      </w:numPr>
      <w:tabs>
        <w:tab w:val="clear" w:pos="2288"/>
        <w:tab w:val="left" w:pos="357"/>
        <w:tab w:val="num" w:pos="1620"/>
      </w:tabs>
      <w:spacing w:after="120" w:line="264" w:lineRule="auto"/>
      <w:ind w:left="1620" w:hanging="900"/>
    </w:pPr>
    <w:rPr>
      <w:rFonts w:ascii="Arial" w:eastAsia="Times New Roman" w:hAnsi="Arial" w:cs="Arial"/>
      <w:snapToGrid w:val="0"/>
      <w:lang w:val="en-US"/>
    </w:rPr>
  </w:style>
  <w:style w:type="paragraph" w:customStyle="1" w:styleId="BodyText10">
    <w:name w:val="Body Text1"/>
    <w:basedOn w:val="Normal"/>
    <w:qFormat/>
    <w:rsid w:val="00A148BD"/>
    <w:pPr>
      <w:spacing w:after="120" w:line="264" w:lineRule="auto"/>
      <w:ind w:left="851"/>
    </w:pPr>
    <w:rPr>
      <w:rFonts w:ascii="Arial" w:eastAsia="Times New Roman" w:hAnsi="Arial" w:cs="Arial"/>
      <w:lang w:eastAsia="en-GB"/>
    </w:rPr>
  </w:style>
  <w:style w:type="paragraph" w:customStyle="1" w:styleId="bullet">
    <w:name w:val="bullet"/>
    <w:basedOn w:val="BodyText1"/>
    <w:link w:val="bulletChar"/>
    <w:qFormat/>
    <w:rsid w:val="007E4687"/>
    <w:pPr>
      <w:numPr>
        <w:ilvl w:val="2"/>
        <w:numId w:val="6"/>
      </w:numPr>
      <w:tabs>
        <w:tab w:val="clear" w:pos="851"/>
        <w:tab w:val="num" w:pos="1560"/>
      </w:tabs>
      <w:spacing w:after="240"/>
      <w:ind w:left="1560" w:hanging="709"/>
      <w:contextualSpacing/>
      <w:jc w:val="both"/>
    </w:pPr>
    <w:rPr>
      <w:iCs/>
      <w:lang w:val="en-US"/>
    </w:rPr>
  </w:style>
  <w:style w:type="character" w:customStyle="1" w:styleId="bulletChar">
    <w:name w:val="bullet Char"/>
    <w:link w:val="bullet"/>
    <w:rsid w:val="007E4687"/>
    <w:rPr>
      <w:rFonts w:ascii="Arial" w:eastAsia="Times New Roman" w:hAnsi="Arial" w:cs="Times New Roman"/>
      <w:iCs/>
      <w:szCs w:val="20"/>
      <w:lang w:val="en-US"/>
    </w:rPr>
  </w:style>
  <w:style w:type="paragraph" w:styleId="BodyText3">
    <w:name w:val="Body Text 3"/>
    <w:basedOn w:val="Normal"/>
    <w:link w:val="BodyText3Char"/>
    <w:uiPriority w:val="99"/>
    <w:unhideWhenUsed/>
    <w:rsid w:val="00443C2F"/>
    <w:pPr>
      <w:spacing w:after="120"/>
    </w:pPr>
    <w:rPr>
      <w:sz w:val="16"/>
      <w:szCs w:val="16"/>
    </w:rPr>
  </w:style>
  <w:style w:type="character" w:customStyle="1" w:styleId="BodyText3Char">
    <w:name w:val="Body Text 3 Char"/>
    <w:basedOn w:val="DefaultParagraphFont"/>
    <w:link w:val="BodyText3"/>
    <w:uiPriority w:val="99"/>
    <w:rsid w:val="00443C2F"/>
    <w:rPr>
      <w:sz w:val="16"/>
      <w:szCs w:val="16"/>
    </w:rPr>
  </w:style>
  <w:style w:type="paragraph" w:customStyle="1" w:styleId="Parties">
    <w:name w:val="Parties"/>
    <w:basedOn w:val="Normal"/>
    <w:uiPriority w:val="99"/>
    <w:rsid w:val="00466E63"/>
    <w:pPr>
      <w:numPr>
        <w:numId w:val="7"/>
      </w:numPr>
      <w:tabs>
        <w:tab w:val="left" w:pos="2131"/>
        <w:tab w:val="left" w:pos="3283"/>
        <w:tab w:val="left" w:pos="4003"/>
        <w:tab w:val="left" w:pos="4723"/>
      </w:tabs>
      <w:suppressAutoHyphens/>
      <w:spacing w:before="240" w:after="240" w:line="312" w:lineRule="auto"/>
      <w:jc w:val="both"/>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FD3E2F"/>
    <w:rPr>
      <w:sz w:val="16"/>
      <w:szCs w:val="16"/>
    </w:rPr>
  </w:style>
  <w:style w:type="paragraph" w:styleId="CommentSubject">
    <w:name w:val="annotation subject"/>
    <w:basedOn w:val="CommentText"/>
    <w:next w:val="CommentText"/>
    <w:link w:val="CommentSubjectChar"/>
    <w:uiPriority w:val="99"/>
    <w:semiHidden/>
    <w:unhideWhenUsed/>
    <w:rsid w:val="00FD3E2F"/>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D3E2F"/>
    <w:rPr>
      <w:rFonts w:ascii="Arial" w:eastAsia="Times New Roman" w:hAnsi="Arial" w:cs="Times New Roman"/>
      <w:b/>
      <w:bCs/>
      <w:sz w:val="20"/>
      <w:szCs w:val="20"/>
    </w:rPr>
  </w:style>
  <w:style w:type="paragraph" w:styleId="Bibliography">
    <w:name w:val="Bibliography"/>
    <w:basedOn w:val="Normal"/>
    <w:next w:val="Normal"/>
    <w:uiPriority w:val="37"/>
    <w:semiHidden/>
    <w:unhideWhenUsed/>
    <w:rsid w:val="004D5473"/>
  </w:style>
  <w:style w:type="paragraph" w:styleId="BlockText">
    <w:name w:val="Block Text"/>
    <w:basedOn w:val="Normal"/>
    <w:uiPriority w:val="99"/>
    <w:semiHidden/>
    <w:unhideWhenUsed/>
    <w:rsid w:val="004D5473"/>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2">
    <w:name w:val="Body Text 2"/>
    <w:basedOn w:val="Normal"/>
    <w:link w:val="BodyText2Char"/>
    <w:uiPriority w:val="99"/>
    <w:unhideWhenUsed/>
    <w:rsid w:val="004D5473"/>
    <w:pPr>
      <w:spacing w:after="120" w:line="480" w:lineRule="auto"/>
    </w:pPr>
  </w:style>
  <w:style w:type="character" w:customStyle="1" w:styleId="BodyText2Char">
    <w:name w:val="Body Text 2 Char"/>
    <w:basedOn w:val="DefaultParagraphFont"/>
    <w:link w:val="BodyText2"/>
    <w:uiPriority w:val="99"/>
    <w:rsid w:val="004D5473"/>
  </w:style>
  <w:style w:type="paragraph" w:styleId="BodyTextFirstIndent">
    <w:name w:val="Body Text First Indent"/>
    <w:basedOn w:val="BodyText"/>
    <w:link w:val="BodyTextFirstIndentChar"/>
    <w:uiPriority w:val="99"/>
    <w:semiHidden/>
    <w:unhideWhenUsed/>
    <w:rsid w:val="004D5473"/>
    <w:pPr>
      <w:spacing w:after="200"/>
      <w:ind w:firstLine="360"/>
    </w:pPr>
  </w:style>
  <w:style w:type="character" w:customStyle="1" w:styleId="BodyTextFirstIndentChar">
    <w:name w:val="Body Text First Indent Char"/>
    <w:basedOn w:val="BodyTextChar"/>
    <w:link w:val="BodyTextFirstIndent"/>
    <w:uiPriority w:val="99"/>
    <w:semiHidden/>
    <w:rsid w:val="004D5473"/>
  </w:style>
  <w:style w:type="paragraph" w:styleId="BodyTextIndent">
    <w:name w:val="Body Text Indent"/>
    <w:basedOn w:val="Normal"/>
    <w:link w:val="BodyTextIndentChar"/>
    <w:uiPriority w:val="99"/>
    <w:semiHidden/>
    <w:unhideWhenUsed/>
    <w:rsid w:val="004D5473"/>
    <w:pPr>
      <w:spacing w:after="120"/>
      <w:ind w:left="283"/>
    </w:pPr>
  </w:style>
  <w:style w:type="character" w:customStyle="1" w:styleId="BodyTextIndentChar">
    <w:name w:val="Body Text Indent Char"/>
    <w:basedOn w:val="DefaultParagraphFont"/>
    <w:link w:val="BodyTextIndent"/>
    <w:uiPriority w:val="99"/>
    <w:semiHidden/>
    <w:rsid w:val="004D5473"/>
  </w:style>
  <w:style w:type="paragraph" w:styleId="BodyTextFirstIndent2">
    <w:name w:val="Body Text First Indent 2"/>
    <w:basedOn w:val="BodyTextIndent"/>
    <w:link w:val="BodyTextFirstIndent2Char"/>
    <w:uiPriority w:val="99"/>
    <w:semiHidden/>
    <w:unhideWhenUsed/>
    <w:rsid w:val="004D5473"/>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4D5473"/>
  </w:style>
  <w:style w:type="paragraph" w:styleId="BodyTextIndent3">
    <w:name w:val="Body Text Indent 3"/>
    <w:basedOn w:val="Normal"/>
    <w:link w:val="BodyTextIndent3Char"/>
    <w:uiPriority w:val="99"/>
    <w:semiHidden/>
    <w:unhideWhenUsed/>
    <w:rsid w:val="004D547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D5473"/>
    <w:rPr>
      <w:sz w:val="16"/>
      <w:szCs w:val="16"/>
    </w:rPr>
  </w:style>
  <w:style w:type="paragraph" w:styleId="Caption">
    <w:name w:val="caption"/>
    <w:basedOn w:val="Normal"/>
    <w:next w:val="Normal"/>
    <w:uiPriority w:val="35"/>
    <w:semiHidden/>
    <w:unhideWhenUsed/>
    <w:qFormat/>
    <w:rsid w:val="004D5473"/>
    <w:pPr>
      <w:spacing w:line="240" w:lineRule="auto"/>
    </w:pPr>
    <w:rPr>
      <w:i/>
      <w:iCs/>
      <w:color w:val="1F497D" w:themeColor="text2"/>
      <w:sz w:val="18"/>
      <w:szCs w:val="18"/>
    </w:rPr>
  </w:style>
  <w:style w:type="paragraph" w:styleId="Closing">
    <w:name w:val="Closing"/>
    <w:basedOn w:val="Normal"/>
    <w:link w:val="ClosingChar"/>
    <w:uiPriority w:val="99"/>
    <w:semiHidden/>
    <w:unhideWhenUsed/>
    <w:rsid w:val="004D5473"/>
    <w:pPr>
      <w:spacing w:after="0" w:line="240" w:lineRule="auto"/>
      <w:ind w:left="4252"/>
    </w:pPr>
  </w:style>
  <w:style w:type="character" w:customStyle="1" w:styleId="ClosingChar">
    <w:name w:val="Closing Char"/>
    <w:basedOn w:val="DefaultParagraphFont"/>
    <w:link w:val="Closing"/>
    <w:uiPriority w:val="99"/>
    <w:semiHidden/>
    <w:rsid w:val="004D5473"/>
  </w:style>
  <w:style w:type="paragraph" w:styleId="Date">
    <w:name w:val="Date"/>
    <w:basedOn w:val="Normal"/>
    <w:next w:val="Normal"/>
    <w:link w:val="DateChar"/>
    <w:uiPriority w:val="99"/>
    <w:semiHidden/>
    <w:unhideWhenUsed/>
    <w:rsid w:val="004D5473"/>
  </w:style>
  <w:style w:type="character" w:customStyle="1" w:styleId="DateChar">
    <w:name w:val="Date Char"/>
    <w:basedOn w:val="DefaultParagraphFont"/>
    <w:link w:val="Date"/>
    <w:uiPriority w:val="99"/>
    <w:semiHidden/>
    <w:rsid w:val="004D5473"/>
  </w:style>
  <w:style w:type="paragraph" w:styleId="DocumentMap">
    <w:name w:val="Document Map"/>
    <w:basedOn w:val="Normal"/>
    <w:link w:val="DocumentMapChar"/>
    <w:uiPriority w:val="99"/>
    <w:semiHidden/>
    <w:unhideWhenUsed/>
    <w:rsid w:val="004D5473"/>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D5473"/>
    <w:rPr>
      <w:rFonts w:ascii="Segoe UI" w:hAnsi="Segoe UI" w:cs="Segoe UI"/>
      <w:sz w:val="16"/>
      <w:szCs w:val="16"/>
    </w:rPr>
  </w:style>
  <w:style w:type="paragraph" w:styleId="E-mailSignature">
    <w:name w:val="E-mail Signature"/>
    <w:basedOn w:val="Normal"/>
    <w:link w:val="E-mailSignatureChar"/>
    <w:uiPriority w:val="99"/>
    <w:semiHidden/>
    <w:unhideWhenUsed/>
    <w:rsid w:val="004D5473"/>
    <w:pPr>
      <w:spacing w:after="0" w:line="240" w:lineRule="auto"/>
    </w:pPr>
  </w:style>
  <w:style w:type="character" w:customStyle="1" w:styleId="E-mailSignatureChar">
    <w:name w:val="E-mail Signature Char"/>
    <w:basedOn w:val="DefaultParagraphFont"/>
    <w:link w:val="E-mailSignature"/>
    <w:uiPriority w:val="99"/>
    <w:semiHidden/>
    <w:rsid w:val="004D5473"/>
  </w:style>
  <w:style w:type="paragraph" w:styleId="EnvelopeAddress">
    <w:name w:val="envelope address"/>
    <w:basedOn w:val="Normal"/>
    <w:uiPriority w:val="99"/>
    <w:semiHidden/>
    <w:unhideWhenUsed/>
    <w:rsid w:val="004D5473"/>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D5473"/>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4D5473"/>
    <w:pPr>
      <w:spacing w:after="0" w:line="240" w:lineRule="auto"/>
    </w:pPr>
    <w:rPr>
      <w:i/>
      <w:iCs/>
    </w:rPr>
  </w:style>
  <w:style w:type="character" w:customStyle="1" w:styleId="HTMLAddressChar">
    <w:name w:val="HTML Address Char"/>
    <w:basedOn w:val="DefaultParagraphFont"/>
    <w:link w:val="HTMLAddress"/>
    <w:uiPriority w:val="99"/>
    <w:semiHidden/>
    <w:rsid w:val="004D5473"/>
    <w:rPr>
      <w:i/>
      <w:iCs/>
    </w:rPr>
  </w:style>
  <w:style w:type="paragraph" w:styleId="HTMLPreformatted">
    <w:name w:val="HTML Preformatted"/>
    <w:basedOn w:val="Normal"/>
    <w:link w:val="HTMLPreformattedChar"/>
    <w:uiPriority w:val="99"/>
    <w:semiHidden/>
    <w:unhideWhenUsed/>
    <w:rsid w:val="004D5473"/>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4D5473"/>
    <w:rPr>
      <w:rFonts w:ascii="Consolas" w:hAnsi="Consolas" w:cs="Consolas"/>
      <w:sz w:val="20"/>
      <w:szCs w:val="20"/>
    </w:rPr>
  </w:style>
  <w:style w:type="paragraph" w:styleId="Index1">
    <w:name w:val="index 1"/>
    <w:basedOn w:val="Normal"/>
    <w:next w:val="Normal"/>
    <w:autoRedefine/>
    <w:uiPriority w:val="99"/>
    <w:semiHidden/>
    <w:unhideWhenUsed/>
    <w:rsid w:val="004D5473"/>
    <w:pPr>
      <w:spacing w:after="0" w:line="240" w:lineRule="auto"/>
      <w:ind w:left="220" w:hanging="220"/>
    </w:pPr>
  </w:style>
  <w:style w:type="paragraph" w:styleId="Index2">
    <w:name w:val="index 2"/>
    <w:basedOn w:val="Normal"/>
    <w:next w:val="Normal"/>
    <w:autoRedefine/>
    <w:uiPriority w:val="99"/>
    <w:semiHidden/>
    <w:unhideWhenUsed/>
    <w:rsid w:val="004D5473"/>
    <w:pPr>
      <w:spacing w:after="0" w:line="240" w:lineRule="auto"/>
      <w:ind w:left="440" w:hanging="220"/>
    </w:pPr>
  </w:style>
  <w:style w:type="paragraph" w:styleId="Index3">
    <w:name w:val="index 3"/>
    <w:basedOn w:val="Normal"/>
    <w:next w:val="Normal"/>
    <w:autoRedefine/>
    <w:uiPriority w:val="99"/>
    <w:semiHidden/>
    <w:unhideWhenUsed/>
    <w:rsid w:val="004D5473"/>
    <w:pPr>
      <w:spacing w:after="0" w:line="240" w:lineRule="auto"/>
      <w:ind w:left="660" w:hanging="220"/>
    </w:pPr>
  </w:style>
  <w:style w:type="paragraph" w:styleId="Index4">
    <w:name w:val="index 4"/>
    <w:basedOn w:val="Normal"/>
    <w:next w:val="Normal"/>
    <w:autoRedefine/>
    <w:uiPriority w:val="99"/>
    <w:semiHidden/>
    <w:unhideWhenUsed/>
    <w:rsid w:val="004D5473"/>
    <w:pPr>
      <w:spacing w:after="0" w:line="240" w:lineRule="auto"/>
      <w:ind w:left="880" w:hanging="220"/>
    </w:pPr>
  </w:style>
  <w:style w:type="paragraph" w:styleId="Index5">
    <w:name w:val="index 5"/>
    <w:basedOn w:val="Normal"/>
    <w:next w:val="Normal"/>
    <w:autoRedefine/>
    <w:uiPriority w:val="99"/>
    <w:semiHidden/>
    <w:unhideWhenUsed/>
    <w:rsid w:val="004D5473"/>
    <w:pPr>
      <w:spacing w:after="0" w:line="240" w:lineRule="auto"/>
      <w:ind w:left="1100" w:hanging="220"/>
    </w:pPr>
  </w:style>
  <w:style w:type="paragraph" w:styleId="Index6">
    <w:name w:val="index 6"/>
    <w:basedOn w:val="Normal"/>
    <w:next w:val="Normal"/>
    <w:autoRedefine/>
    <w:uiPriority w:val="99"/>
    <w:semiHidden/>
    <w:unhideWhenUsed/>
    <w:rsid w:val="004D5473"/>
    <w:pPr>
      <w:spacing w:after="0" w:line="240" w:lineRule="auto"/>
      <w:ind w:left="1320" w:hanging="220"/>
    </w:pPr>
  </w:style>
  <w:style w:type="paragraph" w:styleId="Index7">
    <w:name w:val="index 7"/>
    <w:basedOn w:val="Normal"/>
    <w:next w:val="Normal"/>
    <w:autoRedefine/>
    <w:uiPriority w:val="99"/>
    <w:semiHidden/>
    <w:unhideWhenUsed/>
    <w:rsid w:val="004D5473"/>
    <w:pPr>
      <w:spacing w:after="0" w:line="240" w:lineRule="auto"/>
      <w:ind w:left="1540" w:hanging="220"/>
    </w:pPr>
  </w:style>
  <w:style w:type="paragraph" w:styleId="Index8">
    <w:name w:val="index 8"/>
    <w:basedOn w:val="Normal"/>
    <w:next w:val="Normal"/>
    <w:autoRedefine/>
    <w:uiPriority w:val="99"/>
    <w:semiHidden/>
    <w:unhideWhenUsed/>
    <w:rsid w:val="004D5473"/>
    <w:pPr>
      <w:spacing w:after="0" w:line="240" w:lineRule="auto"/>
      <w:ind w:left="1760" w:hanging="220"/>
    </w:pPr>
  </w:style>
  <w:style w:type="paragraph" w:styleId="Index9">
    <w:name w:val="index 9"/>
    <w:basedOn w:val="Normal"/>
    <w:next w:val="Normal"/>
    <w:autoRedefine/>
    <w:uiPriority w:val="99"/>
    <w:semiHidden/>
    <w:unhideWhenUsed/>
    <w:rsid w:val="004D5473"/>
    <w:pPr>
      <w:spacing w:after="0" w:line="240" w:lineRule="auto"/>
      <w:ind w:left="1980" w:hanging="220"/>
    </w:pPr>
  </w:style>
  <w:style w:type="paragraph" w:styleId="IndexHeading">
    <w:name w:val="index heading"/>
    <w:basedOn w:val="Normal"/>
    <w:next w:val="Index1"/>
    <w:uiPriority w:val="99"/>
    <w:semiHidden/>
    <w:unhideWhenUsed/>
    <w:rsid w:val="004D547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D547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D5473"/>
    <w:rPr>
      <w:i/>
      <w:iCs/>
      <w:color w:val="4F81BD" w:themeColor="accent1"/>
    </w:rPr>
  </w:style>
  <w:style w:type="paragraph" w:styleId="List4">
    <w:name w:val="List 4"/>
    <w:basedOn w:val="Normal"/>
    <w:uiPriority w:val="99"/>
    <w:semiHidden/>
    <w:unhideWhenUsed/>
    <w:rsid w:val="004D5473"/>
    <w:pPr>
      <w:ind w:left="1132" w:hanging="283"/>
      <w:contextualSpacing/>
    </w:pPr>
  </w:style>
  <w:style w:type="paragraph" w:styleId="List5">
    <w:name w:val="List 5"/>
    <w:basedOn w:val="Normal"/>
    <w:uiPriority w:val="99"/>
    <w:semiHidden/>
    <w:unhideWhenUsed/>
    <w:rsid w:val="004D5473"/>
    <w:pPr>
      <w:ind w:left="1415" w:hanging="283"/>
      <w:contextualSpacing/>
    </w:pPr>
  </w:style>
  <w:style w:type="paragraph" w:styleId="ListBullet4">
    <w:name w:val="List Bullet 4"/>
    <w:basedOn w:val="Normal"/>
    <w:uiPriority w:val="99"/>
    <w:semiHidden/>
    <w:unhideWhenUsed/>
    <w:rsid w:val="004D5473"/>
    <w:pPr>
      <w:numPr>
        <w:numId w:val="8"/>
      </w:numPr>
      <w:contextualSpacing/>
    </w:pPr>
  </w:style>
  <w:style w:type="paragraph" w:styleId="ListBullet5">
    <w:name w:val="List Bullet 5"/>
    <w:basedOn w:val="Normal"/>
    <w:uiPriority w:val="99"/>
    <w:semiHidden/>
    <w:unhideWhenUsed/>
    <w:rsid w:val="004D5473"/>
    <w:pPr>
      <w:numPr>
        <w:numId w:val="9"/>
      </w:numPr>
      <w:contextualSpacing/>
    </w:pPr>
  </w:style>
  <w:style w:type="paragraph" w:styleId="ListContinue">
    <w:name w:val="List Continue"/>
    <w:basedOn w:val="Normal"/>
    <w:uiPriority w:val="99"/>
    <w:semiHidden/>
    <w:unhideWhenUsed/>
    <w:rsid w:val="004D5473"/>
    <w:pPr>
      <w:spacing w:after="120"/>
      <w:ind w:left="283"/>
      <w:contextualSpacing/>
    </w:pPr>
  </w:style>
  <w:style w:type="paragraph" w:styleId="ListContinue2">
    <w:name w:val="List Continue 2"/>
    <w:basedOn w:val="Normal"/>
    <w:uiPriority w:val="99"/>
    <w:semiHidden/>
    <w:unhideWhenUsed/>
    <w:rsid w:val="004D5473"/>
    <w:pPr>
      <w:spacing w:after="120"/>
      <w:ind w:left="566"/>
      <w:contextualSpacing/>
    </w:pPr>
  </w:style>
  <w:style w:type="paragraph" w:styleId="ListContinue3">
    <w:name w:val="List Continue 3"/>
    <w:basedOn w:val="Normal"/>
    <w:uiPriority w:val="99"/>
    <w:semiHidden/>
    <w:unhideWhenUsed/>
    <w:rsid w:val="004D5473"/>
    <w:pPr>
      <w:spacing w:after="120"/>
      <w:ind w:left="849"/>
      <w:contextualSpacing/>
    </w:pPr>
  </w:style>
  <w:style w:type="paragraph" w:styleId="ListContinue4">
    <w:name w:val="List Continue 4"/>
    <w:basedOn w:val="Normal"/>
    <w:uiPriority w:val="99"/>
    <w:semiHidden/>
    <w:unhideWhenUsed/>
    <w:rsid w:val="004D5473"/>
    <w:pPr>
      <w:spacing w:after="120"/>
      <w:ind w:left="1132"/>
      <w:contextualSpacing/>
    </w:pPr>
  </w:style>
  <w:style w:type="paragraph" w:styleId="ListContinue5">
    <w:name w:val="List Continue 5"/>
    <w:basedOn w:val="Normal"/>
    <w:uiPriority w:val="99"/>
    <w:semiHidden/>
    <w:unhideWhenUsed/>
    <w:rsid w:val="004D5473"/>
    <w:pPr>
      <w:spacing w:after="120"/>
      <w:ind w:left="1415"/>
      <w:contextualSpacing/>
    </w:pPr>
  </w:style>
  <w:style w:type="paragraph" w:styleId="ListNumber4">
    <w:name w:val="List Number 4"/>
    <w:basedOn w:val="Normal"/>
    <w:uiPriority w:val="99"/>
    <w:semiHidden/>
    <w:unhideWhenUsed/>
    <w:rsid w:val="004D5473"/>
    <w:pPr>
      <w:numPr>
        <w:numId w:val="10"/>
      </w:numPr>
      <w:contextualSpacing/>
    </w:pPr>
  </w:style>
  <w:style w:type="paragraph" w:styleId="ListNumber5">
    <w:name w:val="List Number 5"/>
    <w:basedOn w:val="Normal"/>
    <w:uiPriority w:val="99"/>
    <w:semiHidden/>
    <w:unhideWhenUsed/>
    <w:rsid w:val="004D5473"/>
    <w:pPr>
      <w:numPr>
        <w:numId w:val="11"/>
      </w:numPr>
      <w:contextualSpacing/>
    </w:pPr>
  </w:style>
  <w:style w:type="paragraph" w:styleId="MacroText">
    <w:name w:val="macro"/>
    <w:link w:val="MacroTextChar"/>
    <w:uiPriority w:val="99"/>
    <w:semiHidden/>
    <w:unhideWhenUsed/>
    <w:rsid w:val="004D547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4D5473"/>
    <w:rPr>
      <w:rFonts w:ascii="Consolas" w:hAnsi="Consolas" w:cs="Consolas"/>
      <w:sz w:val="20"/>
      <w:szCs w:val="20"/>
    </w:rPr>
  </w:style>
  <w:style w:type="paragraph" w:styleId="MessageHeader">
    <w:name w:val="Message Header"/>
    <w:basedOn w:val="Normal"/>
    <w:link w:val="MessageHeaderChar"/>
    <w:uiPriority w:val="99"/>
    <w:semiHidden/>
    <w:unhideWhenUsed/>
    <w:rsid w:val="004D547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D5473"/>
    <w:rPr>
      <w:rFonts w:asciiTheme="majorHAnsi" w:eastAsiaTheme="majorEastAsia" w:hAnsiTheme="majorHAnsi" w:cstheme="majorBidi"/>
      <w:sz w:val="24"/>
      <w:szCs w:val="24"/>
      <w:shd w:val="pct20" w:color="auto" w:fill="auto"/>
    </w:rPr>
  </w:style>
  <w:style w:type="paragraph" w:styleId="NoSpacing">
    <w:name w:val="No Spacing"/>
    <w:uiPriority w:val="1"/>
    <w:qFormat/>
    <w:rsid w:val="004D5473"/>
    <w:pPr>
      <w:spacing w:after="0" w:line="240" w:lineRule="auto"/>
    </w:pPr>
  </w:style>
  <w:style w:type="paragraph" w:styleId="NormalWeb">
    <w:name w:val="Normal (Web)"/>
    <w:basedOn w:val="Normal"/>
    <w:uiPriority w:val="99"/>
    <w:semiHidden/>
    <w:unhideWhenUsed/>
    <w:rsid w:val="004D5473"/>
    <w:rPr>
      <w:rFonts w:ascii="Times New Roman" w:hAnsi="Times New Roman" w:cs="Times New Roman"/>
      <w:sz w:val="24"/>
      <w:szCs w:val="24"/>
    </w:rPr>
  </w:style>
  <w:style w:type="paragraph" w:styleId="NormalIndent">
    <w:name w:val="Normal Indent"/>
    <w:basedOn w:val="Normal"/>
    <w:uiPriority w:val="99"/>
    <w:semiHidden/>
    <w:unhideWhenUsed/>
    <w:rsid w:val="004D5473"/>
    <w:pPr>
      <w:ind w:left="720"/>
    </w:pPr>
  </w:style>
  <w:style w:type="paragraph" w:styleId="NoteHeading">
    <w:name w:val="Note Heading"/>
    <w:basedOn w:val="Normal"/>
    <w:next w:val="Normal"/>
    <w:link w:val="NoteHeadingChar"/>
    <w:uiPriority w:val="99"/>
    <w:semiHidden/>
    <w:unhideWhenUsed/>
    <w:rsid w:val="004D5473"/>
    <w:pPr>
      <w:spacing w:after="0" w:line="240" w:lineRule="auto"/>
    </w:pPr>
  </w:style>
  <w:style w:type="character" w:customStyle="1" w:styleId="NoteHeadingChar">
    <w:name w:val="Note Heading Char"/>
    <w:basedOn w:val="DefaultParagraphFont"/>
    <w:link w:val="NoteHeading"/>
    <w:uiPriority w:val="99"/>
    <w:semiHidden/>
    <w:rsid w:val="004D5473"/>
  </w:style>
  <w:style w:type="paragraph" w:styleId="PlainText">
    <w:name w:val="Plain Text"/>
    <w:basedOn w:val="Normal"/>
    <w:link w:val="PlainTextChar"/>
    <w:uiPriority w:val="99"/>
    <w:semiHidden/>
    <w:unhideWhenUsed/>
    <w:rsid w:val="004D5473"/>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4D5473"/>
    <w:rPr>
      <w:rFonts w:ascii="Consolas" w:hAnsi="Consolas" w:cs="Consolas"/>
      <w:sz w:val="21"/>
      <w:szCs w:val="21"/>
    </w:rPr>
  </w:style>
  <w:style w:type="paragraph" w:styleId="Quote">
    <w:name w:val="Quote"/>
    <w:basedOn w:val="Normal"/>
    <w:next w:val="Normal"/>
    <w:link w:val="QuoteChar"/>
    <w:uiPriority w:val="29"/>
    <w:qFormat/>
    <w:rsid w:val="004D54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5473"/>
    <w:rPr>
      <w:i/>
      <w:iCs/>
      <w:color w:val="404040" w:themeColor="text1" w:themeTint="BF"/>
    </w:rPr>
  </w:style>
  <w:style w:type="paragraph" w:styleId="Salutation">
    <w:name w:val="Salutation"/>
    <w:basedOn w:val="Normal"/>
    <w:next w:val="Normal"/>
    <w:link w:val="SalutationChar"/>
    <w:uiPriority w:val="99"/>
    <w:semiHidden/>
    <w:unhideWhenUsed/>
    <w:rsid w:val="004D5473"/>
  </w:style>
  <w:style w:type="character" w:customStyle="1" w:styleId="SalutationChar">
    <w:name w:val="Salutation Char"/>
    <w:basedOn w:val="DefaultParagraphFont"/>
    <w:link w:val="Salutation"/>
    <w:uiPriority w:val="99"/>
    <w:semiHidden/>
    <w:rsid w:val="004D5473"/>
  </w:style>
  <w:style w:type="paragraph" w:styleId="Signature">
    <w:name w:val="Signature"/>
    <w:basedOn w:val="Normal"/>
    <w:link w:val="SignatureChar"/>
    <w:uiPriority w:val="99"/>
    <w:semiHidden/>
    <w:unhideWhenUsed/>
    <w:rsid w:val="004D5473"/>
    <w:pPr>
      <w:spacing w:after="0" w:line="240" w:lineRule="auto"/>
      <w:ind w:left="4252"/>
    </w:pPr>
  </w:style>
  <w:style w:type="character" w:customStyle="1" w:styleId="SignatureChar">
    <w:name w:val="Signature Char"/>
    <w:basedOn w:val="DefaultParagraphFont"/>
    <w:link w:val="Signature"/>
    <w:uiPriority w:val="99"/>
    <w:semiHidden/>
    <w:rsid w:val="004D5473"/>
  </w:style>
  <w:style w:type="paragraph" w:styleId="Subtitle">
    <w:name w:val="Subtitle"/>
    <w:basedOn w:val="Normal"/>
    <w:next w:val="Normal"/>
    <w:link w:val="SubtitleChar"/>
    <w:uiPriority w:val="11"/>
    <w:qFormat/>
    <w:rsid w:val="004D5473"/>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D5473"/>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4D5473"/>
    <w:pPr>
      <w:spacing w:after="0"/>
      <w:ind w:left="220" w:hanging="220"/>
    </w:pPr>
  </w:style>
  <w:style w:type="paragraph" w:styleId="TableofFigures">
    <w:name w:val="table of figures"/>
    <w:basedOn w:val="Normal"/>
    <w:next w:val="Normal"/>
    <w:uiPriority w:val="99"/>
    <w:semiHidden/>
    <w:unhideWhenUsed/>
    <w:rsid w:val="004D5473"/>
    <w:pPr>
      <w:spacing w:after="0"/>
    </w:pPr>
  </w:style>
  <w:style w:type="paragraph" w:styleId="TOAHeading">
    <w:name w:val="toa heading"/>
    <w:basedOn w:val="Normal"/>
    <w:next w:val="Normal"/>
    <w:uiPriority w:val="99"/>
    <w:semiHidden/>
    <w:unhideWhenUsed/>
    <w:rsid w:val="004D5473"/>
    <w:pPr>
      <w:spacing w:before="120"/>
    </w:pPr>
    <w:rPr>
      <w:rFonts w:asciiTheme="majorHAnsi" w:eastAsiaTheme="majorEastAsia" w:hAnsiTheme="majorHAnsi" w:cstheme="majorBidi"/>
      <w:b/>
      <w:bCs/>
      <w:sz w:val="24"/>
      <w:szCs w:val="24"/>
    </w:rPr>
  </w:style>
  <w:style w:type="character" w:styleId="Emphasis">
    <w:name w:val="Emphasis"/>
    <w:basedOn w:val="DefaultParagraphFont"/>
    <w:uiPriority w:val="99"/>
    <w:qFormat/>
    <w:rsid w:val="005261C3"/>
    <w:rPr>
      <w:rFonts w:cs="Times New Roman"/>
      <w:i/>
    </w:rPr>
  </w:style>
  <w:style w:type="paragraph" w:customStyle="1" w:styleId="Body">
    <w:name w:val="Body"/>
    <w:basedOn w:val="Normal"/>
    <w:uiPriority w:val="99"/>
    <w:rsid w:val="005261C3"/>
    <w:pPr>
      <w:tabs>
        <w:tab w:val="left" w:pos="851"/>
        <w:tab w:val="left" w:pos="1843"/>
        <w:tab w:val="left" w:pos="3119"/>
        <w:tab w:val="left" w:pos="4253"/>
      </w:tabs>
      <w:spacing w:after="240" w:line="240" w:lineRule="auto"/>
      <w:jc w:val="both"/>
    </w:pPr>
    <w:rPr>
      <w:rFonts w:ascii="Verdana" w:eastAsia="Times New Roman" w:hAnsi="Verdana" w:cs="Times New Roman"/>
      <w:sz w:val="20"/>
      <w:szCs w:val="20"/>
      <w:lang w:eastAsia="en-GB"/>
    </w:rPr>
  </w:style>
  <w:style w:type="paragraph" w:customStyle="1" w:styleId="Normal1">
    <w:name w:val="Normal1"/>
    <w:rsid w:val="00E230B4"/>
    <w:pPr>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A03484"/>
    <w:rPr>
      <w:color w:val="800080" w:themeColor="followedHyperlink"/>
      <w:u w:val="single"/>
    </w:rPr>
  </w:style>
  <w:style w:type="character" w:customStyle="1" w:styleId="Mention1">
    <w:name w:val="Mention1"/>
    <w:basedOn w:val="DefaultParagraphFont"/>
    <w:uiPriority w:val="99"/>
    <w:semiHidden/>
    <w:unhideWhenUsed/>
    <w:rsid w:val="00BF2D8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223182">
      <w:bodyDiv w:val="1"/>
      <w:marLeft w:val="0"/>
      <w:marRight w:val="0"/>
      <w:marTop w:val="0"/>
      <w:marBottom w:val="0"/>
      <w:divBdr>
        <w:top w:val="none" w:sz="0" w:space="0" w:color="auto"/>
        <w:left w:val="none" w:sz="0" w:space="0" w:color="auto"/>
        <w:bottom w:val="none" w:sz="0" w:space="0" w:color="auto"/>
        <w:right w:val="none" w:sz="0" w:space="0" w:color="auto"/>
      </w:divBdr>
    </w:div>
    <w:div w:id="1022777605">
      <w:bodyDiv w:val="1"/>
      <w:marLeft w:val="0"/>
      <w:marRight w:val="0"/>
      <w:marTop w:val="0"/>
      <w:marBottom w:val="0"/>
      <w:divBdr>
        <w:top w:val="none" w:sz="0" w:space="0" w:color="auto"/>
        <w:left w:val="none" w:sz="0" w:space="0" w:color="auto"/>
        <w:bottom w:val="none" w:sz="0" w:space="0" w:color="auto"/>
        <w:right w:val="none" w:sz="0" w:space="0" w:color="auto"/>
      </w:divBdr>
    </w:div>
    <w:div w:id="1821649549">
      <w:bodyDiv w:val="1"/>
      <w:marLeft w:val="0"/>
      <w:marRight w:val="0"/>
      <w:marTop w:val="0"/>
      <w:marBottom w:val="0"/>
      <w:divBdr>
        <w:top w:val="none" w:sz="0" w:space="0" w:color="auto"/>
        <w:left w:val="none" w:sz="0" w:space="0" w:color="auto"/>
        <w:bottom w:val="none" w:sz="0" w:space="0" w:color="auto"/>
        <w:right w:val="none" w:sz="0" w:space="0" w:color="auto"/>
      </w:divBdr>
    </w:div>
    <w:div w:id="1848401288">
      <w:bodyDiv w:val="1"/>
      <w:marLeft w:val="0"/>
      <w:marRight w:val="0"/>
      <w:marTop w:val="0"/>
      <w:marBottom w:val="0"/>
      <w:divBdr>
        <w:top w:val="none" w:sz="0" w:space="0" w:color="auto"/>
        <w:left w:val="none" w:sz="0" w:space="0" w:color="auto"/>
        <w:bottom w:val="none" w:sz="0" w:space="0" w:color="auto"/>
        <w:right w:val="none" w:sz="0" w:space="0" w:color="auto"/>
      </w:divBdr>
    </w:div>
    <w:div w:id="197074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se.gov.uk/competence/what-is-competence.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transparency-in-supply-chains-a-practical-guid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legislation.gov.uk/ukpga/2015/30/section/54/enacted" TargetMode="External"/><Relationship Id="rId4" Type="http://schemas.openxmlformats.org/officeDocument/2006/relationships/settings" Target="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oleObject" Target="embeddings/Microsoft_Visio_2003-2010_Drawing.vsd"/></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 Id="rId6" Type="http://schemas.openxmlformats.org/officeDocument/2006/relationships/hyperlink" Target="https://www.gov.uk/government/publications/procurement-policy-note-0415-taking-account-of-suppliers-past-performance" TargetMode="External"/><Relationship Id="rId5" Type="http://schemas.openxmlformats.org/officeDocument/2006/relationships/hyperlink" Target="https://www.gov.uk/government/publications/procurement-policy-note-1116-procuring-steel-in-major-projects-revised-guidance" TargetMode="External"/><Relationship Id="rId4" Type="http://schemas.openxmlformats.org/officeDocument/2006/relationships/hyperlink" Target="https://www.gov.uk/government/publications/procurement-policy-note-1415-supporting-apprenticeships-and-skills-through-public-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7CA32-7672-4EDD-8608-DFCCF839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47</Pages>
  <Words>11707</Words>
  <Characters>63104</Characters>
  <Application>Microsoft Office Word</Application>
  <DocSecurity>0</DocSecurity>
  <Lines>1912</Lines>
  <Paragraphs>1010</Paragraphs>
  <ScaleCrop>false</ScaleCrop>
  <HeadingPairs>
    <vt:vector size="2" baseType="variant">
      <vt:variant>
        <vt:lpstr>Title</vt:lpstr>
      </vt:variant>
      <vt:variant>
        <vt:i4>1</vt:i4>
      </vt:variant>
    </vt:vector>
  </HeadingPairs>
  <TitlesOfParts>
    <vt:vector size="1" baseType="lpstr">
      <vt:lpstr/>
    </vt:vector>
  </TitlesOfParts>
  <Company>Highways Agency</Company>
  <LinksUpToDate>false</LinksUpToDate>
  <CharactersWithSpaces>73801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Sparkes</dc:creator>
  <cp:lastModifiedBy>Adam Parbutt</cp:lastModifiedBy>
  <cp:revision>44</cp:revision>
  <cp:lastPrinted>2018-02-21T14:44:00Z</cp:lastPrinted>
  <dcterms:created xsi:type="dcterms:W3CDTF">2018-01-30T14:26:00Z</dcterms:created>
  <dcterms:modified xsi:type="dcterms:W3CDTF">2018-02-21T14:45:00Z</dcterms:modified>
</cp:coreProperties>
</file>